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E7" w:rsidRPr="002B43AB" w:rsidRDefault="00793173" w:rsidP="00793173">
      <w:pPr>
        <w:jc w:val="center"/>
        <w:rPr>
          <w:rFonts w:ascii="Times" w:hAnsi="Times"/>
          <w:b/>
          <w:sz w:val="22"/>
        </w:rPr>
      </w:pPr>
      <w:bookmarkStart w:id="0" w:name="_GoBack"/>
      <w:bookmarkEnd w:id="0"/>
      <w:r w:rsidRPr="002B43AB">
        <w:rPr>
          <w:rFonts w:ascii="Times" w:hAnsi="Times"/>
          <w:b/>
          <w:sz w:val="22"/>
        </w:rPr>
        <w:t xml:space="preserve">I. </w:t>
      </w:r>
      <w:r w:rsidR="00CC44E7" w:rsidRPr="002B43AB">
        <w:rPr>
          <w:rFonts w:ascii="Times" w:hAnsi="Times"/>
          <w:b/>
          <w:sz w:val="22"/>
        </w:rPr>
        <w:t>Introduction</w:t>
      </w:r>
      <w:r w:rsidRPr="002B43AB">
        <w:rPr>
          <w:rFonts w:ascii="Times" w:hAnsi="Times"/>
          <w:b/>
          <w:sz w:val="22"/>
        </w:rPr>
        <w:t xml:space="preserve"> to the Probate Process</w:t>
      </w:r>
    </w:p>
    <w:p w:rsidR="00CC44E7" w:rsidRPr="002B43AB" w:rsidRDefault="00CC44E7">
      <w:pPr>
        <w:rPr>
          <w:rFonts w:ascii="Times" w:hAnsi="Times"/>
          <w:sz w:val="22"/>
        </w:rPr>
      </w:pPr>
    </w:p>
    <w:p w:rsidR="00CC44E7" w:rsidRPr="002B43AB" w:rsidRDefault="00CC44E7" w:rsidP="00CC44E7">
      <w:pPr>
        <w:pStyle w:val="ListParagraph"/>
        <w:numPr>
          <w:ilvl w:val="0"/>
          <w:numId w:val="1"/>
        </w:numPr>
        <w:rPr>
          <w:rFonts w:ascii="Times" w:hAnsi="Times"/>
          <w:sz w:val="22"/>
        </w:rPr>
      </w:pPr>
      <w:r w:rsidRPr="002B43AB">
        <w:rPr>
          <w:rFonts w:ascii="Times" w:hAnsi="Times"/>
          <w:sz w:val="22"/>
        </w:rPr>
        <w:t>Who Takes the Decedent’s Property?</w:t>
      </w:r>
    </w:p>
    <w:p w:rsidR="00CC44E7" w:rsidRPr="002B43AB" w:rsidRDefault="00CC44E7" w:rsidP="00CC44E7">
      <w:pPr>
        <w:pStyle w:val="ListParagraph"/>
        <w:numPr>
          <w:ilvl w:val="1"/>
          <w:numId w:val="1"/>
        </w:numPr>
        <w:rPr>
          <w:rFonts w:ascii="Times" w:hAnsi="Times"/>
          <w:sz w:val="22"/>
        </w:rPr>
      </w:pPr>
      <w:r w:rsidRPr="002B43AB">
        <w:rPr>
          <w:rFonts w:ascii="Times" w:hAnsi="Times"/>
          <w:sz w:val="22"/>
        </w:rPr>
        <w:t>Probate</w:t>
      </w:r>
    </w:p>
    <w:p w:rsidR="00CC44E7" w:rsidRPr="002B43AB" w:rsidRDefault="00CC44E7" w:rsidP="00CC44E7">
      <w:pPr>
        <w:pStyle w:val="ListParagraph"/>
        <w:numPr>
          <w:ilvl w:val="2"/>
          <w:numId w:val="1"/>
        </w:numPr>
        <w:rPr>
          <w:rFonts w:ascii="Times" w:hAnsi="Times"/>
          <w:sz w:val="22"/>
        </w:rPr>
      </w:pPr>
      <w:r w:rsidRPr="002B43AB">
        <w:rPr>
          <w:rFonts w:ascii="Times" w:hAnsi="Times"/>
          <w:sz w:val="22"/>
        </w:rPr>
        <w:t>Testate (valid will)</w:t>
      </w:r>
    </w:p>
    <w:p w:rsidR="00CC44E7" w:rsidRPr="002B43AB" w:rsidRDefault="00CC44E7" w:rsidP="00CC44E7">
      <w:pPr>
        <w:pStyle w:val="ListParagraph"/>
        <w:numPr>
          <w:ilvl w:val="2"/>
          <w:numId w:val="1"/>
        </w:numPr>
        <w:rPr>
          <w:rFonts w:ascii="Times" w:hAnsi="Times"/>
          <w:sz w:val="22"/>
        </w:rPr>
      </w:pPr>
      <w:r w:rsidRPr="002B43AB">
        <w:rPr>
          <w:rFonts w:ascii="Times" w:hAnsi="Times"/>
          <w:sz w:val="22"/>
        </w:rPr>
        <w:t>Intestate (no will)</w:t>
      </w:r>
    </w:p>
    <w:p w:rsidR="00CC44E7" w:rsidRPr="002B43AB" w:rsidRDefault="00CC44E7" w:rsidP="00CC44E7">
      <w:pPr>
        <w:pStyle w:val="ListParagraph"/>
        <w:numPr>
          <w:ilvl w:val="1"/>
          <w:numId w:val="1"/>
        </w:numPr>
        <w:rPr>
          <w:rFonts w:ascii="Times" w:hAnsi="Times"/>
          <w:sz w:val="22"/>
        </w:rPr>
      </w:pPr>
      <w:r w:rsidRPr="002B43AB">
        <w:rPr>
          <w:rFonts w:ascii="Times" w:hAnsi="Times"/>
          <w:sz w:val="22"/>
        </w:rPr>
        <w:t>Non-probate</w:t>
      </w:r>
    </w:p>
    <w:p w:rsidR="00CC44E7" w:rsidRPr="002B43AB" w:rsidRDefault="00CC44E7" w:rsidP="00CC44E7">
      <w:pPr>
        <w:pStyle w:val="ListParagraph"/>
        <w:numPr>
          <w:ilvl w:val="2"/>
          <w:numId w:val="1"/>
        </w:numPr>
        <w:rPr>
          <w:rFonts w:ascii="Times" w:hAnsi="Times"/>
          <w:sz w:val="22"/>
        </w:rPr>
      </w:pPr>
      <w:r w:rsidRPr="002B43AB">
        <w:rPr>
          <w:rFonts w:ascii="Times" w:hAnsi="Times"/>
          <w:sz w:val="22"/>
        </w:rPr>
        <w:t>Joint tenancy</w:t>
      </w:r>
    </w:p>
    <w:p w:rsidR="00CC44E7" w:rsidRPr="002B43AB" w:rsidRDefault="00CC44E7" w:rsidP="00CC44E7">
      <w:pPr>
        <w:pStyle w:val="ListParagraph"/>
        <w:numPr>
          <w:ilvl w:val="2"/>
          <w:numId w:val="1"/>
        </w:numPr>
        <w:rPr>
          <w:rFonts w:ascii="Times" w:hAnsi="Times"/>
          <w:sz w:val="22"/>
        </w:rPr>
      </w:pPr>
      <w:r w:rsidRPr="002B43AB">
        <w:rPr>
          <w:rFonts w:ascii="Times" w:hAnsi="Times"/>
          <w:sz w:val="22"/>
        </w:rPr>
        <w:t>Life insurance/payable-on-death k’s</w:t>
      </w:r>
    </w:p>
    <w:p w:rsidR="00CC44E7" w:rsidRPr="002B43AB" w:rsidRDefault="00CC44E7" w:rsidP="00CC44E7">
      <w:pPr>
        <w:pStyle w:val="ListParagraph"/>
        <w:numPr>
          <w:ilvl w:val="2"/>
          <w:numId w:val="1"/>
        </w:numPr>
        <w:rPr>
          <w:rFonts w:ascii="Times" w:hAnsi="Times"/>
          <w:sz w:val="22"/>
        </w:rPr>
      </w:pPr>
      <w:r w:rsidRPr="002B43AB">
        <w:rPr>
          <w:rFonts w:ascii="Times" w:hAnsi="Times"/>
          <w:sz w:val="22"/>
        </w:rPr>
        <w:t>Legal life estates and remainders</w:t>
      </w:r>
    </w:p>
    <w:p w:rsidR="00CC44E7" w:rsidRPr="002B43AB" w:rsidRDefault="00CC44E7" w:rsidP="00CC44E7">
      <w:pPr>
        <w:pStyle w:val="ListParagraph"/>
        <w:numPr>
          <w:ilvl w:val="2"/>
          <w:numId w:val="1"/>
        </w:numPr>
        <w:rPr>
          <w:rFonts w:ascii="Times" w:hAnsi="Times"/>
          <w:sz w:val="22"/>
        </w:rPr>
      </w:pPr>
      <w:r w:rsidRPr="002B43AB">
        <w:rPr>
          <w:rFonts w:ascii="Times" w:hAnsi="Times"/>
          <w:sz w:val="22"/>
        </w:rPr>
        <w:t xml:space="preserve">Inter vivos trusts </w:t>
      </w:r>
    </w:p>
    <w:p w:rsidR="00AD3F9A" w:rsidRPr="002B43AB" w:rsidRDefault="00AD3F9A" w:rsidP="00CC44E7">
      <w:pPr>
        <w:pStyle w:val="ListParagraph"/>
        <w:numPr>
          <w:ilvl w:val="0"/>
          <w:numId w:val="1"/>
        </w:numPr>
        <w:rPr>
          <w:rFonts w:ascii="Times" w:hAnsi="Times"/>
          <w:sz w:val="22"/>
        </w:rPr>
      </w:pPr>
      <w:r w:rsidRPr="002B43AB">
        <w:rPr>
          <w:rFonts w:ascii="Times" w:hAnsi="Times"/>
          <w:sz w:val="22"/>
        </w:rPr>
        <w:t xml:space="preserve">Probate is the default </w:t>
      </w:r>
    </w:p>
    <w:p w:rsidR="00AD3F9A" w:rsidRPr="002B43AB" w:rsidRDefault="00AD3F9A" w:rsidP="00AD3F9A">
      <w:pPr>
        <w:pStyle w:val="ListParagraph"/>
        <w:numPr>
          <w:ilvl w:val="1"/>
          <w:numId w:val="1"/>
        </w:numPr>
        <w:rPr>
          <w:rFonts w:ascii="Times" w:hAnsi="Times"/>
          <w:sz w:val="22"/>
        </w:rPr>
      </w:pPr>
      <w:r w:rsidRPr="002B43AB">
        <w:rPr>
          <w:rFonts w:ascii="Times" w:hAnsi="Times"/>
          <w:sz w:val="22"/>
        </w:rPr>
        <w:t xml:space="preserve">Probate property must pass through the probate system </w:t>
      </w:r>
    </w:p>
    <w:p w:rsidR="00DE54AC" w:rsidRPr="002B43AB" w:rsidRDefault="00AD3F9A" w:rsidP="00AD3F9A">
      <w:pPr>
        <w:pStyle w:val="ListParagraph"/>
        <w:numPr>
          <w:ilvl w:val="1"/>
          <w:numId w:val="1"/>
        </w:numPr>
        <w:rPr>
          <w:rFonts w:ascii="Times" w:hAnsi="Times"/>
          <w:sz w:val="22"/>
        </w:rPr>
      </w:pPr>
      <w:r w:rsidRPr="002B43AB">
        <w:rPr>
          <w:rFonts w:ascii="Times" w:hAnsi="Times"/>
          <w:sz w:val="22"/>
        </w:rPr>
        <w:t xml:space="preserve">Non-probate passes under the terms of the instrument in question to the transferees identified in the instrument w/o the probate process </w:t>
      </w:r>
    </w:p>
    <w:p w:rsidR="00DE54AC" w:rsidRPr="002B43AB" w:rsidRDefault="00DE54AC" w:rsidP="00DE54AC">
      <w:pPr>
        <w:pStyle w:val="ListParagraph"/>
        <w:numPr>
          <w:ilvl w:val="0"/>
          <w:numId w:val="1"/>
        </w:numPr>
        <w:rPr>
          <w:rFonts w:ascii="Times" w:hAnsi="Times"/>
          <w:sz w:val="22"/>
        </w:rPr>
      </w:pPr>
      <w:r w:rsidRPr="002B43AB">
        <w:rPr>
          <w:rFonts w:ascii="Times" w:hAnsi="Times"/>
          <w:sz w:val="22"/>
        </w:rPr>
        <w:t>Why is probate important?</w:t>
      </w:r>
    </w:p>
    <w:p w:rsidR="00DE54AC" w:rsidRPr="002B43AB" w:rsidRDefault="00DE54AC" w:rsidP="00DE54AC">
      <w:pPr>
        <w:pStyle w:val="ListParagraph"/>
        <w:numPr>
          <w:ilvl w:val="1"/>
          <w:numId w:val="1"/>
        </w:numPr>
        <w:rPr>
          <w:rFonts w:ascii="Times" w:hAnsi="Times"/>
          <w:sz w:val="22"/>
        </w:rPr>
      </w:pPr>
      <w:r w:rsidRPr="002B43AB">
        <w:rPr>
          <w:rFonts w:ascii="Times" w:hAnsi="Times"/>
          <w:sz w:val="22"/>
        </w:rPr>
        <w:t xml:space="preserve">Provides for orderly transfer of title for the decedent’s property </w:t>
      </w:r>
    </w:p>
    <w:p w:rsidR="00DE54AC" w:rsidRPr="002B43AB" w:rsidRDefault="00DE54AC" w:rsidP="00DE54AC">
      <w:pPr>
        <w:pStyle w:val="ListParagraph"/>
        <w:numPr>
          <w:ilvl w:val="1"/>
          <w:numId w:val="1"/>
        </w:numPr>
        <w:rPr>
          <w:rFonts w:ascii="Times" w:hAnsi="Times"/>
          <w:sz w:val="22"/>
        </w:rPr>
      </w:pPr>
      <w:r w:rsidRPr="002B43AB">
        <w:rPr>
          <w:rFonts w:ascii="Times" w:hAnsi="Times"/>
          <w:sz w:val="22"/>
        </w:rPr>
        <w:t xml:space="preserve">Ensures that creditors receive notice, an opportunity to present claims, and payment </w:t>
      </w:r>
    </w:p>
    <w:p w:rsidR="00DE54AC" w:rsidRPr="002B43AB" w:rsidRDefault="00DE54AC" w:rsidP="00DE54AC">
      <w:pPr>
        <w:pStyle w:val="ListParagraph"/>
        <w:numPr>
          <w:ilvl w:val="1"/>
          <w:numId w:val="1"/>
        </w:numPr>
        <w:rPr>
          <w:rFonts w:ascii="Times" w:hAnsi="Times"/>
          <w:sz w:val="22"/>
        </w:rPr>
      </w:pPr>
      <w:r w:rsidRPr="002B43AB">
        <w:rPr>
          <w:rFonts w:ascii="Times" w:hAnsi="Times"/>
          <w:sz w:val="22"/>
        </w:rPr>
        <w:t xml:space="preserve">Extinguishes claims of creditors who do not present their claims to probate court </w:t>
      </w:r>
    </w:p>
    <w:p w:rsidR="00DE54AC" w:rsidRPr="002B43AB" w:rsidRDefault="00DE54AC" w:rsidP="00DE54AC">
      <w:pPr>
        <w:pStyle w:val="ListParagraph"/>
        <w:numPr>
          <w:ilvl w:val="1"/>
          <w:numId w:val="1"/>
        </w:numPr>
        <w:rPr>
          <w:rFonts w:ascii="Times" w:hAnsi="Times"/>
          <w:sz w:val="22"/>
        </w:rPr>
      </w:pPr>
      <w:r w:rsidRPr="002B43AB">
        <w:rPr>
          <w:rFonts w:ascii="Times" w:hAnsi="Times"/>
          <w:sz w:val="22"/>
        </w:rPr>
        <w:t xml:space="preserve">Ensures that the decedent’s property is distributed to those who are supposed to get it </w:t>
      </w:r>
    </w:p>
    <w:p w:rsidR="00DE54AC" w:rsidRPr="002B43AB" w:rsidRDefault="00DE54AC" w:rsidP="00DE54AC">
      <w:pPr>
        <w:pStyle w:val="ListParagraph"/>
        <w:numPr>
          <w:ilvl w:val="0"/>
          <w:numId w:val="1"/>
        </w:numPr>
        <w:rPr>
          <w:rFonts w:ascii="Times" w:hAnsi="Times"/>
          <w:sz w:val="22"/>
        </w:rPr>
      </w:pPr>
      <w:r w:rsidRPr="002B43AB">
        <w:rPr>
          <w:rFonts w:ascii="Times" w:hAnsi="Times"/>
          <w:sz w:val="22"/>
        </w:rPr>
        <w:t xml:space="preserve">Probate Process </w:t>
      </w:r>
    </w:p>
    <w:p w:rsidR="00226ED1" w:rsidRPr="002B43AB" w:rsidRDefault="00DE54AC" w:rsidP="00DE54AC">
      <w:pPr>
        <w:pStyle w:val="ListParagraph"/>
        <w:numPr>
          <w:ilvl w:val="1"/>
          <w:numId w:val="1"/>
        </w:numPr>
        <w:rPr>
          <w:rFonts w:ascii="Times" w:hAnsi="Times"/>
          <w:sz w:val="22"/>
        </w:rPr>
      </w:pPr>
      <w:r w:rsidRPr="002B43AB">
        <w:rPr>
          <w:rFonts w:ascii="Times" w:hAnsi="Times"/>
          <w:b/>
          <w:sz w:val="22"/>
        </w:rPr>
        <w:t>Opening Probate</w:t>
      </w:r>
      <w:r w:rsidR="004E0B33" w:rsidRPr="002B43AB">
        <w:rPr>
          <w:rFonts w:ascii="Times" w:hAnsi="Times"/>
          <w:sz w:val="22"/>
        </w:rPr>
        <w:t xml:space="preserve">: Probate court in the county where the decedent </w:t>
      </w:r>
      <w:r w:rsidR="003A426E" w:rsidRPr="002B43AB">
        <w:rPr>
          <w:rFonts w:ascii="Times" w:hAnsi="Times"/>
          <w:sz w:val="22"/>
        </w:rPr>
        <w:t>resided</w:t>
      </w:r>
      <w:r w:rsidR="004E0B33" w:rsidRPr="002B43AB">
        <w:rPr>
          <w:rFonts w:ascii="Times" w:hAnsi="Times"/>
          <w:sz w:val="22"/>
        </w:rPr>
        <w:t xml:space="preserve"> at the time of death has primary (domiciliary) jurisd</w:t>
      </w:r>
      <w:r w:rsidR="00226ED1" w:rsidRPr="002B43AB">
        <w:rPr>
          <w:rFonts w:ascii="Times" w:hAnsi="Times"/>
          <w:sz w:val="22"/>
        </w:rPr>
        <w:t xml:space="preserve">iction over that probate estate </w:t>
      </w:r>
    </w:p>
    <w:p w:rsidR="00244412" w:rsidRPr="002B43AB" w:rsidRDefault="008217F6" w:rsidP="00226ED1">
      <w:pPr>
        <w:pStyle w:val="ListParagraph"/>
        <w:numPr>
          <w:ilvl w:val="2"/>
          <w:numId w:val="1"/>
        </w:numPr>
        <w:rPr>
          <w:rFonts w:ascii="Times" w:hAnsi="Times"/>
          <w:sz w:val="22"/>
        </w:rPr>
      </w:pPr>
      <w:r w:rsidRPr="002B43AB">
        <w:rPr>
          <w:rFonts w:ascii="Times" w:hAnsi="Times"/>
          <w:sz w:val="22"/>
        </w:rPr>
        <w:t>Court has jurisdiction</w:t>
      </w:r>
      <w:r w:rsidR="00226ED1" w:rsidRPr="002B43AB">
        <w:rPr>
          <w:rFonts w:ascii="Times" w:hAnsi="Times"/>
          <w:sz w:val="22"/>
        </w:rPr>
        <w:t xml:space="preserve"> over decedent’s personal propert</w:t>
      </w:r>
      <w:r w:rsidRPr="002B43AB">
        <w:rPr>
          <w:rFonts w:ascii="Times" w:hAnsi="Times"/>
          <w:sz w:val="22"/>
        </w:rPr>
        <w:t>y and real property with</w:t>
      </w:r>
      <w:r w:rsidR="00226ED1" w:rsidRPr="002B43AB">
        <w:rPr>
          <w:rFonts w:ascii="Times" w:hAnsi="Times"/>
          <w:sz w:val="22"/>
        </w:rPr>
        <w:t xml:space="preserve">in that jurisdiction </w:t>
      </w:r>
    </w:p>
    <w:p w:rsidR="00096EF9" w:rsidRPr="002B43AB" w:rsidRDefault="00244412" w:rsidP="00226ED1">
      <w:pPr>
        <w:pStyle w:val="ListParagraph"/>
        <w:numPr>
          <w:ilvl w:val="2"/>
          <w:numId w:val="1"/>
        </w:numPr>
        <w:rPr>
          <w:rFonts w:ascii="Times" w:hAnsi="Times"/>
          <w:sz w:val="22"/>
        </w:rPr>
      </w:pPr>
      <w:r w:rsidRPr="002B43AB">
        <w:rPr>
          <w:rFonts w:ascii="Times" w:hAnsi="Times"/>
          <w:sz w:val="22"/>
        </w:rPr>
        <w:t>Probate is opened by presenting the decedent’s death certificate to the prob</w:t>
      </w:r>
      <w:r w:rsidR="00096EF9" w:rsidRPr="002B43AB">
        <w:rPr>
          <w:rFonts w:ascii="Times" w:hAnsi="Times"/>
          <w:sz w:val="22"/>
        </w:rPr>
        <w:t xml:space="preserve">ate court, who they appoints a </w:t>
      </w:r>
      <w:r w:rsidR="00096EF9" w:rsidRPr="002B43AB">
        <w:rPr>
          <w:rFonts w:ascii="Times" w:hAnsi="Times"/>
          <w:b/>
          <w:sz w:val="22"/>
        </w:rPr>
        <w:t>personal representative</w:t>
      </w:r>
      <w:r w:rsidR="00096EF9" w:rsidRPr="002B43AB">
        <w:rPr>
          <w:rFonts w:ascii="Times" w:hAnsi="Times"/>
          <w:sz w:val="22"/>
        </w:rPr>
        <w:t xml:space="preserve"> to oversee the process </w:t>
      </w:r>
    </w:p>
    <w:p w:rsidR="00096EF9" w:rsidRPr="002B43AB" w:rsidRDefault="00096EF9" w:rsidP="00096EF9">
      <w:pPr>
        <w:pStyle w:val="ListParagraph"/>
        <w:numPr>
          <w:ilvl w:val="3"/>
          <w:numId w:val="1"/>
        </w:numPr>
        <w:rPr>
          <w:rFonts w:ascii="Times" w:hAnsi="Times"/>
          <w:sz w:val="22"/>
        </w:rPr>
      </w:pPr>
      <w:r w:rsidRPr="002B43AB">
        <w:rPr>
          <w:rFonts w:ascii="Times" w:hAnsi="Times"/>
          <w:sz w:val="22"/>
        </w:rPr>
        <w:t>Executor –decedent dies testate and the will names the representative</w:t>
      </w:r>
    </w:p>
    <w:p w:rsidR="008217F6" w:rsidRPr="002B43AB" w:rsidRDefault="00096EF9" w:rsidP="00096EF9">
      <w:pPr>
        <w:pStyle w:val="ListParagraph"/>
        <w:numPr>
          <w:ilvl w:val="3"/>
          <w:numId w:val="1"/>
        </w:numPr>
        <w:rPr>
          <w:rFonts w:ascii="Times" w:hAnsi="Times"/>
          <w:sz w:val="22"/>
        </w:rPr>
      </w:pPr>
      <w:r w:rsidRPr="002B43AB">
        <w:rPr>
          <w:rFonts w:ascii="Times" w:hAnsi="Times"/>
          <w:sz w:val="22"/>
        </w:rPr>
        <w:t>Administrator – decedent dies</w:t>
      </w:r>
      <w:r w:rsidR="00740B16" w:rsidRPr="002B43AB">
        <w:rPr>
          <w:rFonts w:ascii="Times" w:hAnsi="Times"/>
          <w:sz w:val="22"/>
        </w:rPr>
        <w:t xml:space="preserve"> testate and the will </w:t>
      </w:r>
      <w:r w:rsidR="00740B16" w:rsidRPr="002B43AB">
        <w:rPr>
          <w:rFonts w:ascii="Times" w:hAnsi="Times"/>
          <w:i/>
          <w:sz w:val="22"/>
        </w:rPr>
        <w:t>does</w:t>
      </w:r>
      <w:r w:rsidR="00740B16" w:rsidRPr="002B43AB">
        <w:rPr>
          <w:rFonts w:ascii="Times" w:hAnsi="Times"/>
          <w:sz w:val="22"/>
        </w:rPr>
        <w:t xml:space="preserve"> </w:t>
      </w:r>
      <w:r w:rsidR="00740B16" w:rsidRPr="002B43AB">
        <w:rPr>
          <w:rFonts w:ascii="Times" w:hAnsi="Times"/>
          <w:i/>
          <w:sz w:val="22"/>
        </w:rPr>
        <w:t>not</w:t>
      </w:r>
      <w:r w:rsidR="00740B16" w:rsidRPr="002B43AB">
        <w:rPr>
          <w:rFonts w:ascii="Times" w:hAnsi="Times"/>
          <w:sz w:val="22"/>
        </w:rPr>
        <w:t xml:space="preserve"> name the rep</w:t>
      </w:r>
    </w:p>
    <w:p w:rsidR="003A426E" w:rsidRPr="002B43AB" w:rsidRDefault="008217F6" w:rsidP="008217F6">
      <w:pPr>
        <w:pStyle w:val="ListParagraph"/>
        <w:numPr>
          <w:ilvl w:val="1"/>
          <w:numId w:val="1"/>
        </w:numPr>
        <w:rPr>
          <w:rFonts w:ascii="Times" w:hAnsi="Times"/>
          <w:sz w:val="22"/>
        </w:rPr>
      </w:pPr>
      <w:r w:rsidRPr="002B43AB">
        <w:rPr>
          <w:rFonts w:ascii="Times" w:hAnsi="Times"/>
          <w:b/>
          <w:sz w:val="22"/>
        </w:rPr>
        <w:t>Ancillary Jurisdiction</w:t>
      </w:r>
      <w:r w:rsidRPr="002B43AB">
        <w:rPr>
          <w:rFonts w:ascii="Times" w:hAnsi="Times"/>
          <w:sz w:val="22"/>
        </w:rPr>
        <w:t xml:space="preserve">: If the </w:t>
      </w:r>
      <w:r w:rsidR="003A426E" w:rsidRPr="002B43AB">
        <w:rPr>
          <w:rFonts w:ascii="Times" w:hAnsi="Times"/>
          <w:sz w:val="22"/>
        </w:rPr>
        <w:t>defendant</w:t>
      </w:r>
      <w:r w:rsidRPr="002B43AB">
        <w:rPr>
          <w:rFonts w:ascii="Times" w:hAnsi="Times"/>
          <w:sz w:val="22"/>
        </w:rPr>
        <w:t xml:space="preserve"> owned real property located in a different jurisdiction from his or her </w:t>
      </w:r>
      <w:r w:rsidR="003A426E" w:rsidRPr="002B43AB">
        <w:rPr>
          <w:rFonts w:ascii="Times" w:hAnsi="Times"/>
          <w:sz w:val="22"/>
        </w:rPr>
        <w:t xml:space="preserve">residence, ancillary jurisdiction allows </w:t>
      </w:r>
    </w:p>
    <w:p w:rsidR="003A426E" w:rsidRPr="002B43AB" w:rsidRDefault="003A426E" w:rsidP="003A426E">
      <w:pPr>
        <w:pStyle w:val="ListParagraph"/>
        <w:numPr>
          <w:ilvl w:val="2"/>
          <w:numId w:val="1"/>
        </w:numPr>
        <w:rPr>
          <w:rFonts w:ascii="Times" w:hAnsi="Times"/>
          <w:sz w:val="22"/>
        </w:rPr>
      </w:pPr>
      <w:r w:rsidRPr="002B43AB">
        <w:rPr>
          <w:rFonts w:ascii="Times" w:hAnsi="Times"/>
          <w:sz w:val="22"/>
        </w:rPr>
        <w:t xml:space="preserve">Local creditors in the jurisdiction where the real property is located receive notice and an opportunity to present their claims; and </w:t>
      </w:r>
    </w:p>
    <w:p w:rsidR="008975A4" w:rsidRPr="002B43AB" w:rsidRDefault="003A426E" w:rsidP="003A426E">
      <w:pPr>
        <w:pStyle w:val="ListParagraph"/>
        <w:numPr>
          <w:ilvl w:val="2"/>
          <w:numId w:val="1"/>
        </w:numPr>
        <w:rPr>
          <w:rFonts w:ascii="Times" w:hAnsi="Times"/>
          <w:sz w:val="22"/>
        </w:rPr>
      </w:pPr>
      <w:r w:rsidRPr="002B43AB">
        <w:rPr>
          <w:rFonts w:ascii="Times" w:hAnsi="Times"/>
          <w:sz w:val="22"/>
        </w:rPr>
        <w:t xml:space="preserve">There is compliance with that jurisdictions’ recording system </w:t>
      </w:r>
      <w:r w:rsidR="008217F6" w:rsidRPr="002B43AB">
        <w:rPr>
          <w:rFonts w:ascii="Times" w:hAnsi="Times"/>
          <w:sz w:val="22"/>
        </w:rPr>
        <w:t xml:space="preserve"> </w:t>
      </w:r>
    </w:p>
    <w:p w:rsidR="008975A4" w:rsidRPr="002B43AB" w:rsidRDefault="008975A4" w:rsidP="008975A4">
      <w:pPr>
        <w:pStyle w:val="ListParagraph"/>
        <w:numPr>
          <w:ilvl w:val="0"/>
          <w:numId w:val="1"/>
        </w:numPr>
        <w:rPr>
          <w:rFonts w:ascii="Times" w:hAnsi="Times"/>
          <w:sz w:val="22"/>
        </w:rPr>
      </w:pPr>
      <w:r w:rsidRPr="002B43AB">
        <w:rPr>
          <w:rFonts w:ascii="Times" w:hAnsi="Times"/>
          <w:sz w:val="22"/>
        </w:rPr>
        <w:t xml:space="preserve">Personal Representative’s Duties </w:t>
      </w:r>
    </w:p>
    <w:p w:rsidR="00227DF1" w:rsidRPr="002B43AB" w:rsidRDefault="008975A4" w:rsidP="008975A4">
      <w:pPr>
        <w:pStyle w:val="ListParagraph"/>
        <w:numPr>
          <w:ilvl w:val="1"/>
          <w:numId w:val="1"/>
        </w:numPr>
        <w:rPr>
          <w:rFonts w:ascii="Times" w:hAnsi="Times"/>
          <w:sz w:val="22"/>
        </w:rPr>
      </w:pPr>
      <w:r w:rsidRPr="002B43AB">
        <w:rPr>
          <w:rFonts w:ascii="Times" w:hAnsi="Times"/>
          <w:sz w:val="22"/>
        </w:rPr>
        <w:t xml:space="preserve">Inventory decedent’s </w:t>
      </w:r>
      <w:r w:rsidR="00227DF1" w:rsidRPr="002B43AB">
        <w:rPr>
          <w:rFonts w:ascii="Times" w:hAnsi="Times"/>
          <w:sz w:val="22"/>
        </w:rPr>
        <w:t>assets</w:t>
      </w:r>
    </w:p>
    <w:p w:rsidR="008975A4" w:rsidRPr="002B43AB" w:rsidRDefault="008975A4" w:rsidP="00227DF1">
      <w:pPr>
        <w:pStyle w:val="ListParagraph"/>
        <w:numPr>
          <w:ilvl w:val="2"/>
          <w:numId w:val="1"/>
        </w:numPr>
        <w:rPr>
          <w:rFonts w:ascii="Times" w:hAnsi="Times"/>
          <w:sz w:val="22"/>
        </w:rPr>
      </w:pPr>
      <w:r w:rsidRPr="002B43AB">
        <w:rPr>
          <w:rFonts w:ascii="Times" w:hAnsi="Times"/>
          <w:sz w:val="22"/>
        </w:rPr>
        <w:t>Take control of probate prope</w:t>
      </w:r>
      <w:r w:rsidR="00227DF1" w:rsidRPr="002B43AB">
        <w:rPr>
          <w:rFonts w:ascii="Times" w:hAnsi="Times"/>
          <w:sz w:val="22"/>
        </w:rPr>
        <w:t>rty, and inventory to probate court</w:t>
      </w:r>
    </w:p>
    <w:p w:rsidR="00BC6A20" w:rsidRPr="002B43AB" w:rsidRDefault="008975A4" w:rsidP="008975A4">
      <w:pPr>
        <w:pStyle w:val="ListParagraph"/>
        <w:numPr>
          <w:ilvl w:val="1"/>
          <w:numId w:val="1"/>
        </w:numPr>
        <w:rPr>
          <w:rFonts w:ascii="Times" w:hAnsi="Times"/>
          <w:sz w:val="22"/>
        </w:rPr>
      </w:pPr>
      <w:r w:rsidRPr="002B43AB">
        <w:rPr>
          <w:rFonts w:ascii="Times" w:hAnsi="Times"/>
          <w:sz w:val="22"/>
        </w:rPr>
        <w:t>Gi</w:t>
      </w:r>
      <w:r w:rsidR="00BC6A20" w:rsidRPr="002B43AB">
        <w:rPr>
          <w:rFonts w:ascii="Times" w:hAnsi="Times"/>
          <w:sz w:val="22"/>
        </w:rPr>
        <w:t>ve notice to and pay creditors</w:t>
      </w:r>
    </w:p>
    <w:p w:rsidR="00BC6A20" w:rsidRPr="002B43AB" w:rsidRDefault="00BC6A20" w:rsidP="00BC6A20">
      <w:pPr>
        <w:pStyle w:val="ListParagraph"/>
        <w:numPr>
          <w:ilvl w:val="2"/>
          <w:numId w:val="1"/>
        </w:numPr>
        <w:rPr>
          <w:rFonts w:ascii="Times" w:hAnsi="Times"/>
          <w:sz w:val="22"/>
        </w:rPr>
      </w:pPr>
      <w:r w:rsidRPr="002B43AB">
        <w:rPr>
          <w:rFonts w:ascii="Times" w:hAnsi="Times"/>
          <w:sz w:val="22"/>
        </w:rPr>
        <w:t xml:space="preserve">Give notice of the opening of probate requiring decedent’s creditors to file claims </w:t>
      </w:r>
    </w:p>
    <w:p w:rsidR="00227DF1" w:rsidRPr="002B43AB" w:rsidRDefault="00BC6A20" w:rsidP="00BC6A20">
      <w:pPr>
        <w:pStyle w:val="ListParagraph"/>
        <w:numPr>
          <w:ilvl w:val="2"/>
          <w:numId w:val="1"/>
        </w:numPr>
        <w:rPr>
          <w:rFonts w:ascii="Times" w:hAnsi="Times"/>
          <w:sz w:val="22"/>
        </w:rPr>
      </w:pPr>
      <w:r w:rsidRPr="002B43AB">
        <w:rPr>
          <w:rFonts w:ascii="Times" w:hAnsi="Times"/>
          <w:sz w:val="22"/>
        </w:rPr>
        <w:t>Must repay c</w:t>
      </w:r>
      <w:r w:rsidR="00227DF1" w:rsidRPr="002B43AB">
        <w:rPr>
          <w:rFonts w:ascii="Times" w:hAnsi="Times"/>
          <w:sz w:val="22"/>
        </w:rPr>
        <w:t xml:space="preserve">reditors who present valid claims w/in prescribed period </w:t>
      </w:r>
    </w:p>
    <w:p w:rsidR="00227DF1" w:rsidRPr="002B43AB" w:rsidRDefault="00227DF1" w:rsidP="00BC6A20">
      <w:pPr>
        <w:pStyle w:val="ListParagraph"/>
        <w:numPr>
          <w:ilvl w:val="2"/>
          <w:numId w:val="1"/>
        </w:numPr>
        <w:rPr>
          <w:rFonts w:ascii="Times" w:hAnsi="Times"/>
          <w:sz w:val="22"/>
        </w:rPr>
      </w:pPr>
      <w:r w:rsidRPr="002B43AB">
        <w:rPr>
          <w:rFonts w:ascii="Times" w:hAnsi="Times"/>
          <w:sz w:val="22"/>
        </w:rPr>
        <w:t xml:space="preserve">Creditors that fail to present their claim in time are forever barred </w:t>
      </w:r>
    </w:p>
    <w:p w:rsidR="00227DF1" w:rsidRPr="002B43AB" w:rsidRDefault="00227DF1" w:rsidP="00227DF1">
      <w:pPr>
        <w:pStyle w:val="ListParagraph"/>
        <w:numPr>
          <w:ilvl w:val="1"/>
          <w:numId w:val="1"/>
        </w:numPr>
        <w:rPr>
          <w:rFonts w:ascii="Times" w:hAnsi="Times"/>
          <w:sz w:val="22"/>
        </w:rPr>
      </w:pPr>
      <w:r w:rsidRPr="002B43AB">
        <w:rPr>
          <w:rFonts w:ascii="Times" w:hAnsi="Times"/>
          <w:sz w:val="22"/>
        </w:rPr>
        <w:t xml:space="preserve">Distribute decedent’s probate property </w:t>
      </w:r>
    </w:p>
    <w:p w:rsidR="00001EAF" w:rsidRPr="002B43AB" w:rsidRDefault="00227DF1" w:rsidP="00227DF1">
      <w:pPr>
        <w:pStyle w:val="ListParagraph"/>
        <w:numPr>
          <w:ilvl w:val="2"/>
          <w:numId w:val="1"/>
        </w:numPr>
        <w:rPr>
          <w:rFonts w:ascii="Times" w:hAnsi="Times"/>
          <w:sz w:val="22"/>
        </w:rPr>
      </w:pPr>
      <w:r w:rsidRPr="002B43AB">
        <w:rPr>
          <w:rFonts w:ascii="Times" w:hAnsi="Times"/>
          <w:sz w:val="22"/>
        </w:rPr>
        <w:t>Whatever is left over after dealing w/ creditors, distribute to those who are entitled to received</w:t>
      </w:r>
      <w:r w:rsidR="00625A0E" w:rsidRPr="002B43AB">
        <w:rPr>
          <w:rFonts w:ascii="Times" w:hAnsi="Times"/>
          <w:sz w:val="22"/>
        </w:rPr>
        <w:t xml:space="preserve"> under the decedent’s last will/testament o</w:t>
      </w:r>
      <w:r w:rsidR="00001EAF" w:rsidRPr="002B43AB">
        <w:rPr>
          <w:rFonts w:ascii="Times" w:hAnsi="Times"/>
          <w:sz w:val="22"/>
        </w:rPr>
        <w:t>r state’s statute of descent</w:t>
      </w:r>
    </w:p>
    <w:p w:rsidR="00AF56BB" w:rsidRPr="002B43AB" w:rsidRDefault="00625A0E" w:rsidP="00AF56BB">
      <w:pPr>
        <w:pStyle w:val="ListParagraph"/>
        <w:numPr>
          <w:ilvl w:val="2"/>
          <w:numId w:val="1"/>
        </w:numPr>
        <w:rPr>
          <w:rFonts w:ascii="Times" w:hAnsi="Times"/>
          <w:sz w:val="22"/>
        </w:rPr>
      </w:pPr>
      <w:r w:rsidRPr="002B43AB">
        <w:rPr>
          <w:rFonts w:ascii="Times" w:hAnsi="Times"/>
          <w:sz w:val="22"/>
        </w:rPr>
        <w:t>Depends on whether the decedent died testate or intestate (or both)</w:t>
      </w:r>
    </w:p>
    <w:p w:rsidR="002B43AB" w:rsidRDefault="002B43AB" w:rsidP="00AF56BB">
      <w:pPr>
        <w:rPr>
          <w:rFonts w:ascii="Times" w:hAnsi="Times"/>
          <w:sz w:val="22"/>
        </w:rPr>
      </w:pPr>
    </w:p>
    <w:p w:rsidR="002B43AB" w:rsidRDefault="002B43AB" w:rsidP="00AF56BB">
      <w:pPr>
        <w:rPr>
          <w:rFonts w:ascii="Times" w:hAnsi="Times"/>
          <w:sz w:val="22"/>
        </w:rPr>
      </w:pPr>
    </w:p>
    <w:p w:rsidR="002B43AB" w:rsidRDefault="002B43AB" w:rsidP="00AF56BB">
      <w:pPr>
        <w:rPr>
          <w:rFonts w:ascii="Times" w:hAnsi="Times"/>
          <w:sz w:val="22"/>
        </w:rPr>
      </w:pPr>
    </w:p>
    <w:p w:rsidR="002B43AB" w:rsidRDefault="002B43AB" w:rsidP="00AF56BB">
      <w:pPr>
        <w:rPr>
          <w:rFonts w:ascii="Times" w:hAnsi="Times"/>
          <w:sz w:val="22"/>
        </w:rPr>
      </w:pPr>
    </w:p>
    <w:p w:rsidR="002B43AB" w:rsidRDefault="002B43AB" w:rsidP="00AF56BB">
      <w:pPr>
        <w:rPr>
          <w:rFonts w:ascii="Times" w:hAnsi="Times"/>
          <w:sz w:val="22"/>
        </w:rPr>
      </w:pPr>
    </w:p>
    <w:p w:rsidR="00AF56BB" w:rsidRPr="002B43AB" w:rsidRDefault="00AF56BB" w:rsidP="00AF56BB">
      <w:pPr>
        <w:rPr>
          <w:rFonts w:ascii="Times" w:hAnsi="Times"/>
          <w:sz w:val="22"/>
        </w:rPr>
      </w:pPr>
    </w:p>
    <w:p w:rsidR="00A406BC" w:rsidRPr="002B43AB" w:rsidRDefault="0063678A" w:rsidP="0063678A">
      <w:pPr>
        <w:jc w:val="center"/>
        <w:rPr>
          <w:rFonts w:ascii="Times" w:hAnsi="Times"/>
          <w:b/>
          <w:sz w:val="22"/>
        </w:rPr>
      </w:pPr>
      <w:r w:rsidRPr="002B43AB">
        <w:rPr>
          <w:rFonts w:ascii="Times" w:hAnsi="Times"/>
          <w:b/>
          <w:sz w:val="22"/>
        </w:rPr>
        <w:lastRenderedPageBreak/>
        <w:t>II. Intestacy: Estate Plan by Operation of Law</w:t>
      </w:r>
    </w:p>
    <w:p w:rsidR="00A406BC" w:rsidRPr="002B43AB" w:rsidRDefault="00A406BC" w:rsidP="0063678A">
      <w:pPr>
        <w:jc w:val="center"/>
        <w:rPr>
          <w:rFonts w:ascii="Times" w:hAnsi="Times"/>
          <w:sz w:val="22"/>
        </w:rPr>
      </w:pPr>
    </w:p>
    <w:p w:rsidR="00F218F9" w:rsidRPr="002B43AB" w:rsidRDefault="00F218F9" w:rsidP="00F218F9">
      <w:pPr>
        <w:rPr>
          <w:rFonts w:ascii="Times" w:hAnsi="Times"/>
          <w:sz w:val="22"/>
        </w:rPr>
      </w:pPr>
      <w:r w:rsidRPr="002B43AB">
        <w:rPr>
          <w:rFonts w:ascii="Times" w:hAnsi="Times"/>
          <w:i/>
          <w:sz w:val="22"/>
        </w:rPr>
        <w:t xml:space="preserve">Introduction </w:t>
      </w:r>
    </w:p>
    <w:p w:rsidR="00F218F9" w:rsidRPr="002B43AB" w:rsidRDefault="00F218F9" w:rsidP="00F218F9">
      <w:pPr>
        <w:rPr>
          <w:rFonts w:ascii="Times" w:hAnsi="Times"/>
          <w:sz w:val="22"/>
        </w:rPr>
      </w:pPr>
    </w:p>
    <w:p w:rsidR="00F218F9" w:rsidRPr="002B43AB" w:rsidRDefault="00F218F9" w:rsidP="00F218F9">
      <w:pPr>
        <w:pStyle w:val="ListParagraph"/>
        <w:numPr>
          <w:ilvl w:val="0"/>
          <w:numId w:val="3"/>
        </w:numPr>
        <w:rPr>
          <w:rFonts w:ascii="Times" w:hAnsi="Times"/>
          <w:sz w:val="22"/>
        </w:rPr>
      </w:pPr>
      <w:r w:rsidRPr="002B43AB">
        <w:rPr>
          <w:rFonts w:ascii="Times" w:hAnsi="Times"/>
          <w:sz w:val="22"/>
        </w:rPr>
        <w:t xml:space="preserve">Timeline for Intestate Distribution </w:t>
      </w:r>
    </w:p>
    <w:p w:rsidR="00F218F9" w:rsidRPr="002B43AB" w:rsidRDefault="00F218F9" w:rsidP="00F218F9">
      <w:pPr>
        <w:pStyle w:val="ListParagraph"/>
        <w:numPr>
          <w:ilvl w:val="1"/>
          <w:numId w:val="3"/>
        </w:numPr>
        <w:rPr>
          <w:rFonts w:ascii="Times" w:hAnsi="Times"/>
          <w:sz w:val="22"/>
        </w:rPr>
      </w:pPr>
      <w:r w:rsidRPr="002B43AB">
        <w:rPr>
          <w:rFonts w:ascii="Times" w:hAnsi="Times"/>
          <w:sz w:val="22"/>
        </w:rPr>
        <w:t xml:space="preserve">Any property not disposed of by non-probate means falls to probate </w:t>
      </w:r>
    </w:p>
    <w:p w:rsidR="00F218F9" w:rsidRPr="002B43AB" w:rsidRDefault="00F218F9" w:rsidP="00F218F9">
      <w:pPr>
        <w:pStyle w:val="ListParagraph"/>
        <w:numPr>
          <w:ilvl w:val="1"/>
          <w:numId w:val="3"/>
        </w:numPr>
        <w:rPr>
          <w:rFonts w:ascii="Times" w:hAnsi="Times"/>
          <w:sz w:val="22"/>
        </w:rPr>
      </w:pPr>
      <w:r w:rsidRPr="002B43AB">
        <w:rPr>
          <w:rFonts w:ascii="Times" w:hAnsi="Times"/>
          <w:sz w:val="22"/>
        </w:rPr>
        <w:t xml:space="preserve">Any probate property not disposed of by will falls to intestacy </w:t>
      </w:r>
    </w:p>
    <w:p w:rsidR="00310D76" w:rsidRPr="002B43AB" w:rsidRDefault="00F218F9" w:rsidP="00F218F9">
      <w:pPr>
        <w:pStyle w:val="ListParagraph"/>
        <w:numPr>
          <w:ilvl w:val="1"/>
          <w:numId w:val="3"/>
        </w:numPr>
        <w:rPr>
          <w:rFonts w:ascii="Times" w:hAnsi="Times"/>
          <w:sz w:val="22"/>
        </w:rPr>
      </w:pPr>
      <w:r w:rsidRPr="002B43AB">
        <w:rPr>
          <w:rFonts w:ascii="Times" w:hAnsi="Times"/>
          <w:sz w:val="22"/>
        </w:rPr>
        <w:t>Intestate property distributed to the decedent’s heirs</w:t>
      </w:r>
    </w:p>
    <w:p w:rsidR="00310D76" w:rsidRPr="002B43AB" w:rsidRDefault="00310D76" w:rsidP="00310D76">
      <w:pPr>
        <w:pStyle w:val="ListParagraph"/>
        <w:numPr>
          <w:ilvl w:val="0"/>
          <w:numId w:val="3"/>
        </w:numPr>
        <w:rPr>
          <w:rFonts w:ascii="Times" w:hAnsi="Times"/>
          <w:sz w:val="22"/>
        </w:rPr>
      </w:pPr>
      <w:r w:rsidRPr="002B43AB">
        <w:rPr>
          <w:rFonts w:ascii="Times" w:hAnsi="Times"/>
          <w:sz w:val="22"/>
        </w:rPr>
        <w:t xml:space="preserve">How to qualify as an </w:t>
      </w:r>
      <w:r w:rsidRPr="002B43AB">
        <w:rPr>
          <w:rFonts w:ascii="Times" w:hAnsi="Times"/>
          <w:b/>
          <w:sz w:val="22"/>
        </w:rPr>
        <w:t>heir</w:t>
      </w:r>
      <w:r w:rsidRPr="002B43AB">
        <w:rPr>
          <w:rFonts w:ascii="Times" w:hAnsi="Times"/>
          <w:sz w:val="22"/>
        </w:rPr>
        <w:t xml:space="preserve"> (intestate taker)</w:t>
      </w:r>
    </w:p>
    <w:p w:rsidR="00310D76" w:rsidRPr="002B43AB" w:rsidRDefault="00310D76" w:rsidP="00310D76">
      <w:pPr>
        <w:pStyle w:val="ListParagraph"/>
        <w:numPr>
          <w:ilvl w:val="1"/>
          <w:numId w:val="3"/>
        </w:numPr>
        <w:rPr>
          <w:rFonts w:ascii="Times" w:hAnsi="Times"/>
          <w:sz w:val="22"/>
        </w:rPr>
      </w:pPr>
      <w:r w:rsidRPr="002B43AB">
        <w:rPr>
          <w:rFonts w:ascii="Times" w:hAnsi="Times"/>
          <w:sz w:val="22"/>
        </w:rPr>
        <w:t xml:space="preserve">To be an </w:t>
      </w:r>
      <w:r w:rsidRPr="002B43AB">
        <w:rPr>
          <w:rFonts w:ascii="Times" w:hAnsi="Times"/>
          <w:b/>
          <w:sz w:val="22"/>
        </w:rPr>
        <w:t>heir</w:t>
      </w:r>
      <w:r w:rsidRPr="002B43AB">
        <w:rPr>
          <w:rFonts w:ascii="Times" w:hAnsi="Times"/>
          <w:sz w:val="22"/>
        </w:rPr>
        <w:t xml:space="preserve">, you must outlive the decedent </w:t>
      </w:r>
    </w:p>
    <w:p w:rsidR="005D4367" w:rsidRPr="002B43AB" w:rsidRDefault="00310D76" w:rsidP="00310D76">
      <w:pPr>
        <w:pStyle w:val="ListParagraph"/>
        <w:numPr>
          <w:ilvl w:val="1"/>
          <w:numId w:val="3"/>
        </w:numPr>
        <w:rPr>
          <w:rFonts w:ascii="Times" w:hAnsi="Times"/>
          <w:sz w:val="22"/>
        </w:rPr>
      </w:pPr>
      <w:r w:rsidRPr="002B43AB">
        <w:rPr>
          <w:rFonts w:ascii="Times" w:hAnsi="Times"/>
          <w:sz w:val="22"/>
        </w:rPr>
        <w:t xml:space="preserve">Person who is alive currently has no heir, only heirs </w:t>
      </w:r>
      <w:r w:rsidR="005D4367" w:rsidRPr="002B43AB">
        <w:rPr>
          <w:rFonts w:ascii="Times" w:hAnsi="Times"/>
          <w:sz w:val="22"/>
        </w:rPr>
        <w:t>apparent</w:t>
      </w:r>
    </w:p>
    <w:p w:rsidR="005D4367" w:rsidRPr="002B43AB" w:rsidRDefault="005D4367" w:rsidP="005D4367">
      <w:pPr>
        <w:pStyle w:val="ListParagraph"/>
        <w:numPr>
          <w:ilvl w:val="0"/>
          <w:numId w:val="3"/>
        </w:numPr>
        <w:rPr>
          <w:rFonts w:ascii="Times" w:hAnsi="Times"/>
          <w:sz w:val="22"/>
        </w:rPr>
      </w:pPr>
      <w:r w:rsidRPr="002B43AB">
        <w:rPr>
          <w:rFonts w:ascii="Times" w:hAnsi="Times"/>
          <w:sz w:val="22"/>
        </w:rPr>
        <w:t xml:space="preserve">Expectancies </w:t>
      </w:r>
      <w:r w:rsidR="00D24275" w:rsidRPr="002B43AB">
        <w:rPr>
          <w:rFonts w:ascii="Times" w:hAnsi="Times"/>
          <w:sz w:val="22"/>
        </w:rPr>
        <w:t xml:space="preserve">in property </w:t>
      </w:r>
      <w:r w:rsidRPr="002B43AB">
        <w:rPr>
          <w:rFonts w:ascii="Times" w:hAnsi="Times"/>
          <w:sz w:val="22"/>
        </w:rPr>
        <w:t>by heirs apparent</w:t>
      </w:r>
    </w:p>
    <w:p w:rsidR="00D24275" w:rsidRPr="002B43AB" w:rsidRDefault="00D24275" w:rsidP="005D4367">
      <w:pPr>
        <w:pStyle w:val="ListParagraph"/>
        <w:numPr>
          <w:ilvl w:val="1"/>
          <w:numId w:val="3"/>
        </w:numPr>
        <w:rPr>
          <w:rFonts w:ascii="Times" w:hAnsi="Times"/>
          <w:sz w:val="22"/>
        </w:rPr>
      </w:pPr>
      <w:r w:rsidRPr="002B43AB">
        <w:rPr>
          <w:rFonts w:ascii="Times" w:hAnsi="Times"/>
          <w:sz w:val="22"/>
        </w:rPr>
        <w:t xml:space="preserve">Expectancies are not a property interest, as decedents can defeat the expectancy thru inter vivos transfer or devising property to others </w:t>
      </w:r>
    </w:p>
    <w:p w:rsidR="001925CF" w:rsidRPr="002B43AB" w:rsidRDefault="001925CF" w:rsidP="001925CF">
      <w:pPr>
        <w:pStyle w:val="ListParagraph"/>
        <w:numPr>
          <w:ilvl w:val="0"/>
          <w:numId w:val="3"/>
        </w:numPr>
        <w:rPr>
          <w:rFonts w:ascii="Times" w:hAnsi="Times"/>
          <w:sz w:val="22"/>
        </w:rPr>
      </w:pPr>
      <w:r w:rsidRPr="002B43AB">
        <w:rPr>
          <w:rFonts w:ascii="Times" w:hAnsi="Times"/>
          <w:sz w:val="22"/>
        </w:rPr>
        <w:t xml:space="preserve">Descent and distribution statute </w:t>
      </w:r>
    </w:p>
    <w:p w:rsidR="001925CF" w:rsidRPr="002B43AB" w:rsidRDefault="001925CF" w:rsidP="001925CF">
      <w:pPr>
        <w:pStyle w:val="ListParagraph"/>
        <w:numPr>
          <w:ilvl w:val="1"/>
          <w:numId w:val="3"/>
        </w:numPr>
        <w:rPr>
          <w:rFonts w:ascii="Times" w:hAnsi="Times"/>
          <w:sz w:val="22"/>
        </w:rPr>
      </w:pPr>
      <w:r w:rsidRPr="002B43AB">
        <w:rPr>
          <w:rFonts w:ascii="Times" w:hAnsi="Times"/>
          <w:sz w:val="22"/>
        </w:rPr>
        <w:t xml:space="preserve">Under intestacy, a decedent’s personal property is distributed according to the descent and distribution statute of the state where the decedent resided at the time of death </w:t>
      </w:r>
    </w:p>
    <w:p w:rsidR="00004B1B" w:rsidRPr="002B43AB" w:rsidRDefault="00A97A19" w:rsidP="00A97A19">
      <w:pPr>
        <w:pStyle w:val="ListParagraph"/>
        <w:numPr>
          <w:ilvl w:val="1"/>
          <w:numId w:val="3"/>
        </w:numPr>
        <w:rPr>
          <w:rFonts w:ascii="Times" w:hAnsi="Times"/>
          <w:sz w:val="22"/>
        </w:rPr>
      </w:pPr>
      <w:r w:rsidRPr="002B43AB">
        <w:rPr>
          <w:rFonts w:ascii="Times" w:hAnsi="Times"/>
          <w:sz w:val="22"/>
        </w:rPr>
        <w:t>Decedent’s real property is distributed according to the law of the state where the real property is located</w:t>
      </w:r>
    </w:p>
    <w:p w:rsidR="00004B1B" w:rsidRPr="002B43AB" w:rsidRDefault="00004B1B" w:rsidP="00004B1B">
      <w:pPr>
        <w:pStyle w:val="ListParagraph"/>
        <w:numPr>
          <w:ilvl w:val="0"/>
          <w:numId w:val="3"/>
        </w:numPr>
        <w:rPr>
          <w:rFonts w:ascii="Times" w:hAnsi="Times"/>
          <w:sz w:val="22"/>
        </w:rPr>
      </w:pPr>
      <w:r w:rsidRPr="002B43AB">
        <w:rPr>
          <w:rFonts w:ascii="Times" w:hAnsi="Times"/>
          <w:sz w:val="22"/>
        </w:rPr>
        <w:t>UPC vs. State Intestacy Schemes</w:t>
      </w:r>
    </w:p>
    <w:p w:rsidR="00004B1B" w:rsidRPr="002B43AB" w:rsidRDefault="00004B1B" w:rsidP="00004B1B">
      <w:pPr>
        <w:pStyle w:val="ListParagraph"/>
        <w:numPr>
          <w:ilvl w:val="1"/>
          <w:numId w:val="3"/>
        </w:numPr>
        <w:rPr>
          <w:rFonts w:ascii="Times" w:hAnsi="Times"/>
          <w:sz w:val="22"/>
        </w:rPr>
      </w:pPr>
      <w:r w:rsidRPr="002B43AB">
        <w:rPr>
          <w:rFonts w:ascii="Times" w:hAnsi="Times"/>
          <w:sz w:val="22"/>
        </w:rPr>
        <w:t xml:space="preserve">UPC favor surviving spouse with larger share of deceased spouse’s intestate estate </w:t>
      </w:r>
    </w:p>
    <w:p w:rsidR="00004B1B" w:rsidRPr="002B43AB" w:rsidRDefault="00004B1B" w:rsidP="00004B1B">
      <w:pPr>
        <w:pStyle w:val="ListParagraph"/>
        <w:numPr>
          <w:ilvl w:val="1"/>
          <w:numId w:val="3"/>
        </w:numPr>
        <w:rPr>
          <w:rFonts w:ascii="Times" w:hAnsi="Times"/>
          <w:sz w:val="22"/>
        </w:rPr>
      </w:pPr>
      <w:r w:rsidRPr="002B43AB">
        <w:rPr>
          <w:rFonts w:ascii="Times" w:hAnsi="Times"/>
          <w:sz w:val="22"/>
        </w:rPr>
        <w:t xml:space="preserve">UPC favors state as the decedent’s property escheats to the sate much sooner than it would under most state statutes </w:t>
      </w:r>
    </w:p>
    <w:p w:rsidR="00004B1B" w:rsidRPr="002B43AB" w:rsidRDefault="00004B1B" w:rsidP="00004B1B">
      <w:pPr>
        <w:rPr>
          <w:rFonts w:ascii="Times" w:hAnsi="Times"/>
          <w:sz w:val="22"/>
        </w:rPr>
      </w:pPr>
    </w:p>
    <w:p w:rsidR="00004B1B" w:rsidRPr="002B43AB" w:rsidRDefault="00004B1B" w:rsidP="00004B1B">
      <w:pPr>
        <w:rPr>
          <w:rFonts w:ascii="Times" w:hAnsi="Times"/>
          <w:sz w:val="22"/>
        </w:rPr>
      </w:pPr>
      <w:r w:rsidRPr="002B43AB">
        <w:rPr>
          <w:rFonts w:ascii="Times" w:hAnsi="Times"/>
          <w:i/>
          <w:sz w:val="22"/>
        </w:rPr>
        <w:t xml:space="preserve">Surviving Spouse </w:t>
      </w:r>
    </w:p>
    <w:p w:rsidR="00A97A19" w:rsidRPr="002B43AB" w:rsidRDefault="00A97A19" w:rsidP="00004B1B">
      <w:pPr>
        <w:rPr>
          <w:rFonts w:ascii="Times" w:hAnsi="Times"/>
          <w:sz w:val="22"/>
        </w:rPr>
      </w:pPr>
      <w:r w:rsidRPr="002B43AB">
        <w:rPr>
          <w:rFonts w:ascii="Times" w:hAnsi="Times"/>
          <w:sz w:val="22"/>
        </w:rPr>
        <w:t xml:space="preserve"> </w:t>
      </w:r>
    </w:p>
    <w:p w:rsidR="009157D6" w:rsidRPr="002B43AB" w:rsidRDefault="00A97A19" w:rsidP="00004B1B">
      <w:pPr>
        <w:pStyle w:val="ListParagraph"/>
        <w:numPr>
          <w:ilvl w:val="0"/>
          <w:numId w:val="5"/>
        </w:numPr>
        <w:rPr>
          <w:rFonts w:ascii="Times" w:hAnsi="Times"/>
          <w:sz w:val="22"/>
        </w:rPr>
      </w:pPr>
      <w:r w:rsidRPr="002B43AB">
        <w:rPr>
          <w:rFonts w:ascii="Times" w:hAnsi="Times"/>
          <w:sz w:val="22"/>
        </w:rPr>
        <w:t>UPC Intestacy Scheme (§§2-102</w:t>
      </w:r>
      <w:r w:rsidR="009157D6" w:rsidRPr="002B43AB">
        <w:rPr>
          <w:rFonts w:ascii="Times" w:hAnsi="Times"/>
          <w:sz w:val="22"/>
        </w:rPr>
        <w:t xml:space="preserve"> thru 2-105)</w:t>
      </w:r>
    </w:p>
    <w:p w:rsidR="00E85A35" w:rsidRPr="002B43AB" w:rsidRDefault="009157D6" w:rsidP="009157D6">
      <w:pPr>
        <w:pStyle w:val="ListParagraph"/>
        <w:numPr>
          <w:ilvl w:val="1"/>
          <w:numId w:val="5"/>
        </w:numPr>
        <w:rPr>
          <w:rFonts w:ascii="Times" w:hAnsi="Times"/>
          <w:sz w:val="22"/>
        </w:rPr>
      </w:pPr>
      <w:r w:rsidRPr="002B43AB">
        <w:rPr>
          <w:rFonts w:ascii="Times" w:hAnsi="Times"/>
          <w:sz w:val="22"/>
        </w:rPr>
        <w:t xml:space="preserve">Initially look to surviving spouse </w:t>
      </w:r>
    </w:p>
    <w:p w:rsidR="005A7FD0" w:rsidRPr="002B43AB" w:rsidRDefault="00967C82" w:rsidP="00E85A35">
      <w:pPr>
        <w:pStyle w:val="ListParagraph"/>
        <w:numPr>
          <w:ilvl w:val="2"/>
          <w:numId w:val="5"/>
        </w:numPr>
        <w:rPr>
          <w:rFonts w:ascii="Times" w:hAnsi="Times"/>
          <w:sz w:val="22"/>
        </w:rPr>
      </w:pPr>
      <w:r w:rsidRPr="002B43AB">
        <w:rPr>
          <w:rFonts w:ascii="Times" w:hAnsi="Times"/>
          <w:sz w:val="22"/>
        </w:rPr>
        <w:t xml:space="preserve">§2-102(1): </w:t>
      </w:r>
      <w:r w:rsidR="00E85A35" w:rsidRPr="002B43AB">
        <w:rPr>
          <w:rFonts w:ascii="Times" w:hAnsi="Times"/>
          <w:sz w:val="22"/>
        </w:rPr>
        <w:t xml:space="preserve">100% </w:t>
      </w:r>
      <w:r w:rsidR="005A7FD0" w:rsidRPr="002B43AB">
        <w:rPr>
          <w:rFonts w:ascii="Times" w:hAnsi="Times"/>
          <w:sz w:val="22"/>
        </w:rPr>
        <w:t>of decedent’s intestate property to surviving spouse if</w:t>
      </w:r>
    </w:p>
    <w:p w:rsidR="003B4363" w:rsidRPr="002B43AB" w:rsidRDefault="005A7FD0" w:rsidP="005A7FD0">
      <w:pPr>
        <w:pStyle w:val="ListParagraph"/>
        <w:numPr>
          <w:ilvl w:val="3"/>
          <w:numId w:val="5"/>
        </w:numPr>
        <w:rPr>
          <w:rFonts w:ascii="Times" w:hAnsi="Times"/>
          <w:sz w:val="22"/>
        </w:rPr>
      </w:pPr>
      <w:r w:rsidRPr="002B43AB">
        <w:rPr>
          <w:rFonts w:ascii="Times" w:hAnsi="Times"/>
          <w:sz w:val="22"/>
        </w:rPr>
        <w:t>N</w:t>
      </w:r>
      <w:r w:rsidR="00E85A35" w:rsidRPr="002B43AB">
        <w:rPr>
          <w:rFonts w:ascii="Times" w:hAnsi="Times"/>
          <w:sz w:val="22"/>
        </w:rPr>
        <w:t>o issue or parents</w:t>
      </w:r>
      <w:r w:rsidR="003B4363" w:rsidRPr="002B43AB">
        <w:rPr>
          <w:rFonts w:ascii="Times" w:hAnsi="Times"/>
          <w:sz w:val="22"/>
        </w:rPr>
        <w:t xml:space="preserve">; or </w:t>
      </w:r>
    </w:p>
    <w:p w:rsidR="00004B1B" w:rsidRPr="002B43AB" w:rsidRDefault="005A7FD0" w:rsidP="005A7FD0">
      <w:pPr>
        <w:pStyle w:val="ListParagraph"/>
        <w:numPr>
          <w:ilvl w:val="3"/>
          <w:numId w:val="5"/>
        </w:numPr>
        <w:rPr>
          <w:rFonts w:ascii="Times" w:hAnsi="Times"/>
          <w:sz w:val="22"/>
        </w:rPr>
      </w:pPr>
      <w:r w:rsidRPr="002B43AB">
        <w:rPr>
          <w:rFonts w:ascii="Times" w:hAnsi="Times"/>
          <w:sz w:val="22"/>
        </w:rPr>
        <w:t>All of</w:t>
      </w:r>
      <w:r w:rsidR="003B4363" w:rsidRPr="002B43AB">
        <w:rPr>
          <w:rFonts w:ascii="Times" w:hAnsi="Times"/>
          <w:sz w:val="22"/>
        </w:rPr>
        <w:t xml:space="preserve"> decedent’s issue are also issue of surviving spouse and surviving spous</w:t>
      </w:r>
      <w:r w:rsidR="004A30DB" w:rsidRPr="002B43AB">
        <w:rPr>
          <w:rFonts w:ascii="Times" w:hAnsi="Times"/>
          <w:sz w:val="22"/>
        </w:rPr>
        <w:t>e has no other issue</w:t>
      </w:r>
      <w:r w:rsidR="003B4363" w:rsidRPr="002B43AB">
        <w:rPr>
          <w:rFonts w:ascii="Times" w:hAnsi="Times"/>
          <w:sz w:val="22"/>
        </w:rPr>
        <w:t xml:space="preserve"> </w:t>
      </w:r>
    </w:p>
    <w:p w:rsidR="003B4363" w:rsidRPr="002B43AB" w:rsidRDefault="00004B1B" w:rsidP="004A30DB">
      <w:pPr>
        <w:pStyle w:val="ListParagraph"/>
        <w:numPr>
          <w:ilvl w:val="4"/>
          <w:numId w:val="5"/>
        </w:numPr>
        <w:rPr>
          <w:rFonts w:ascii="Times" w:hAnsi="Times"/>
          <w:sz w:val="22"/>
        </w:rPr>
      </w:pPr>
      <w:r w:rsidRPr="002B43AB">
        <w:rPr>
          <w:rFonts w:ascii="Times" w:hAnsi="Times"/>
          <w:sz w:val="22"/>
        </w:rPr>
        <w:t xml:space="preserve">Rationale: Rather give it to the surviving spouse to </w:t>
      </w:r>
      <w:r w:rsidR="004A30DB" w:rsidRPr="002B43AB">
        <w:rPr>
          <w:rFonts w:ascii="Times" w:hAnsi="Times"/>
          <w:sz w:val="22"/>
        </w:rPr>
        <w:t>choose</w:t>
      </w:r>
      <w:r w:rsidRPr="002B43AB">
        <w:rPr>
          <w:rFonts w:ascii="Times" w:hAnsi="Times"/>
          <w:sz w:val="22"/>
        </w:rPr>
        <w:t xml:space="preserve"> how to best benefit the surviving issue rather than give</w:t>
      </w:r>
      <w:r w:rsidR="004A30DB" w:rsidRPr="002B43AB">
        <w:rPr>
          <w:rFonts w:ascii="Times" w:hAnsi="Times"/>
          <w:sz w:val="22"/>
        </w:rPr>
        <w:t xml:space="preserve"> them</w:t>
      </w:r>
      <w:r w:rsidRPr="002B43AB">
        <w:rPr>
          <w:rFonts w:ascii="Times" w:hAnsi="Times"/>
          <w:sz w:val="22"/>
        </w:rPr>
        <w:t xml:space="preserve"> outright shares </w:t>
      </w:r>
    </w:p>
    <w:p w:rsidR="00F633D1" w:rsidRPr="002B43AB" w:rsidRDefault="00E64F53" w:rsidP="00E85A35">
      <w:pPr>
        <w:pStyle w:val="ListParagraph"/>
        <w:numPr>
          <w:ilvl w:val="2"/>
          <w:numId w:val="5"/>
        </w:numPr>
        <w:rPr>
          <w:rFonts w:ascii="Times" w:hAnsi="Times"/>
          <w:sz w:val="22"/>
        </w:rPr>
      </w:pPr>
      <w:r w:rsidRPr="002B43AB">
        <w:rPr>
          <w:rFonts w:ascii="Times" w:hAnsi="Times"/>
          <w:sz w:val="22"/>
        </w:rPr>
        <w:t xml:space="preserve">§2-102(2): </w:t>
      </w:r>
      <w:r w:rsidR="004A4893" w:rsidRPr="002B43AB">
        <w:rPr>
          <w:rFonts w:ascii="Times" w:hAnsi="Times"/>
          <w:sz w:val="22"/>
        </w:rPr>
        <w:t>$3</w:t>
      </w:r>
      <w:r w:rsidR="003B4363" w:rsidRPr="002B43AB">
        <w:rPr>
          <w:rFonts w:ascii="Times" w:hAnsi="Times"/>
          <w:sz w:val="22"/>
        </w:rPr>
        <w:t xml:space="preserve">00,000 + 75% of </w:t>
      </w:r>
      <w:r w:rsidR="005A7FD0" w:rsidRPr="002B43AB">
        <w:rPr>
          <w:rFonts w:ascii="Times" w:hAnsi="Times"/>
          <w:sz w:val="22"/>
        </w:rPr>
        <w:t>decedent’s remaining intestate property</w:t>
      </w:r>
    </w:p>
    <w:p w:rsidR="003B4363" w:rsidRPr="002B43AB" w:rsidRDefault="00F633D1" w:rsidP="00F633D1">
      <w:pPr>
        <w:pStyle w:val="ListParagraph"/>
        <w:numPr>
          <w:ilvl w:val="3"/>
          <w:numId w:val="5"/>
        </w:numPr>
        <w:rPr>
          <w:rFonts w:ascii="Times" w:hAnsi="Times"/>
          <w:sz w:val="22"/>
        </w:rPr>
      </w:pPr>
      <w:r w:rsidRPr="002B43AB">
        <w:rPr>
          <w:rFonts w:ascii="Times" w:hAnsi="Times"/>
          <w:sz w:val="22"/>
        </w:rPr>
        <w:t>No issue</w:t>
      </w:r>
      <w:r w:rsidR="00C84523" w:rsidRPr="002B43AB">
        <w:rPr>
          <w:rFonts w:ascii="Times" w:hAnsi="Times"/>
          <w:sz w:val="22"/>
        </w:rPr>
        <w:t>,</w:t>
      </w:r>
      <w:r w:rsidRPr="002B43AB">
        <w:rPr>
          <w:rFonts w:ascii="Times" w:hAnsi="Times"/>
          <w:sz w:val="22"/>
        </w:rPr>
        <w:t xml:space="preserve"> but there is a surviving parent</w:t>
      </w:r>
      <w:r w:rsidR="003B4363" w:rsidRPr="002B43AB">
        <w:rPr>
          <w:rFonts w:ascii="Times" w:hAnsi="Times"/>
          <w:sz w:val="22"/>
        </w:rPr>
        <w:t xml:space="preserve"> </w:t>
      </w:r>
    </w:p>
    <w:p w:rsidR="00C84523" w:rsidRPr="002B43AB" w:rsidRDefault="00B90577" w:rsidP="00E85A35">
      <w:pPr>
        <w:pStyle w:val="ListParagraph"/>
        <w:numPr>
          <w:ilvl w:val="2"/>
          <w:numId w:val="5"/>
        </w:numPr>
        <w:rPr>
          <w:rFonts w:ascii="Times" w:hAnsi="Times"/>
          <w:sz w:val="22"/>
        </w:rPr>
      </w:pPr>
      <w:r w:rsidRPr="002B43AB">
        <w:rPr>
          <w:rFonts w:ascii="Times" w:hAnsi="Times"/>
          <w:sz w:val="22"/>
        </w:rPr>
        <w:t>§2-102</w:t>
      </w:r>
      <w:r w:rsidR="00E64F53" w:rsidRPr="002B43AB">
        <w:rPr>
          <w:rFonts w:ascii="Times" w:hAnsi="Times"/>
          <w:sz w:val="22"/>
        </w:rPr>
        <w:t xml:space="preserve">(3): </w:t>
      </w:r>
      <w:r w:rsidR="004A4893" w:rsidRPr="002B43AB">
        <w:rPr>
          <w:rFonts w:ascii="Times" w:hAnsi="Times"/>
          <w:sz w:val="22"/>
        </w:rPr>
        <w:t>$225</w:t>
      </w:r>
      <w:r w:rsidR="003B4363" w:rsidRPr="002B43AB">
        <w:rPr>
          <w:rFonts w:ascii="Times" w:hAnsi="Times"/>
          <w:sz w:val="22"/>
        </w:rPr>
        <w:t xml:space="preserve">,000 + 50% </w:t>
      </w:r>
      <w:r w:rsidR="005A7FD0" w:rsidRPr="002B43AB">
        <w:rPr>
          <w:rFonts w:ascii="Times" w:hAnsi="Times"/>
          <w:sz w:val="22"/>
        </w:rPr>
        <w:t>of decedent’s remaining intestate property</w:t>
      </w:r>
    </w:p>
    <w:p w:rsidR="0059085A" w:rsidRPr="002B43AB" w:rsidRDefault="00C84523" w:rsidP="00C84523">
      <w:pPr>
        <w:pStyle w:val="ListParagraph"/>
        <w:numPr>
          <w:ilvl w:val="3"/>
          <w:numId w:val="5"/>
        </w:numPr>
        <w:rPr>
          <w:rFonts w:ascii="Times" w:hAnsi="Times"/>
          <w:sz w:val="22"/>
        </w:rPr>
      </w:pPr>
      <w:r w:rsidRPr="002B43AB">
        <w:rPr>
          <w:rFonts w:ascii="Times" w:hAnsi="Times"/>
          <w:sz w:val="22"/>
        </w:rPr>
        <w:t>Surviving spouse has own issue</w:t>
      </w:r>
      <w:r w:rsidR="004A30DB" w:rsidRPr="002B43AB">
        <w:rPr>
          <w:rFonts w:ascii="Times" w:hAnsi="Times"/>
          <w:sz w:val="22"/>
        </w:rPr>
        <w:t xml:space="preserve"> besides issue shared w/ decedent</w:t>
      </w:r>
    </w:p>
    <w:p w:rsidR="003B4363" w:rsidRPr="002B43AB" w:rsidRDefault="0059085A" w:rsidP="00C84523">
      <w:pPr>
        <w:pStyle w:val="ListParagraph"/>
        <w:numPr>
          <w:ilvl w:val="3"/>
          <w:numId w:val="5"/>
        </w:numPr>
        <w:rPr>
          <w:rFonts w:ascii="Times" w:hAnsi="Times"/>
          <w:sz w:val="22"/>
        </w:rPr>
      </w:pPr>
      <w:r w:rsidRPr="002B43AB">
        <w:rPr>
          <w:rFonts w:ascii="Times" w:hAnsi="Times"/>
          <w:sz w:val="22"/>
        </w:rPr>
        <w:t xml:space="preserve">Remaining 50% is distributed equally among deceased spouse’s issue </w:t>
      </w:r>
    </w:p>
    <w:p w:rsidR="00C84523" w:rsidRPr="002B43AB" w:rsidRDefault="00E64F53" w:rsidP="00E85A35">
      <w:pPr>
        <w:pStyle w:val="ListParagraph"/>
        <w:numPr>
          <w:ilvl w:val="2"/>
          <w:numId w:val="5"/>
        </w:numPr>
        <w:rPr>
          <w:rFonts w:ascii="Times" w:hAnsi="Times"/>
          <w:sz w:val="22"/>
        </w:rPr>
      </w:pPr>
      <w:r w:rsidRPr="002B43AB">
        <w:rPr>
          <w:rFonts w:ascii="Times" w:hAnsi="Times"/>
          <w:sz w:val="22"/>
        </w:rPr>
        <w:t xml:space="preserve">§2-102(4): </w:t>
      </w:r>
      <w:r w:rsidR="004A4893" w:rsidRPr="002B43AB">
        <w:rPr>
          <w:rFonts w:ascii="Times" w:hAnsi="Times"/>
          <w:sz w:val="22"/>
        </w:rPr>
        <w:t>$15</w:t>
      </w:r>
      <w:r w:rsidR="003B4363" w:rsidRPr="002B43AB">
        <w:rPr>
          <w:rFonts w:ascii="Times" w:hAnsi="Times"/>
          <w:sz w:val="22"/>
        </w:rPr>
        <w:t xml:space="preserve">0,000 + 50% of rest </w:t>
      </w:r>
    </w:p>
    <w:p w:rsidR="006E18C6" w:rsidRPr="002B43AB" w:rsidRDefault="00C84523" w:rsidP="00C84523">
      <w:pPr>
        <w:pStyle w:val="ListParagraph"/>
        <w:numPr>
          <w:ilvl w:val="3"/>
          <w:numId w:val="5"/>
        </w:numPr>
        <w:rPr>
          <w:rFonts w:ascii="Times" w:hAnsi="Times"/>
          <w:sz w:val="22"/>
        </w:rPr>
      </w:pPr>
      <w:r w:rsidRPr="002B43AB">
        <w:rPr>
          <w:rFonts w:ascii="Times" w:hAnsi="Times"/>
          <w:sz w:val="22"/>
        </w:rPr>
        <w:t>Not all of decedent’s issue are issue of the surviving spouse as well</w:t>
      </w:r>
    </w:p>
    <w:p w:rsidR="009157D6" w:rsidRPr="002B43AB" w:rsidRDefault="006E18C6" w:rsidP="00C84523">
      <w:pPr>
        <w:pStyle w:val="ListParagraph"/>
        <w:numPr>
          <w:ilvl w:val="3"/>
          <w:numId w:val="5"/>
        </w:numPr>
        <w:rPr>
          <w:rFonts w:ascii="Times" w:hAnsi="Times"/>
          <w:sz w:val="22"/>
        </w:rPr>
      </w:pPr>
      <w:r w:rsidRPr="002B43AB">
        <w:rPr>
          <w:rFonts w:ascii="Times" w:hAnsi="Times"/>
          <w:sz w:val="22"/>
        </w:rPr>
        <w:t>Remaining 50% is distribute equally among the deceased spouse’s issue</w:t>
      </w:r>
    </w:p>
    <w:p w:rsidR="00BC622D" w:rsidRPr="002B43AB" w:rsidRDefault="009157D6" w:rsidP="009157D6">
      <w:pPr>
        <w:pStyle w:val="ListParagraph"/>
        <w:numPr>
          <w:ilvl w:val="1"/>
          <w:numId w:val="5"/>
        </w:numPr>
        <w:rPr>
          <w:rFonts w:ascii="Times" w:hAnsi="Times"/>
          <w:sz w:val="22"/>
        </w:rPr>
      </w:pPr>
      <w:r w:rsidRPr="002B43AB">
        <w:rPr>
          <w:rFonts w:ascii="Times" w:hAnsi="Times"/>
          <w:sz w:val="22"/>
        </w:rPr>
        <w:t xml:space="preserve">Any property </w:t>
      </w:r>
      <w:r w:rsidRPr="002B43AB">
        <w:rPr>
          <w:rFonts w:ascii="Times" w:hAnsi="Times"/>
          <w:b/>
          <w:sz w:val="22"/>
        </w:rPr>
        <w:t>not passing to a surviving spouse</w:t>
      </w:r>
      <w:r w:rsidRPr="002B43AB">
        <w:rPr>
          <w:rFonts w:ascii="Times" w:hAnsi="Times"/>
          <w:sz w:val="22"/>
        </w:rPr>
        <w:t xml:space="preserve"> passes as follows:</w:t>
      </w:r>
    </w:p>
    <w:p w:rsidR="00BC3D25" w:rsidRPr="002B43AB" w:rsidRDefault="00BC3D25" w:rsidP="00BC622D">
      <w:pPr>
        <w:pStyle w:val="ListParagraph"/>
        <w:numPr>
          <w:ilvl w:val="2"/>
          <w:numId w:val="5"/>
        </w:numPr>
        <w:rPr>
          <w:rFonts w:ascii="Times" w:hAnsi="Times"/>
          <w:sz w:val="22"/>
        </w:rPr>
      </w:pPr>
      <w:r w:rsidRPr="002B43AB">
        <w:rPr>
          <w:rFonts w:ascii="Times" w:hAnsi="Times"/>
          <w:sz w:val="22"/>
        </w:rPr>
        <w:t xml:space="preserve">Issue – Equally </w:t>
      </w:r>
    </w:p>
    <w:p w:rsidR="00BC3D25" w:rsidRPr="002B43AB" w:rsidRDefault="00BC3D25" w:rsidP="00BC622D">
      <w:pPr>
        <w:pStyle w:val="ListParagraph"/>
        <w:numPr>
          <w:ilvl w:val="2"/>
          <w:numId w:val="5"/>
        </w:numPr>
        <w:rPr>
          <w:rFonts w:ascii="Times" w:hAnsi="Times"/>
          <w:sz w:val="22"/>
        </w:rPr>
      </w:pPr>
      <w:r w:rsidRPr="002B43AB">
        <w:rPr>
          <w:rFonts w:ascii="Times" w:hAnsi="Times"/>
          <w:sz w:val="22"/>
        </w:rPr>
        <w:t xml:space="preserve">Parents – Equally or all to the survivor </w:t>
      </w:r>
    </w:p>
    <w:p w:rsidR="00412061" w:rsidRPr="002B43AB" w:rsidRDefault="00BC3D25" w:rsidP="00BC622D">
      <w:pPr>
        <w:pStyle w:val="ListParagraph"/>
        <w:numPr>
          <w:ilvl w:val="2"/>
          <w:numId w:val="5"/>
        </w:numPr>
        <w:rPr>
          <w:rFonts w:ascii="Times" w:hAnsi="Times"/>
          <w:sz w:val="22"/>
        </w:rPr>
      </w:pPr>
      <w:r w:rsidRPr="002B43AB">
        <w:rPr>
          <w:rFonts w:ascii="Times" w:hAnsi="Times"/>
          <w:sz w:val="22"/>
        </w:rPr>
        <w:t>Issue of parents</w:t>
      </w:r>
      <w:r w:rsidR="00412061" w:rsidRPr="002B43AB">
        <w:rPr>
          <w:rFonts w:ascii="Times" w:hAnsi="Times"/>
          <w:sz w:val="22"/>
        </w:rPr>
        <w:t xml:space="preserve"> – Equally </w:t>
      </w:r>
    </w:p>
    <w:p w:rsidR="00412061" w:rsidRPr="002B43AB" w:rsidRDefault="00412061" w:rsidP="00BC622D">
      <w:pPr>
        <w:pStyle w:val="ListParagraph"/>
        <w:numPr>
          <w:ilvl w:val="2"/>
          <w:numId w:val="5"/>
        </w:numPr>
        <w:rPr>
          <w:rFonts w:ascii="Times" w:hAnsi="Times"/>
          <w:sz w:val="22"/>
        </w:rPr>
      </w:pPr>
      <w:r w:rsidRPr="002B43AB">
        <w:rPr>
          <w:rFonts w:ascii="Times" w:hAnsi="Times"/>
          <w:sz w:val="22"/>
        </w:rPr>
        <w:t xml:space="preserve">Grandparents/issue </w:t>
      </w:r>
    </w:p>
    <w:p w:rsidR="00412061" w:rsidRPr="002B43AB" w:rsidRDefault="00412061" w:rsidP="00412061">
      <w:pPr>
        <w:pStyle w:val="ListParagraph"/>
        <w:numPr>
          <w:ilvl w:val="3"/>
          <w:numId w:val="5"/>
        </w:numPr>
        <w:rPr>
          <w:rFonts w:ascii="Times" w:hAnsi="Times"/>
          <w:sz w:val="22"/>
        </w:rPr>
      </w:pPr>
      <w:r w:rsidRPr="002B43AB">
        <w:rPr>
          <w:rFonts w:ascii="Times" w:hAnsi="Times"/>
          <w:sz w:val="22"/>
        </w:rPr>
        <w:t xml:space="preserve">50% to paternal grandparents or survivor; otherwise to their issue equally </w:t>
      </w:r>
    </w:p>
    <w:p w:rsidR="00412061" w:rsidRPr="002B43AB" w:rsidRDefault="00412061" w:rsidP="00412061">
      <w:pPr>
        <w:pStyle w:val="ListParagraph"/>
        <w:numPr>
          <w:ilvl w:val="3"/>
          <w:numId w:val="5"/>
        </w:numPr>
        <w:rPr>
          <w:rFonts w:ascii="Times" w:hAnsi="Times"/>
          <w:sz w:val="22"/>
        </w:rPr>
      </w:pPr>
      <w:r w:rsidRPr="002B43AB">
        <w:rPr>
          <w:rFonts w:ascii="Times" w:hAnsi="Times"/>
          <w:sz w:val="22"/>
        </w:rPr>
        <w:t xml:space="preserve">50% to maternal grandparent or survivor; otherwise to their issue equally </w:t>
      </w:r>
    </w:p>
    <w:p w:rsidR="00412061" w:rsidRPr="002B43AB" w:rsidRDefault="00412061" w:rsidP="00412061">
      <w:pPr>
        <w:pStyle w:val="ListParagraph"/>
        <w:numPr>
          <w:ilvl w:val="3"/>
          <w:numId w:val="5"/>
        </w:numPr>
        <w:rPr>
          <w:rFonts w:ascii="Times" w:hAnsi="Times"/>
          <w:sz w:val="22"/>
        </w:rPr>
      </w:pPr>
      <w:r w:rsidRPr="002B43AB">
        <w:rPr>
          <w:rFonts w:ascii="Times" w:hAnsi="Times"/>
          <w:sz w:val="22"/>
        </w:rPr>
        <w:t>If no surviving grandparents or issue on one side, all to the other side</w:t>
      </w:r>
    </w:p>
    <w:p w:rsidR="00E64F53" w:rsidRPr="002B43AB" w:rsidRDefault="00122B21" w:rsidP="00E64F53">
      <w:pPr>
        <w:pStyle w:val="ListParagraph"/>
        <w:numPr>
          <w:ilvl w:val="2"/>
          <w:numId w:val="5"/>
        </w:numPr>
        <w:rPr>
          <w:rFonts w:ascii="Times" w:hAnsi="Times"/>
          <w:sz w:val="22"/>
        </w:rPr>
      </w:pPr>
      <w:r w:rsidRPr="002B43AB">
        <w:rPr>
          <w:rFonts w:ascii="Times" w:hAnsi="Times"/>
          <w:sz w:val="22"/>
        </w:rPr>
        <w:t>Anything left over e</w:t>
      </w:r>
      <w:r w:rsidR="00412061" w:rsidRPr="002B43AB">
        <w:rPr>
          <w:rFonts w:ascii="Times" w:hAnsi="Times"/>
          <w:sz w:val="22"/>
        </w:rPr>
        <w:t>scheat</w:t>
      </w:r>
      <w:r w:rsidRPr="002B43AB">
        <w:rPr>
          <w:rFonts w:ascii="Times" w:hAnsi="Times"/>
          <w:sz w:val="22"/>
        </w:rPr>
        <w:t>s</w:t>
      </w:r>
      <w:r w:rsidR="00412061" w:rsidRPr="002B43AB">
        <w:rPr>
          <w:rFonts w:ascii="Times" w:hAnsi="Times"/>
          <w:sz w:val="22"/>
        </w:rPr>
        <w:t xml:space="preserve"> to the state 100%  </w:t>
      </w:r>
    </w:p>
    <w:p w:rsidR="00EC6540" w:rsidRPr="002B43AB" w:rsidRDefault="004D7F4E" w:rsidP="00EC6540">
      <w:pPr>
        <w:pStyle w:val="ListParagraph"/>
        <w:numPr>
          <w:ilvl w:val="0"/>
          <w:numId w:val="5"/>
        </w:numPr>
        <w:rPr>
          <w:rFonts w:ascii="Times" w:hAnsi="Times"/>
          <w:sz w:val="22"/>
        </w:rPr>
      </w:pPr>
      <w:r w:rsidRPr="002B43AB">
        <w:rPr>
          <w:rFonts w:ascii="Times" w:hAnsi="Times"/>
          <w:sz w:val="22"/>
        </w:rPr>
        <w:lastRenderedPageBreak/>
        <w:t xml:space="preserve">Who qualifies as a SS: Marriage Requirement </w:t>
      </w:r>
    </w:p>
    <w:p w:rsidR="00435774" w:rsidRPr="002B43AB" w:rsidRDefault="00435774" w:rsidP="00435774">
      <w:pPr>
        <w:pStyle w:val="ListParagraph"/>
        <w:numPr>
          <w:ilvl w:val="1"/>
          <w:numId w:val="5"/>
        </w:numPr>
        <w:rPr>
          <w:rFonts w:ascii="Times" w:hAnsi="Times"/>
          <w:sz w:val="22"/>
        </w:rPr>
      </w:pPr>
      <w:r w:rsidRPr="002B43AB">
        <w:rPr>
          <w:rFonts w:ascii="Times" w:hAnsi="Times"/>
          <w:sz w:val="22"/>
        </w:rPr>
        <w:t xml:space="preserve">Generally, </w:t>
      </w:r>
      <w:r w:rsidR="00F1280D" w:rsidRPr="002B43AB">
        <w:rPr>
          <w:rFonts w:ascii="Times" w:hAnsi="Times"/>
          <w:sz w:val="22"/>
        </w:rPr>
        <w:t xml:space="preserve">the term </w:t>
      </w:r>
      <w:r w:rsidR="00F1280D" w:rsidRPr="002B43AB">
        <w:rPr>
          <w:rFonts w:ascii="Times" w:hAnsi="Times"/>
          <w:b/>
          <w:sz w:val="22"/>
        </w:rPr>
        <w:t>spouse</w:t>
      </w:r>
      <w:r w:rsidR="00F1280D" w:rsidRPr="002B43AB">
        <w:rPr>
          <w:rFonts w:ascii="Times" w:hAnsi="Times"/>
          <w:sz w:val="22"/>
        </w:rPr>
        <w:t xml:space="preserve"> </w:t>
      </w:r>
      <w:r w:rsidRPr="002B43AB">
        <w:rPr>
          <w:rFonts w:ascii="Times" w:hAnsi="Times"/>
          <w:sz w:val="22"/>
        </w:rPr>
        <w:t>r</w:t>
      </w:r>
      <w:r w:rsidR="002F7521" w:rsidRPr="002B43AB">
        <w:rPr>
          <w:rFonts w:ascii="Times" w:hAnsi="Times"/>
          <w:sz w:val="22"/>
        </w:rPr>
        <w:t>equires that</w:t>
      </w:r>
      <w:r w:rsidR="001E2D2D" w:rsidRPr="002B43AB">
        <w:rPr>
          <w:rFonts w:ascii="Times" w:hAnsi="Times"/>
          <w:sz w:val="22"/>
        </w:rPr>
        <w:t xml:space="preserve"> a valid marriage ceremony has taken place </w:t>
      </w:r>
    </w:p>
    <w:p w:rsidR="001E2D2D" w:rsidRPr="002B43AB" w:rsidRDefault="00435774" w:rsidP="00435774">
      <w:pPr>
        <w:pStyle w:val="ListParagraph"/>
        <w:numPr>
          <w:ilvl w:val="2"/>
          <w:numId w:val="5"/>
        </w:numPr>
        <w:rPr>
          <w:rFonts w:ascii="Times" w:hAnsi="Times"/>
          <w:sz w:val="22"/>
        </w:rPr>
      </w:pPr>
      <w:r w:rsidRPr="002B43AB">
        <w:rPr>
          <w:rFonts w:ascii="Times" w:hAnsi="Times"/>
          <w:sz w:val="22"/>
        </w:rPr>
        <w:t>No inheritance rights unless marriage recognized by the jurisdiction</w:t>
      </w:r>
    </w:p>
    <w:p w:rsidR="002F7521" w:rsidRPr="002B43AB" w:rsidRDefault="002F7521" w:rsidP="00435774">
      <w:pPr>
        <w:pStyle w:val="ListParagraph"/>
        <w:numPr>
          <w:ilvl w:val="1"/>
          <w:numId w:val="5"/>
        </w:numPr>
        <w:rPr>
          <w:rFonts w:ascii="Times" w:hAnsi="Times"/>
          <w:sz w:val="22"/>
        </w:rPr>
      </w:pPr>
      <w:r w:rsidRPr="002B43AB">
        <w:rPr>
          <w:rFonts w:ascii="Times" w:hAnsi="Times"/>
          <w:sz w:val="22"/>
        </w:rPr>
        <w:t>Co-habitants, non-married couples who live together, do not qualify</w:t>
      </w:r>
      <w:r w:rsidR="00435774" w:rsidRPr="002B43AB">
        <w:rPr>
          <w:rFonts w:ascii="Times" w:hAnsi="Times"/>
          <w:sz w:val="22"/>
        </w:rPr>
        <w:t xml:space="preserve"> as spouses</w:t>
      </w:r>
    </w:p>
    <w:p w:rsidR="00B04666" w:rsidRPr="002B43AB" w:rsidRDefault="002F7521" w:rsidP="00435774">
      <w:pPr>
        <w:pStyle w:val="ListParagraph"/>
        <w:numPr>
          <w:ilvl w:val="2"/>
          <w:numId w:val="5"/>
        </w:numPr>
        <w:rPr>
          <w:rFonts w:ascii="Times" w:hAnsi="Times"/>
          <w:sz w:val="22"/>
        </w:rPr>
      </w:pPr>
      <w:r w:rsidRPr="002B43AB">
        <w:rPr>
          <w:rFonts w:ascii="Times" w:hAnsi="Times"/>
          <w:sz w:val="22"/>
        </w:rPr>
        <w:t xml:space="preserve">If jurisdiction recognizes a common law marriage, </w:t>
      </w:r>
      <w:r w:rsidR="00B04666" w:rsidRPr="002B43AB">
        <w:rPr>
          <w:rFonts w:ascii="Times" w:hAnsi="Times"/>
          <w:sz w:val="22"/>
        </w:rPr>
        <w:t xml:space="preserve">then cohabitants that meet requirements have inheritance rights of a married couple </w:t>
      </w:r>
    </w:p>
    <w:p w:rsidR="00B04666" w:rsidRPr="002B43AB" w:rsidRDefault="00B04666" w:rsidP="00435774">
      <w:pPr>
        <w:pStyle w:val="ListParagraph"/>
        <w:numPr>
          <w:ilvl w:val="2"/>
          <w:numId w:val="5"/>
        </w:numPr>
        <w:rPr>
          <w:rFonts w:ascii="Times" w:hAnsi="Times"/>
          <w:sz w:val="22"/>
        </w:rPr>
      </w:pPr>
      <w:r w:rsidRPr="002B43AB">
        <w:rPr>
          <w:rFonts w:ascii="Times" w:hAnsi="Times"/>
          <w:sz w:val="22"/>
        </w:rPr>
        <w:t>CL marriage is where a couple lives together for a requisite period time and make themselves out as a married couple</w:t>
      </w:r>
    </w:p>
    <w:p w:rsidR="00F1280D" w:rsidRPr="002B43AB" w:rsidRDefault="00B04666" w:rsidP="00F1280D">
      <w:pPr>
        <w:pStyle w:val="ListParagraph"/>
        <w:numPr>
          <w:ilvl w:val="2"/>
          <w:numId w:val="5"/>
        </w:numPr>
        <w:rPr>
          <w:rFonts w:ascii="Times" w:hAnsi="Times"/>
          <w:sz w:val="22"/>
        </w:rPr>
      </w:pPr>
      <w:r w:rsidRPr="002B43AB">
        <w:rPr>
          <w:rFonts w:ascii="Times" w:hAnsi="Times"/>
          <w:sz w:val="22"/>
        </w:rPr>
        <w:t xml:space="preserve">Same-sex couples are a state by state analysis </w:t>
      </w:r>
    </w:p>
    <w:p w:rsidR="00F267D4" w:rsidRPr="002B43AB" w:rsidRDefault="00F1280D" w:rsidP="00F1280D">
      <w:pPr>
        <w:pStyle w:val="ListParagraph"/>
        <w:numPr>
          <w:ilvl w:val="1"/>
          <w:numId w:val="5"/>
        </w:numPr>
        <w:rPr>
          <w:rFonts w:ascii="Times" w:hAnsi="Times"/>
          <w:sz w:val="22"/>
        </w:rPr>
      </w:pPr>
      <w:r w:rsidRPr="002B43AB">
        <w:rPr>
          <w:rFonts w:ascii="Times" w:hAnsi="Times"/>
          <w:sz w:val="22"/>
        </w:rPr>
        <w:t>Putative spouses generally qualify as spouse</w:t>
      </w:r>
    </w:p>
    <w:p w:rsidR="00F267D4" w:rsidRPr="002B43AB" w:rsidRDefault="00F267D4" w:rsidP="00F267D4">
      <w:pPr>
        <w:pStyle w:val="ListParagraph"/>
        <w:numPr>
          <w:ilvl w:val="2"/>
          <w:numId w:val="5"/>
        </w:numPr>
        <w:rPr>
          <w:rFonts w:ascii="Times" w:hAnsi="Times"/>
          <w:sz w:val="22"/>
        </w:rPr>
      </w:pPr>
      <w:r w:rsidRPr="002B43AB">
        <w:rPr>
          <w:rFonts w:ascii="Times" w:hAnsi="Times"/>
          <w:sz w:val="22"/>
        </w:rPr>
        <w:t>Couple goes through what at least one of the parties believes is a valid marriage ceremony, but for some reason the marriage is either void or voidable</w:t>
      </w:r>
    </w:p>
    <w:p w:rsidR="00F267D4" w:rsidRPr="002B43AB" w:rsidRDefault="00F267D4" w:rsidP="00F267D4">
      <w:pPr>
        <w:pStyle w:val="ListParagraph"/>
        <w:numPr>
          <w:ilvl w:val="2"/>
          <w:numId w:val="5"/>
        </w:numPr>
        <w:rPr>
          <w:rFonts w:ascii="Times" w:hAnsi="Times"/>
          <w:sz w:val="22"/>
        </w:rPr>
      </w:pPr>
      <w:r w:rsidRPr="002B43AB">
        <w:rPr>
          <w:rFonts w:ascii="Times" w:hAnsi="Times"/>
          <w:sz w:val="22"/>
        </w:rPr>
        <w:t>As long as one party believes in marriage, in good faith, putative spouses are treated as spouses for most intestate schemes</w:t>
      </w:r>
    </w:p>
    <w:p w:rsidR="00F267D4" w:rsidRPr="002B43AB" w:rsidRDefault="00F267D4" w:rsidP="00F267D4">
      <w:pPr>
        <w:pStyle w:val="ListParagraph"/>
        <w:numPr>
          <w:ilvl w:val="1"/>
          <w:numId w:val="5"/>
        </w:numPr>
        <w:rPr>
          <w:rFonts w:ascii="Times" w:hAnsi="Times"/>
          <w:sz w:val="22"/>
        </w:rPr>
      </w:pPr>
      <w:r w:rsidRPr="002B43AB">
        <w:rPr>
          <w:rFonts w:ascii="Times" w:hAnsi="Times"/>
          <w:sz w:val="22"/>
        </w:rPr>
        <w:t xml:space="preserve">Married but separated still qualify as spouses </w:t>
      </w:r>
    </w:p>
    <w:p w:rsidR="004D7F4E" w:rsidRPr="002B43AB" w:rsidRDefault="00F267D4" w:rsidP="00F267D4">
      <w:pPr>
        <w:pStyle w:val="ListParagraph"/>
        <w:numPr>
          <w:ilvl w:val="2"/>
          <w:numId w:val="5"/>
        </w:numPr>
        <w:rPr>
          <w:rFonts w:ascii="Times" w:hAnsi="Times"/>
          <w:sz w:val="22"/>
        </w:rPr>
      </w:pPr>
      <w:r w:rsidRPr="002B43AB">
        <w:rPr>
          <w:rFonts w:ascii="Times" w:hAnsi="Times"/>
          <w:sz w:val="22"/>
        </w:rPr>
        <w:t xml:space="preserve">Even if they have filed for divorce, they remain legally married until final judgment or decree of dissolution of marriage </w:t>
      </w:r>
    </w:p>
    <w:p w:rsidR="009834DB" w:rsidRPr="002B43AB" w:rsidRDefault="004D7F4E" w:rsidP="004D7F4E">
      <w:pPr>
        <w:pStyle w:val="ListParagraph"/>
        <w:numPr>
          <w:ilvl w:val="0"/>
          <w:numId w:val="5"/>
        </w:numPr>
        <w:rPr>
          <w:rFonts w:ascii="Times" w:hAnsi="Times"/>
          <w:sz w:val="22"/>
        </w:rPr>
      </w:pPr>
      <w:r w:rsidRPr="002B43AB">
        <w:rPr>
          <w:rFonts w:ascii="Times" w:hAnsi="Times"/>
          <w:sz w:val="22"/>
        </w:rPr>
        <w:t xml:space="preserve">Who qualifies as a SS: Survival requirement </w:t>
      </w:r>
    </w:p>
    <w:p w:rsidR="00CC1D4E" w:rsidRPr="002B43AB" w:rsidRDefault="00CC1D4E" w:rsidP="009834DB">
      <w:pPr>
        <w:pStyle w:val="ListParagraph"/>
        <w:numPr>
          <w:ilvl w:val="1"/>
          <w:numId w:val="5"/>
        </w:numPr>
        <w:rPr>
          <w:rFonts w:ascii="Times" w:hAnsi="Times"/>
          <w:sz w:val="22"/>
        </w:rPr>
      </w:pPr>
      <w:r w:rsidRPr="002B43AB">
        <w:rPr>
          <w:rFonts w:ascii="Times" w:hAnsi="Times"/>
          <w:sz w:val="22"/>
        </w:rPr>
        <w:t>Modern day</w:t>
      </w:r>
    </w:p>
    <w:p w:rsidR="00CC1D4E" w:rsidRPr="002B43AB" w:rsidRDefault="00CC1D4E" w:rsidP="00CC1D4E">
      <w:pPr>
        <w:pStyle w:val="ListParagraph"/>
        <w:numPr>
          <w:ilvl w:val="2"/>
          <w:numId w:val="5"/>
        </w:numPr>
        <w:rPr>
          <w:rFonts w:ascii="Times" w:hAnsi="Times"/>
          <w:sz w:val="22"/>
        </w:rPr>
      </w:pPr>
      <w:r w:rsidRPr="002B43AB">
        <w:rPr>
          <w:rFonts w:ascii="Times" w:hAnsi="Times"/>
          <w:sz w:val="22"/>
        </w:rPr>
        <w:t>To be eligible to receive property from a decedent, must survive the decedent</w:t>
      </w:r>
    </w:p>
    <w:p w:rsidR="00CC1D4E" w:rsidRPr="002B43AB" w:rsidRDefault="00CC1D4E" w:rsidP="00CC1D4E">
      <w:pPr>
        <w:pStyle w:val="ListParagraph"/>
        <w:numPr>
          <w:ilvl w:val="2"/>
          <w:numId w:val="5"/>
        </w:numPr>
        <w:rPr>
          <w:rFonts w:ascii="Times" w:hAnsi="Times"/>
          <w:sz w:val="22"/>
        </w:rPr>
      </w:pPr>
      <w:r w:rsidRPr="002B43AB">
        <w:rPr>
          <w:rFonts w:ascii="Times" w:hAnsi="Times"/>
          <w:sz w:val="22"/>
        </w:rPr>
        <w:t xml:space="preserve">How long the taker must survive, and the burden of proof take has to satisfy varies from jurisdiction to jurisdiction </w:t>
      </w:r>
    </w:p>
    <w:p w:rsidR="009834DB" w:rsidRPr="002B43AB" w:rsidRDefault="009834DB" w:rsidP="009834DB">
      <w:pPr>
        <w:pStyle w:val="ListParagraph"/>
        <w:numPr>
          <w:ilvl w:val="1"/>
          <w:numId w:val="5"/>
        </w:numPr>
        <w:rPr>
          <w:rFonts w:ascii="Times" w:hAnsi="Times"/>
          <w:sz w:val="22"/>
        </w:rPr>
      </w:pPr>
      <w:r w:rsidRPr="002B43AB">
        <w:rPr>
          <w:rFonts w:ascii="Times" w:hAnsi="Times"/>
          <w:sz w:val="22"/>
        </w:rPr>
        <w:t>Common law</w:t>
      </w:r>
    </w:p>
    <w:p w:rsidR="000E1112" w:rsidRPr="002B43AB" w:rsidRDefault="009834DB" w:rsidP="009834DB">
      <w:pPr>
        <w:pStyle w:val="ListParagraph"/>
        <w:numPr>
          <w:ilvl w:val="2"/>
          <w:numId w:val="5"/>
        </w:numPr>
        <w:rPr>
          <w:rFonts w:ascii="Times" w:hAnsi="Times"/>
          <w:sz w:val="22"/>
        </w:rPr>
      </w:pPr>
      <w:r w:rsidRPr="002B43AB">
        <w:rPr>
          <w:rFonts w:ascii="Times" w:hAnsi="Times"/>
          <w:sz w:val="22"/>
        </w:rPr>
        <w:t xml:space="preserve">To qualify as an heir, the party had to prove by a preponderance of the evidence that he or she survived the decedent by a millisecond </w:t>
      </w:r>
    </w:p>
    <w:p w:rsidR="00CC1D4E" w:rsidRPr="002B43AB" w:rsidRDefault="000E1112" w:rsidP="000E1112">
      <w:pPr>
        <w:pStyle w:val="ListParagraph"/>
        <w:numPr>
          <w:ilvl w:val="1"/>
          <w:numId w:val="5"/>
        </w:numPr>
        <w:rPr>
          <w:rFonts w:ascii="Times" w:hAnsi="Times"/>
          <w:sz w:val="22"/>
        </w:rPr>
      </w:pPr>
      <w:r w:rsidRPr="002B43AB">
        <w:rPr>
          <w:rFonts w:ascii="Times" w:hAnsi="Times"/>
          <w:sz w:val="22"/>
        </w:rPr>
        <w:t xml:space="preserve">Some state have instituted a clear and convincing evidence standard to prove claimant survived the decedent </w:t>
      </w:r>
    </w:p>
    <w:p w:rsidR="00CC1D4E" w:rsidRPr="002B43AB" w:rsidRDefault="00CC1D4E" w:rsidP="00CC1D4E">
      <w:pPr>
        <w:pStyle w:val="ListParagraph"/>
        <w:numPr>
          <w:ilvl w:val="0"/>
          <w:numId w:val="5"/>
        </w:numPr>
        <w:rPr>
          <w:rFonts w:ascii="Times" w:hAnsi="Times"/>
          <w:sz w:val="22"/>
        </w:rPr>
      </w:pPr>
      <w:r w:rsidRPr="002B43AB">
        <w:rPr>
          <w:rFonts w:ascii="Times" w:hAnsi="Times"/>
          <w:sz w:val="22"/>
        </w:rPr>
        <w:t>Uniform Simultaneous Death Act (USDA)</w:t>
      </w:r>
    </w:p>
    <w:p w:rsidR="00AF1DF9" w:rsidRPr="002B43AB" w:rsidRDefault="00AF1DF9" w:rsidP="00CC1D4E">
      <w:pPr>
        <w:pStyle w:val="ListParagraph"/>
        <w:numPr>
          <w:ilvl w:val="1"/>
          <w:numId w:val="5"/>
        </w:numPr>
        <w:rPr>
          <w:rFonts w:ascii="Times" w:hAnsi="Times"/>
          <w:sz w:val="22"/>
        </w:rPr>
      </w:pPr>
      <w:r w:rsidRPr="002B43AB">
        <w:rPr>
          <w:rFonts w:ascii="Times" w:hAnsi="Times"/>
          <w:sz w:val="22"/>
        </w:rPr>
        <w:t xml:space="preserve">USDA </w:t>
      </w:r>
      <w:r w:rsidR="006B5440" w:rsidRPr="002B43AB">
        <w:rPr>
          <w:rFonts w:ascii="Times" w:hAnsi="Times"/>
          <w:sz w:val="22"/>
        </w:rPr>
        <w:t>codified</w:t>
      </w:r>
      <w:r w:rsidRPr="002B43AB">
        <w:rPr>
          <w:rFonts w:ascii="Times" w:hAnsi="Times"/>
          <w:sz w:val="22"/>
        </w:rPr>
        <w:t xml:space="preserve"> common law rule </w:t>
      </w:r>
    </w:p>
    <w:p w:rsidR="006B5440" w:rsidRPr="002B43AB" w:rsidRDefault="006B5440" w:rsidP="00AF1DF9">
      <w:pPr>
        <w:pStyle w:val="ListParagraph"/>
        <w:numPr>
          <w:ilvl w:val="2"/>
          <w:numId w:val="5"/>
        </w:numPr>
        <w:rPr>
          <w:rFonts w:ascii="Times" w:hAnsi="Times"/>
          <w:sz w:val="22"/>
        </w:rPr>
      </w:pPr>
      <w:r w:rsidRPr="002B43AB">
        <w:rPr>
          <w:rFonts w:ascii="Times" w:hAnsi="Times"/>
          <w:sz w:val="22"/>
        </w:rPr>
        <w:t>If both spouses die intestate with no children, all of the couple’s probate property ends up on the second-to-die spouse’s side of the family</w:t>
      </w:r>
      <w:r w:rsidR="00AF1DF9" w:rsidRPr="002B43AB">
        <w:rPr>
          <w:rFonts w:ascii="Times" w:hAnsi="Times"/>
          <w:sz w:val="22"/>
        </w:rPr>
        <w:t xml:space="preserve"> </w:t>
      </w:r>
    </w:p>
    <w:p w:rsidR="006B5440" w:rsidRPr="002B43AB" w:rsidRDefault="006B5440" w:rsidP="006B5440">
      <w:pPr>
        <w:pStyle w:val="ListParagraph"/>
        <w:numPr>
          <w:ilvl w:val="2"/>
          <w:numId w:val="5"/>
        </w:numPr>
        <w:rPr>
          <w:rFonts w:ascii="Times" w:hAnsi="Times"/>
          <w:sz w:val="22"/>
        </w:rPr>
      </w:pPr>
      <w:r w:rsidRPr="002B43AB">
        <w:rPr>
          <w:rFonts w:ascii="Times" w:hAnsi="Times"/>
          <w:sz w:val="22"/>
        </w:rPr>
        <w:t xml:space="preserve">If both spouses die together, must determine who died afterward, and the later decedent’s family receives the couple’s property </w:t>
      </w:r>
    </w:p>
    <w:p w:rsidR="00DB4FD5" w:rsidRPr="002B43AB" w:rsidRDefault="004135A6" w:rsidP="006B5440">
      <w:pPr>
        <w:pStyle w:val="ListParagraph"/>
        <w:numPr>
          <w:ilvl w:val="1"/>
          <w:numId w:val="5"/>
        </w:numPr>
        <w:rPr>
          <w:rFonts w:ascii="Times" w:hAnsi="Times"/>
          <w:sz w:val="22"/>
        </w:rPr>
      </w:pPr>
      <w:r w:rsidRPr="002B43AB">
        <w:rPr>
          <w:rFonts w:ascii="Times" w:hAnsi="Times"/>
          <w:i/>
          <w:sz w:val="22"/>
        </w:rPr>
        <w:t xml:space="preserve">Janus v. </w:t>
      </w:r>
      <w:proofErr w:type="spellStart"/>
      <w:r w:rsidRPr="002B43AB">
        <w:rPr>
          <w:rFonts w:ascii="Times" w:hAnsi="Times"/>
          <w:i/>
          <w:sz w:val="22"/>
        </w:rPr>
        <w:t>Tarasewicz</w:t>
      </w:r>
      <w:proofErr w:type="spellEnd"/>
    </w:p>
    <w:p w:rsidR="00865EB3" w:rsidRPr="002B43AB" w:rsidRDefault="00865EB3" w:rsidP="00DB4FD5">
      <w:pPr>
        <w:pStyle w:val="ListParagraph"/>
        <w:numPr>
          <w:ilvl w:val="2"/>
          <w:numId w:val="5"/>
        </w:numPr>
        <w:rPr>
          <w:rFonts w:ascii="Times" w:hAnsi="Times"/>
          <w:sz w:val="22"/>
        </w:rPr>
      </w:pPr>
      <w:r w:rsidRPr="002B43AB">
        <w:rPr>
          <w:rFonts w:ascii="Times" w:hAnsi="Times"/>
          <w:sz w:val="22"/>
        </w:rPr>
        <w:t xml:space="preserve">Couple collapses simultaneously, and despite conflicting medical evidence, husband’s vital signs disappeared before his wife’s </w:t>
      </w:r>
    </w:p>
    <w:p w:rsidR="00F27DA8" w:rsidRPr="002B43AB" w:rsidRDefault="00F27DA8" w:rsidP="002B43AB">
      <w:pPr>
        <w:pStyle w:val="ListParagraph"/>
        <w:numPr>
          <w:ilvl w:val="2"/>
          <w:numId w:val="5"/>
        </w:numPr>
        <w:rPr>
          <w:rFonts w:ascii="Times" w:hAnsi="Times"/>
          <w:sz w:val="22"/>
        </w:rPr>
      </w:pPr>
      <w:r w:rsidRPr="002B43AB">
        <w:rPr>
          <w:rFonts w:ascii="Times" w:hAnsi="Times"/>
          <w:sz w:val="22"/>
        </w:rPr>
        <w:t>Wife is beneficiary of husband’s insurance, with husband’s mother as contingent beneficiary, so the mother sues the wife’s family arguing that the wife did not survive the husband, but mother lost</w:t>
      </w:r>
    </w:p>
    <w:p w:rsidR="00DB17C8" w:rsidRPr="002B43AB" w:rsidRDefault="00DB17C8" w:rsidP="00DB17C8">
      <w:pPr>
        <w:pStyle w:val="ListParagraph"/>
        <w:numPr>
          <w:ilvl w:val="1"/>
          <w:numId w:val="5"/>
        </w:numPr>
        <w:rPr>
          <w:rFonts w:ascii="Times" w:hAnsi="Times"/>
          <w:sz w:val="22"/>
        </w:rPr>
      </w:pPr>
      <w:r w:rsidRPr="002B43AB">
        <w:rPr>
          <w:rFonts w:ascii="Times" w:hAnsi="Times"/>
          <w:sz w:val="22"/>
        </w:rPr>
        <w:t>UPC §2-104 and 2-702: 120 hour approach</w:t>
      </w:r>
      <w:r w:rsidR="00F27DA8" w:rsidRPr="002B43AB">
        <w:rPr>
          <w:rFonts w:ascii="Times" w:hAnsi="Times"/>
          <w:sz w:val="22"/>
        </w:rPr>
        <w:t xml:space="preserve"> </w:t>
      </w:r>
    </w:p>
    <w:p w:rsidR="00A4404E" w:rsidRPr="002B43AB" w:rsidRDefault="00DB17C8" w:rsidP="00DB17C8">
      <w:pPr>
        <w:pStyle w:val="ListParagraph"/>
        <w:numPr>
          <w:ilvl w:val="2"/>
          <w:numId w:val="5"/>
        </w:numPr>
        <w:rPr>
          <w:rFonts w:ascii="Times" w:hAnsi="Times"/>
          <w:sz w:val="22"/>
        </w:rPr>
      </w:pPr>
      <w:r w:rsidRPr="002B43AB">
        <w:rPr>
          <w:rFonts w:ascii="Times" w:hAnsi="Times"/>
          <w:sz w:val="22"/>
        </w:rPr>
        <w:t>The taker must prove by clear and convincing evidence that he or she survived the decedent by 120 hours (5 days)</w:t>
      </w:r>
    </w:p>
    <w:p w:rsidR="00B81019" w:rsidRPr="002B43AB" w:rsidRDefault="00DB17C8" w:rsidP="00DB17C8">
      <w:pPr>
        <w:pStyle w:val="ListParagraph"/>
        <w:numPr>
          <w:ilvl w:val="2"/>
          <w:numId w:val="5"/>
        </w:numPr>
        <w:rPr>
          <w:rFonts w:ascii="Times" w:hAnsi="Times"/>
          <w:sz w:val="22"/>
        </w:rPr>
      </w:pPr>
      <w:r w:rsidRPr="002B43AB">
        <w:rPr>
          <w:rFonts w:ascii="Times" w:hAnsi="Times"/>
          <w:sz w:val="22"/>
        </w:rPr>
        <w:t>Codified in most recent version of the USDA</w:t>
      </w:r>
    </w:p>
    <w:p w:rsidR="001B59B1" w:rsidRPr="002B43AB" w:rsidRDefault="00AB5E59" w:rsidP="00B81019">
      <w:pPr>
        <w:pStyle w:val="ListParagraph"/>
        <w:numPr>
          <w:ilvl w:val="0"/>
          <w:numId w:val="5"/>
        </w:numPr>
        <w:rPr>
          <w:rFonts w:ascii="Times" w:hAnsi="Times"/>
          <w:sz w:val="22"/>
        </w:rPr>
      </w:pPr>
      <w:r w:rsidRPr="002B43AB">
        <w:rPr>
          <w:rFonts w:ascii="Times" w:hAnsi="Times"/>
          <w:sz w:val="22"/>
        </w:rPr>
        <w:t xml:space="preserve">UPC approach: Analyze spouses in the order of their actual deaths </w:t>
      </w:r>
    </w:p>
    <w:p w:rsidR="00CB2CEE" w:rsidRPr="002B43AB" w:rsidRDefault="00CB2CEE" w:rsidP="001B59B1">
      <w:pPr>
        <w:pStyle w:val="ListParagraph"/>
        <w:numPr>
          <w:ilvl w:val="1"/>
          <w:numId w:val="5"/>
        </w:numPr>
        <w:rPr>
          <w:rFonts w:ascii="Times" w:hAnsi="Times"/>
          <w:sz w:val="22"/>
        </w:rPr>
      </w:pPr>
      <w:r w:rsidRPr="002B43AB">
        <w:rPr>
          <w:rFonts w:ascii="Times" w:hAnsi="Times"/>
          <w:sz w:val="22"/>
        </w:rPr>
        <w:t>Two questions:</w:t>
      </w:r>
    </w:p>
    <w:p w:rsidR="00A01767" w:rsidRPr="002B43AB" w:rsidRDefault="00CB2CEE" w:rsidP="00CB2CEE">
      <w:pPr>
        <w:pStyle w:val="ListParagraph"/>
        <w:numPr>
          <w:ilvl w:val="2"/>
          <w:numId w:val="5"/>
        </w:numPr>
        <w:rPr>
          <w:rFonts w:ascii="Times" w:hAnsi="Times"/>
          <w:sz w:val="22"/>
        </w:rPr>
      </w:pPr>
      <w:r w:rsidRPr="002B43AB">
        <w:rPr>
          <w:rFonts w:ascii="Times" w:hAnsi="Times"/>
          <w:sz w:val="22"/>
        </w:rPr>
        <w:t xml:space="preserve">Did claimant actually survive the </w:t>
      </w:r>
      <w:r w:rsidR="00A01767" w:rsidRPr="002B43AB">
        <w:rPr>
          <w:rFonts w:ascii="Times" w:hAnsi="Times"/>
          <w:sz w:val="22"/>
        </w:rPr>
        <w:t>decedent</w:t>
      </w:r>
      <w:r w:rsidRPr="002B43AB">
        <w:rPr>
          <w:rFonts w:ascii="Times" w:hAnsi="Times"/>
          <w:sz w:val="22"/>
        </w:rPr>
        <w:t xml:space="preserve"> </w:t>
      </w:r>
    </w:p>
    <w:p w:rsidR="00CB2CEE" w:rsidRPr="002B43AB" w:rsidRDefault="00A01767" w:rsidP="00CB2CEE">
      <w:pPr>
        <w:pStyle w:val="ListParagraph"/>
        <w:numPr>
          <w:ilvl w:val="2"/>
          <w:numId w:val="5"/>
        </w:numPr>
        <w:rPr>
          <w:rFonts w:ascii="Times" w:hAnsi="Times"/>
          <w:sz w:val="22"/>
        </w:rPr>
      </w:pPr>
      <w:r w:rsidRPr="002B43AB">
        <w:rPr>
          <w:rFonts w:ascii="Times" w:hAnsi="Times"/>
          <w:sz w:val="22"/>
        </w:rPr>
        <w:t>Did claimant legally survive the decedent</w:t>
      </w:r>
    </w:p>
    <w:p w:rsidR="00F915DC" w:rsidRPr="002B43AB" w:rsidRDefault="001B59B1" w:rsidP="001B59B1">
      <w:pPr>
        <w:pStyle w:val="ListParagraph"/>
        <w:numPr>
          <w:ilvl w:val="1"/>
          <w:numId w:val="5"/>
        </w:numPr>
        <w:rPr>
          <w:rFonts w:ascii="Times" w:hAnsi="Times"/>
          <w:sz w:val="22"/>
        </w:rPr>
      </w:pPr>
      <w:r w:rsidRPr="002B43AB">
        <w:rPr>
          <w:rFonts w:ascii="Times" w:hAnsi="Times"/>
          <w:sz w:val="22"/>
        </w:rPr>
        <w:t>If a spouse does not legally survive the decedent, the first spouse to die’s probate property passes to the contingent beneficiary</w:t>
      </w:r>
    </w:p>
    <w:p w:rsidR="00F915DC" w:rsidRPr="002B43AB" w:rsidRDefault="00F915DC" w:rsidP="00F915DC">
      <w:pPr>
        <w:pStyle w:val="ListParagraph"/>
        <w:numPr>
          <w:ilvl w:val="2"/>
          <w:numId w:val="5"/>
        </w:numPr>
        <w:rPr>
          <w:rFonts w:ascii="Times" w:hAnsi="Times"/>
          <w:sz w:val="22"/>
        </w:rPr>
      </w:pPr>
      <w:r w:rsidRPr="002B43AB">
        <w:rPr>
          <w:rFonts w:ascii="Times" w:hAnsi="Times"/>
          <w:sz w:val="22"/>
        </w:rPr>
        <w:t xml:space="preserve">Second spouse outlived first spouse, but not for the requisite period of time after the first spouse died </w:t>
      </w:r>
    </w:p>
    <w:p w:rsidR="001B59B1" w:rsidRPr="002B43AB" w:rsidRDefault="00F915DC" w:rsidP="00F915DC">
      <w:pPr>
        <w:pStyle w:val="ListParagraph"/>
        <w:numPr>
          <w:ilvl w:val="2"/>
          <w:numId w:val="5"/>
        </w:numPr>
        <w:rPr>
          <w:rFonts w:ascii="Times" w:hAnsi="Times"/>
          <w:sz w:val="22"/>
        </w:rPr>
      </w:pPr>
      <w:r w:rsidRPr="002B43AB">
        <w:rPr>
          <w:rFonts w:ascii="Times" w:hAnsi="Times"/>
          <w:sz w:val="22"/>
        </w:rPr>
        <w:lastRenderedPageBreak/>
        <w:t xml:space="preserve">Second spouse treated as pre-deceasing the first spouse for </w:t>
      </w:r>
      <w:r w:rsidR="007C3067" w:rsidRPr="002B43AB">
        <w:rPr>
          <w:rFonts w:ascii="Times" w:hAnsi="Times"/>
          <w:sz w:val="22"/>
        </w:rPr>
        <w:t xml:space="preserve">survival purposes </w:t>
      </w:r>
      <w:r w:rsidR="001B59B1" w:rsidRPr="002B43AB">
        <w:rPr>
          <w:rFonts w:ascii="Times" w:hAnsi="Times"/>
          <w:sz w:val="22"/>
        </w:rPr>
        <w:t xml:space="preserve"> </w:t>
      </w:r>
    </w:p>
    <w:p w:rsidR="00F915DC" w:rsidRPr="002B43AB" w:rsidRDefault="001B59B1" w:rsidP="00A01767">
      <w:pPr>
        <w:pStyle w:val="ListParagraph"/>
        <w:numPr>
          <w:ilvl w:val="1"/>
          <w:numId w:val="5"/>
        </w:numPr>
        <w:rPr>
          <w:rFonts w:ascii="Times" w:hAnsi="Times"/>
          <w:sz w:val="22"/>
        </w:rPr>
      </w:pPr>
      <w:r w:rsidRPr="002B43AB">
        <w:rPr>
          <w:rFonts w:ascii="Times" w:hAnsi="Times"/>
          <w:sz w:val="22"/>
        </w:rPr>
        <w:t>The second spouse to die is</w:t>
      </w:r>
      <w:r w:rsidR="00CB2CEE" w:rsidRPr="002B43AB">
        <w:rPr>
          <w:rFonts w:ascii="Times" w:hAnsi="Times"/>
          <w:sz w:val="22"/>
        </w:rPr>
        <w:t xml:space="preserve"> </w:t>
      </w:r>
      <w:r w:rsidR="005078EB" w:rsidRPr="002B43AB">
        <w:rPr>
          <w:rFonts w:ascii="Times" w:hAnsi="Times"/>
          <w:sz w:val="22"/>
        </w:rPr>
        <w:t xml:space="preserve">then </w:t>
      </w:r>
      <w:r w:rsidRPr="002B43AB">
        <w:rPr>
          <w:rFonts w:ascii="Times" w:hAnsi="Times"/>
          <w:sz w:val="22"/>
        </w:rPr>
        <w:t xml:space="preserve">treated as having pre-deceased her spouse, so </w:t>
      </w:r>
      <w:r w:rsidR="00AB5E59" w:rsidRPr="002B43AB">
        <w:rPr>
          <w:rFonts w:ascii="Times" w:hAnsi="Times"/>
          <w:sz w:val="22"/>
        </w:rPr>
        <w:t>probate property passes to the contingent</w:t>
      </w:r>
      <w:r w:rsidR="00A01767" w:rsidRPr="002B43AB">
        <w:rPr>
          <w:rFonts w:ascii="Times" w:hAnsi="Times"/>
          <w:sz w:val="22"/>
        </w:rPr>
        <w:t xml:space="preserve"> beneficiary</w:t>
      </w:r>
      <w:r w:rsidR="00F915DC" w:rsidRPr="002B43AB">
        <w:rPr>
          <w:rFonts w:ascii="Times" w:hAnsi="Times"/>
          <w:sz w:val="22"/>
        </w:rPr>
        <w:t xml:space="preserve"> </w:t>
      </w:r>
    </w:p>
    <w:p w:rsidR="00A01767" w:rsidRPr="002B43AB" w:rsidRDefault="00F915DC" w:rsidP="00F915DC">
      <w:pPr>
        <w:pStyle w:val="ListParagraph"/>
        <w:numPr>
          <w:ilvl w:val="2"/>
          <w:numId w:val="5"/>
        </w:numPr>
        <w:rPr>
          <w:rFonts w:ascii="Times" w:hAnsi="Times"/>
          <w:sz w:val="22"/>
        </w:rPr>
      </w:pPr>
      <w:r w:rsidRPr="002B43AB">
        <w:rPr>
          <w:rFonts w:ascii="Times" w:hAnsi="Times"/>
          <w:sz w:val="22"/>
        </w:rPr>
        <w:t>Spouse did not actually survive the second spouse anyways</w:t>
      </w:r>
    </w:p>
    <w:p w:rsidR="00A01767" w:rsidRPr="002B43AB" w:rsidRDefault="00A01767" w:rsidP="00A01767">
      <w:pPr>
        <w:pStyle w:val="ListParagraph"/>
        <w:numPr>
          <w:ilvl w:val="0"/>
          <w:numId w:val="5"/>
        </w:numPr>
        <w:rPr>
          <w:rFonts w:ascii="Times" w:hAnsi="Times"/>
          <w:sz w:val="22"/>
        </w:rPr>
      </w:pPr>
      <w:r w:rsidRPr="002B43AB">
        <w:rPr>
          <w:rFonts w:ascii="Times" w:hAnsi="Times"/>
          <w:sz w:val="22"/>
        </w:rPr>
        <w:t xml:space="preserve">Failure to meet survival requirement </w:t>
      </w:r>
    </w:p>
    <w:p w:rsidR="00A01767" w:rsidRPr="002B43AB" w:rsidRDefault="00A01767" w:rsidP="00A01767">
      <w:pPr>
        <w:pStyle w:val="ListParagraph"/>
        <w:numPr>
          <w:ilvl w:val="1"/>
          <w:numId w:val="5"/>
        </w:numPr>
        <w:rPr>
          <w:rFonts w:ascii="Times" w:hAnsi="Times"/>
          <w:sz w:val="22"/>
        </w:rPr>
      </w:pPr>
      <w:r w:rsidRPr="002B43AB">
        <w:rPr>
          <w:rFonts w:ascii="Times" w:hAnsi="Times"/>
          <w:sz w:val="22"/>
        </w:rPr>
        <w:t xml:space="preserve">If claimant actually outlives the decedent, but does not legally survive the decedent by the statutory minimum period of time, the claimant is treated as pre-deceased </w:t>
      </w:r>
    </w:p>
    <w:p w:rsidR="00A17D92" w:rsidRPr="002B43AB" w:rsidRDefault="00A17D92" w:rsidP="00A17D92">
      <w:pPr>
        <w:rPr>
          <w:rFonts w:ascii="Times" w:hAnsi="Times"/>
          <w:sz w:val="22"/>
        </w:rPr>
      </w:pPr>
    </w:p>
    <w:p w:rsidR="00A17D92" w:rsidRPr="002B43AB" w:rsidRDefault="00A17D92" w:rsidP="00A17D92">
      <w:pPr>
        <w:rPr>
          <w:rFonts w:ascii="Times" w:hAnsi="Times"/>
          <w:sz w:val="22"/>
        </w:rPr>
      </w:pPr>
      <w:r w:rsidRPr="002B43AB">
        <w:rPr>
          <w:rFonts w:ascii="Times" w:hAnsi="Times"/>
          <w:i/>
          <w:sz w:val="22"/>
        </w:rPr>
        <w:t>Descendents (Issue)</w:t>
      </w:r>
    </w:p>
    <w:p w:rsidR="00A17D92" w:rsidRPr="002B43AB" w:rsidRDefault="00A17D92" w:rsidP="00A17D92">
      <w:pPr>
        <w:rPr>
          <w:rFonts w:ascii="Times" w:hAnsi="Times"/>
          <w:sz w:val="22"/>
        </w:rPr>
      </w:pPr>
    </w:p>
    <w:p w:rsidR="00AB6D64" w:rsidRPr="002B43AB" w:rsidRDefault="001C227D" w:rsidP="00A17D92">
      <w:pPr>
        <w:pStyle w:val="ListParagraph"/>
        <w:numPr>
          <w:ilvl w:val="0"/>
          <w:numId w:val="6"/>
        </w:numPr>
        <w:rPr>
          <w:rFonts w:ascii="Times" w:hAnsi="Times"/>
          <w:sz w:val="22"/>
        </w:rPr>
      </w:pPr>
      <w:r w:rsidRPr="002B43AB">
        <w:rPr>
          <w:rFonts w:ascii="Times" w:hAnsi="Times"/>
          <w:sz w:val="22"/>
        </w:rPr>
        <w:t>Understanding “Property to descendants/issue”</w:t>
      </w:r>
    </w:p>
    <w:p w:rsidR="00AB6D64" w:rsidRPr="002B43AB" w:rsidRDefault="00AB6D64" w:rsidP="00AB6D64">
      <w:pPr>
        <w:pStyle w:val="ListParagraph"/>
        <w:numPr>
          <w:ilvl w:val="1"/>
          <w:numId w:val="6"/>
        </w:numPr>
        <w:rPr>
          <w:rFonts w:ascii="Times" w:hAnsi="Times"/>
          <w:sz w:val="22"/>
        </w:rPr>
      </w:pPr>
      <w:r w:rsidRPr="002B43AB">
        <w:rPr>
          <w:rFonts w:ascii="Times" w:hAnsi="Times"/>
          <w:sz w:val="22"/>
        </w:rPr>
        <w:t xml:space="preserve">If there is no surviving spouse, or there is a surviving spouse but he or she does not take all oft he decedent’s property, it is given to the decedent’s issue equally </w:t>
      </w:r>
    </w:p>
    <w:p w:rsidR="00AB6D64" w:rsidRPr="002B43AB" w:rsidRDefault="00061296" w:rsidP="00AB6D64">
      <w:pPr>
        <w:pStyle w:val="ListParagraph"/>
        <w:numPr>
          <w:ilvl w:val="1"/>
          <w:numId w:val="6"/>
        </w:numPr>
        <w:rPr>
          <w:rFonts w:ascii="Times" w:hAnsi="Times"/>
          <w:sz w:val="22"/>
        </w:rPr>
      </w:pPr>
      <w:r w:rsidRPr="002B43AB">
        <w:rPr>
          <w:rFonts w:ascii="Times" w:hAnsi="Times"/>
          <w:b/>
          <w:sz w:val="22"/>
        </w:rPr>
        <w:t>I</w:t>
      </w:r>
      <w:r w:rsidR="00AB6D64" w:rsidRPr="002B43AB">
        <w:rPr>
          <w:rFonts w:ascii="Times" w:hAnsi="Times"/>
          <w:b/>
          <w:sz w:val="22"/>
        </w:rPr>
        <w:t>ssue</w:t>
      </w:r>
      <w:r w:rsidR="00AB6D64" w:rsidRPr="002B43AB">
        <w:rPr>
          <w:rFonts w:ascii="Times" w:hAnsi="Times"/>
          <w:sz w:val="22"/>
        </w:rPr>
        <w:t xml:space="preserve"> refers to all of one’s offspring</w:t>
      </w:r>
      <w:r w:rsidRPr="002B43AB">
        <w:rPr>
          <w:rFonts w:ascii="Times" w:hAnsi="Times"/>
          <w:sz w:val="22"/>
        </w:rPr>
        <w:t xml:space="preserve"> (</w:t>
      </w:r>
      <w:r w:rsidRPr="002B43AB">
        <w:rPr>
          <w:rFonts w:ascii="Times" w:hAnsi="Times"/>
          <w:b/>
          <w:sz w:val="22"/>
        </w:rPr>
        <w:t>descendants</w:t>
      </w:r>
      <w:r w:rsidRPr="002B43AB">
        <w:rPr>
          <w:rFonts w:ascii="Times" w:hAnsi="Times"/>
          <w:sz w:val="22"/>
        </w:rPr>
        <w:t>)</w:t>
      </w:r>
    </w:p>
    <w:p w:rsidR="00AB6D64" w:rsidRPr="002B43AB" w:rsidRDefault="00AB6D64" w:rsidP="00AB6D64">
      <w:pPr>
        <w:pStyle w:val="ListParagraph"/>
        <w:numPr>
          <w:ilvl w:val="2"/>
          <w:numId w:val="6"/>
        </w:numPr>
        <w:rPr>
          <w:rFonts w:ascii="Times" w:hAnsi="Times"/>
          <w:sz w:val="22"/>
        </w:rPr>
      </w:pPr>
      <w:r w:rsidRPr="002B43AB">
        <w:rPr>
          <w:rFonts w:ascii="Times" w:hAnsi="Times"/>
          <w:sz w:val="22"/>
        </w:rPr>
        <w:t xml:space="preserve">One’s children, their children, and so on </w:t>
      </w:r>
    </w:p>
    <w:p w:rsidR="001C227D" w:rsidRPr="002B43AB" w:rsidRDefault="00AB6D64" w:rsidP="00AB6D64">
      <w:pPr>
        <w:pStyle w:val="ListParagraph"/>
        <w:numPr>
          <w:ilvl w:val="3"/>
          <w:numId w:val="6"/>
        </w:numPr>
        <w:rPr>
          <w:rFonts w:ascii="Times" w:hAnsi="Times"/>
          <w:sz w:val="22"/>
        </w:rPr>
      </w:pPr>
      <w:r w:rsidRPr="002B43AB">
        <w:rPr>
          <w:rFonts w:ascii="Times" w:hAnsi="Times"/>
          <w:sz w:val="22"/>
        </w:rPr>
        <w:t>One’s children are one’s immediate offspring, 1</w:t>
      </w:r>
      <w:r w:rsidRPr="002B43AB">
        <w:rPr>
          <w:rFonts w:ascii="Times" w:hAnsi="Times"/>
          <w:sz w:val="22"/>
          <w:vertAlign w:val="superscript"/>
        </w:rPr>
        <w:t>st</w:t>
      </w:r>
      <w:r w:rsidRPr="002B43AB">
        <w:rPr>
          <w:rFonts w:ascii="Times" w:hAnsi="Times"/>
          <w:sz w:val="22"/>
        </w:rPr>
        <w:t xml:space="preserve"> generation of issue </w:t>
      </w:r>
    </w:p>
    <w:p w:rsidR="00227E5D" w:rsidRPr="002B43AB" w:rsidRDefault="001C227D" w:rsidP="00A17D92">
      <w:pPr>
        <w:pStyle w:val="ListParagraph"/>
        <w:numPr>
          <w:ilvl w:val="0"/>
          <w:numId w:val="6"/>
        </w:numPr>
        <w:rPr>
          <w:rFonts w:ascii="Times" w:hAnsi="Times"/>
          <w:sz w:val="22"/>
        </w:rPr>
      </w:pPr>
      <w:r w:rsidRPr="002B43AB">
        <w:rPr>
          <w:rFonts w:ascii="Times" w:hAnsi="Times"/>
          <w:sz w:val="22"/>
        </w:rPr>
        <w:t>Analytical steps to calculating shares</w:t>
      </w:r>
    </w:p>
    <w:p w:rsidR="00227E5D" w:rsidRPr="002B43AB" w:rsidRDefault="00090A63" w:rsidP="00227E5D">
      <w:pPr>
        <w:pStyle w:val="ListParagraph"/>
        <w:numPr>
          <w:ilvl w:val="1"/>
          <w:numId w:val="6"/>
        </w:numPr>
        <w:rPr>
          <w:rFonts w:ascii="Times" w:hAnsi="Times"/>
          <w:sz w:val="22"/>
        </w:rPr>
      </w:pPr>
      <w:r w:rsidRPr="002B43AB">
        <w:rPr>
          <w:rFonts w:ascii="Times" w:hAnsi="Times"/>
          <w:sz w:val="22"/>
        </w:rPr>
        <w:t>“</w:t>
      </w:r>
      <w:r w:rsidR="00227E5D" w:rsidRPr="002B43AB">
        <w:rPr>
          <w:rFonts w:ascii="Times" w:hAnsi="Times"/>
          <w:sz w:val="22"/>
        </w:rPr>
        <w:t>Taking Equally</w:t>
      </w:r>
      <w:r w:rsidRPr="002B43AB">
        <w:rPr>
          <w:rFonts w:ascii="Times" w:hAnsi="Times"/>
          <w:sz w:val="22"/>
        </w:rPr>
        <w:t>”</w:t>
      </w:r>
    </w:p>
    <w:p w:rsidR="00227E5D" w:rsidRPr="002B43AB" w:rsidRDefault="00227E5D" w:rsidP="00227E5D">
      <w:pPr>
        <w:pStyle w:val="ListParagraph"/>
        <w:numPr>
          <w:ilvl w:val="2"/>
          <w:numId w:val="6"/>
        </w:numPr>
        <w:rPr>
          <w:rFonts w:ascii="Times" w:hAnsi="Times"/>
          <w:sz w:val="22"/>
        </w:rPr>
      </w:pPr>
      <w:r w:rsidRPr="002B43AB">
        <w:rPr>
          <w:rFonts w:ascii="Times" w:hAnsi="Times"/>
          <w:sz w:val="22"/>
        </w:rPr>
        <w:t xml:space="preserve">If a decedent’s issue take under intestacy, they take equally </w:t>
      </w:r>
    </w:p>
    <w:p w:rsidR="003709CD" w:rsidRPr="002B43AB" w:rsidRDefault="003709CD" w:rsidP="003709CD">
      <w:pPr>
        <w:pStyle w:val="ListParagraph"/>
        <w:numPr>
          <w:ilvl w:val="2"/>
          <w:numId w:val="6"/>
        </w:numPr>
        <w:rPr>
          <w:rFonts w:ascii="Times" w:hAnsi="Times"/>
          <w:sz w:val="22"/>
        </w:rPr>
      </w:pPr>
      <w:r w:rsidRPr="002B43AB">
        <w:rPr>
          <w:rFonts w:ascii="Times" w:hAnsi="Times"/>
          <w:sz w:val="22"/>
        </w:rPr>
        <w:t xml:space="preserve">Ex. </w:t>
      </w:r>
      <w:r w:rsidR="00227E5D" w:rsidRPr="002B43AB">
        <w:rPr>
          <w:rFonts w:ascii="Times" w:hAnsi="Times"/>
          <w:sz w:val="22"/>
        </w:rPr>
        <w:t>If all of the decedent’s children survive the decedent</w:t>
      </w:r>
      <w:r w:rsidRPr="002B43AB">
        <w:rPr>
          <w:rFonts w:ascii="Times" w:hAnsi="Times"/>
          <w:sz w:val="22"/>
        </w:rPr>
        <w:t xml:space="preserve"> (A, B, C)</w:t>
      </w:r>
      <w:r w:rsidR="00227E5D" w:rsidRPr="002B43AB">
        <w:rPr>
          <w:rFonts w:ascii="Times" w:hAnsi="Times"/>
          <w:sz w:val="22"/>
        </w:rPr>
        <w:t>,</w:t>
      </w:r>
      <w:r w:rsidRPr="002B43AB">
        <w:rPr>
          <w:rFonts w:ascii="Times" w:hAnsi="Times"/>
          <w:sz w:val="22"/>
        </w:rPr>
        <w:t xml:space="preserve"> then the decedent’s property is divided up 1/3 to each</w:t>
      </w:r>
    </w:p>
    <w:p w:rsidR="003709CD" w:rsidRPr="002B43AB" w:rsidRDefault="003709CD" w:rsidP="003709CD">
      <w:pPr>
        <w:pStyle w:val="ListParagraph"/>
        <w:numPr>
          <w:ilvl w:val="3"/>
          <w:numId w:val="6"/>
        </w:numPr>
        <w:rPr>
          <w:rFonts w:ascii="Times" w:hAnsi="Times"/>
          <w:sz w:val="22"/>
        </w:rPr>
      </w:pPr>
      <w:r w:rsidRPr="002B43AB">
        <w:rPr>
          <w:rFonts w:ascii="Times" w:hAnsi="Times"/>
          <w:sz w:val="22"/>
        </w:rPr>
        <w:t xml:space="preserve">Question is more complicated if children have children of their own </w:t>
      </w:r>
    </w:p>
    <w:p w:rsidR="003709CD" w:rsidRPr="002B43AB" w:rsidRDefault="003709CD" w:rsidP="003709CD">
      <w:pPr>
        <w:pStyle w:val="ListParagraph"/>
        <w:numPr>
          <w:ilvl w:val="1"/>
          <w:numId w:val="6"/>
        </w:numPr>
        <w:rPr>
          <w:rFonts w:ascii="Times" w:hAnsi="Times"/>
          <w:sz w:val="22"/>
        </w:rPr>
      </w:pPr>
      <w:r w:rsidRPr="002B43AB">
        <w:rPr>
          <w:rFonts w:ascii="Times" w:hAnsi="Times"/>
          <w:sz w:val="22"/>
        </w:rPr>
        <w:t xml:space="preserve">Determining which issue take </w:t>
      </w:r>
    </w:p>
    <w:p w:rsidR="00167CBF" w:rsidRPr="002B43AB" w:rsidRDefault="003709CD" w:rsidP="003709CD">
      <w:pPr>
        <w:pStyle w:val="ListParagraph"/>
        <w:numPr>
          <w:ilvl w:val="2"/>
          <w:numId w:val="6"/>
        </w:numPr>
        <w:rPr>
          <w:rFonts w:ascii="Times" w:hAnsi="Times"/>
          <w:sz w:val="22"/>
        </w:rPr>
      </w:pPr>
      <w:r w:rsidRPr="002B43AB">
        <w:rPr>
          <w:rFonts w:ascii="Times" w:hAnsi="Times"/>
          <w:sz w:val="22"/>
        </w:rPr>
        <w:t xml:space="preserve">Issue of predeceased children take in their place </w:t>
      </w:r>
    </w:p>
    <w:p w:rsidR="00BB639D" w:rsidRPr="002B43AB" w:rsidRDefault="00167CBF" w:rsidP="00167CBF">
      <w:pPr>
        <w:pStyle w:val="ListParagraph"/>
        <w:numPr>
          <w:ilvl w:val="3"/>
          <w:numId w:val="6"/>
        </w:numPr>
        <w:rPr>
          <w:rFonts w:ascii="Times" w:hAnsi="Times"/>
          <w:sz w:val="22"/>
        </w:rPr>
      </w:pPr>
      <w:r w:rsidRPr="002B43AB">
        <w:rPr>
          <w:rFonts w:ascii="Times" w:hAnsi="Times"/>
          <w:sz w:val="22"/>
        </w:rPr>
        <w:t xml:space="preserve">If the decedent had a child who died before the decedent, but had issue of their own, the child’s surviving issue share in distribution of the property </w:t>
      </w:r>
    </w:p>
    <w:p w:rsidR="00F82B32" w:rsidRPr="002B43AB" w:rsidRDefault="00BB639D" w:rsidP="00167CBF">
      <w:pPr>
        <w:pStyle w:val="ListParagraph"/>
        <w:numPr>
          <w:ilvl w:val="3"/>
          <w:numId w:val="6"/>
        </w:numPr>
        <w:rPr>
          <w:rFonts w:ascii="Times" w:hAnsi="Times"/>
          <w:sz w:val="22"/>
        </w:rPr>
      </w:pPr>
      <w:r w:rsidRPr="002B43AB">
        <w:rPr>
          <w:rFonts w:ascii="Times" w:hAnsi="Times"/>
          <w:sz w:val="22"/>
        </w:rPr>
        <w:t>Ex. if A predeceased the decedent, but had two children, A’s two children would split the 1/3 share owed to A</w:t>
      </w:r>
    </w:p>
    <w:p w:rsidR="00BB639D" w:rsidRPr="002B43AB" w:rsidRDefault="00F82B32" w:rsidP="003709CD">
      <w:pPr>
        <w:pStyle w:val="ListParagraph"/>
        <w:numPr>
          <w:ilvl w:val="2"/>
          <w:numId w:val="6"/>
        </w:numPr>
        <w:rPr>
          <w:rFonts w:ascii="Times" w:hAnsi="Times"/>
          <w:sz w:val="22"/>
        </w:rPr>
      </w:pPr>
      <w:r w:rsidRPr="002B43AB">
        <w:rPr>
          <w:rFonts w:ascii="Times" w:hAnsi="Times"/>
          <w:sz w:val="22"/>
        </w:rPr>
        <w:t xml:space="preserve">If a person takes, his or her issue do not </w:t>
      </w:r>
    </w:p>
    <w:p w:rsidR="00F82B32" w:rsidRPr="002B43AB" w:rsidRDefault="00BB639D" w:rsidP="002B43AB">
      <w:pPr>
        <w:pStyle w:val="ListParagraph"/>
        <w:numPr>
          <w:ilvl w:val="3"/>
          <w:numId w:val="6"/>
        </w:numPr>
        <w:rPr>
          <w:rFonts w:ascii="Times" w:hAnsi="Times"/>
          <w:sz w:val="22"/>
        </w:rPr>
      </w:pPr>
      <w:r w:rsidRPr="002B43AB">
        <w:rPr>
          <w:rFonts w:ascii="Times" w:hAnsi="Times"/>
          <w:sz w:val="22"/>
        </w:rPr>
        <w:t xml:space="preserve">Ex. If B survives the decedent, B would receive a share, but B’s issue (B’s own children) would not receive a share of the decedent’s estate </w:t>
      </w:r>
    </w:p>
    <w:p w:rsidR="00981FE4" w:rsidRPr="002B43AB" w:rsidRDefault="00F82B32" w:rsidP="003709CD">
      <w:pPr>
        <w:pStyle w:val="ListParagraph"/>
        <w:numPr>
          <w:ilvl w:val="2"/>
          <w:numId w:val="6"/>
        </w:numPr>
        <w:rPr>
          <w:rFonts w:ascii="Times" w:hAnsi="Times"/>
          <w:sz w:val="22"/>
        </w:rPr>
      </w:pPr>
      <w:r w:rsidRPr="002B43AB">
        <w:rPr>
          <w:rFonts w:ascii="Times" w:hAnsi="Times"/>
          <w:sz w:val="22"/>
        </w:rPr>
        <w:t xml:space="preserve">Absent adoption, only blood relatives qualify as heirs </w:t>
      </w:r>
      <w:r w:rsidR="00227E5D" w:rsidRPr="002B43AB">
        <w:rPr>
          <w:rFonts w:ascii="Times" w:hAnsi="Times"/>
          <w:sz w:val="22"/>
        </w:rPr>
        <w:t xml:space="preserve"> </w:t>
      </w:r>
    </w:p>
    <w:p w:rsidR="00A2066E" w:rsidRPr="002B43AB" w:rsidRDefault="00A2066E" w:rsidP="00981FE4">
      <w:pPr>
        <w:pStyle w:val="ListParagraph"/>
        <w:numPr>
          <w:ilvl w:val="3"/>
          <w:numId w:val="6"/>
        </w:numPr>
        <w:rPr>
          <w:rFonts w:ascii="Times" w:hAnsi="Times"/>
          <w:sz w:val="22"/>
        </w:rPr>
      </w:pPr>
      <w:r w:rsidRPr="002B43AB">
        <w:rPr>
          <w:rFonts w:ascii="Times" w:hAnsi="Times"/>
          <w:sz w:val="22"/>
        </w:rPr>
        <w:t xml:space="preserve">Generally, stepchildren do not qualify as eligible takers under intestate distribution schemes </w:t>
      </w:r>
    </w:p>
    <w:p w:rsidR="00A2066E" w:rsidRPr="002B43AB" w:rsidRDefault="00981FE4" w:rsidP="00981FE4">
      <w:pPr>
        <w:pStyle w:val="ListParagraph"/>
        <w:numPr>
          <w:ilvl w:val="3"/>
          <w:numId w:val="6"/>
        </w:numPr>
        <w:rPr>
          <w:rFonts w:ascii="Times" w:hAnsi="Times"/>
          <w:sz w:val="22"/>
        </w:rPr>
      </w:pPr>
      <w:r w:rsidRPr="002B43AB">
        <w:rPr>
          <w:rFonts w:ascii="Times" w:hAnsi="Times"/>
          <w:sz w:val="22"/>
        </w:rPr>
        <w:t xml:space="preserve">Ex. C dies before decedent and is survived by his wife and her children from a </w:t>
      </w:r>
      <w:r w:rsidR="00A2066E" w:rsidRPr="002B43AB">
        <w:rPr>
          <w:rFonts w:ascii="Times" w:hAnsi="Times"/>
          <w:sz w:val="22"/>
        </w:rPr>
        <w:t xml:space="preserve">prior marriage </w:t>
      </w:r>
    </w:p>
    <w:p w:rsidR="00CA7718" w:rsidRPr="002B43AB" w:rsidRDefault="00A2066E" w:rsidP="00981FE4">
      <w:pPr>
        <w:pStyle w:val="ListParagraph"/>
        <w:numPr>
          <w:ilvl w:val="3"/>
          <w:numId w:val="6"/>
        </w:numPr>
        <w:rPr>
          <w:rFonts w:ascii="Times" w:hAnsi="Times"/>
          <w:sz w:val="22"/>
        </w:rPr>
      </w:pPr>
      <w:r w:rsidRPr="002B43AB">
        <w:rPr>
          <w:rFonts w:ascii="Times" w:hAnsi="Times"/>
          <w:sz w:val="22"/>
        </w:rPr>
        <w:t xml:space="preserve">Neither C’s surviving wife nor her issue from the prior relationship are entitled to a share of the decedent’s </w:t>
      </w:r>
      <w:r w:rsidRPr="002B43AB">
        <w:rPr>
          <w:rFonts w:ascii="Times" w:hAnsi="Times"/>
          <w:b/>
          <w:sz w:val="22"/>
        </w:rPr>
        <w:t>intestate</w:t>
      </w:r>
      <w:r w:rsidRPr="002B43AB">
        <w:rPr>
          <w:rFonts w:ascii="Times" w:hAnsi="Times"/>
          <w:sz w:val="22"/>
        </w:rPr>
        <w:t xml:space="preserve"> property</w:t>
      </w:r>
      <w:r w:rsidR="00981FE4" w:rsidRPr="002B43AB">
        <w:rPr>
          <w:rFonts w:ascii="Times" w:hAnsi="Times"/>
          <w:sz w:val="22"/>
        </w:rPr>
        <w:t xml:space="preserve"> </w:t>
      </w:r>
    </w:p>
    <w:p w:rsidR="00CA7718" w:rsidRPr="002B43AB" w:rsidRDefault="0092683D" w:rsidP="00CA7718">
      <w:pPr>
        <w:pStyle w:val="ListParagraph"/>
        <w:numPr>
          <w:ilvl w:val="1"/>
          <w:numId w:val="6"/>
        </w:numPr>
        <w:rPr>
          <w:rFonts w:ascii="Times" w:hAnsi="Times"/>
          <w:sz w:val="22"/>
        </w:rPr>
      </w:pPr>
      <w:r w:rsidRPr="002B43AB">
        <w:rPr>
          <w:rFonts w:ascii="Times" w:hAnsi="Times"/>
          <w:sz w:val="22"/>
        </w:rPr>
        <w:t xml:space="preserve">How to </w:t>
      </w:r>
      <w:r w:rsidR="00090A63" w:rsidRPr="002B43AB">
        <w:rPr>
          <w:rFonts w:ascii="Times" w:hAnsi="Times"/>
          <w:sz w:val="22"/>
        </w:rPr>
        <w:t>“</w:t>
      </w:r>
      <w:r w:rsidRPr="002B43AB">
        <w:rPr>
          <w:rFonts w:ascii="Times" w:hAnsi="Times"/>
          <w:sz w:val="22"/>
        </w:rPr>
        <w:t>take</w:t>
      </w:r>
      <w:r w:rsidR="00CA7718" w:rsidRPr="002B43AB">
        <w:rPr>
          <w:rFonts w:ascii="Times" w:hAnsi="Times"/>
          <w:sz w:val="22"/>
        </w:rPr>
        <w:t xml:space="preserve"> equally</w:t>
      </w:r>
      <w:r w:rsidR="00090A63" w:rsidRPr="002B43AB">
        <w:rPr>
          <w:rFonts w:ascii="Times" w:hAnsi="Times"/>
          <w:sz w:val="22"/>
        </w:rPr>
        <w:t>”</w:t>
      </w:r>
      <w:r w:rsidR="00CA7718" w:rsidRPr="002B43AB">
        <w:rPr>
          <w:rFonts w:ascii="Times" w:hAnsi="Times"/>
          <w:sz w:val="22"/>
        </w:rPr>
        <w:t xml:space="preserve"> where </w:t>
      </w:r>
      <w:r w:rsidRPr="002B43AB">
        <w:rPr>
          <w:rFonts w:ascii="Times" w:hAnsi="Times"/>
          <w:sz w:val="22"/>
        </w:rPr>
        <w:t xml:space="preserve">issue have varying degrees of relation to decedent </w:t>
      </w:r>
    </w:p>
    <w:p w:rsidR="009A4930" w:rsidRPr="002B43AB" w:rsidRDefault="000D6749" w:rsidP="00CA7718">
      <w:pPr>
        <w:pStyle w:val="ListParagraph"/>
        <w:numPr>
          <w:ilvl w:val="2"/>
          <w:numId w:val="6"/>
        </w:numPr>
        <w:rPr>
          <w:rFonts w:ascii="Times" w:hAnsi="Times"/>
          <w:sz w:val="22"/>
        </w:rPr>
      </w:pPr>
      <w:r w:rsidRPr="002B43AB">
        <w:rPr>
          <w:rFonts w:ascii="Times" w:hAnsi="Times"/>
          <w:sz w:val="22"/>
        </w:rPr>
        <w:t xml:space="preserve">Which generation should the decedent’s </w:t>
      </w:r>
      <w:r w:rsidR="009A4930" w:rsidRPr="002B43AB">
        <w:rPr>
          <w:rFonts w:ascii="Times" w:hAnsi="Times"/>
          <w:sz w:val="22"/>
        </w:rPr>
        <w:t>property</w:t>
      </w:r>
      <w:r w:rsidRPr="002B43AB">
        <w:rPr>
          <w:rFonts w:ascii="Times" w:hAnsi="Times"/>
          <w:sz w:val="22"/>
        </w:rPr>
        <w:t xml:space="preserve"> be divided first</w:t>
      </w:r>
      <w:r w:rsidR="009A4930" w:rsidRPr="002B43AB">
        <w:rPr>
          <w:rFonts w:ascii="Times" w:hAnsi="Times"/>
          <w:sz w:val="22"/>
        </w:rPr>
        <w:t>?</w:t>
      </w:r>
      <w:r w:rsidRPr="002B43AB">
        <w:rPr>
          <w:rFonts w:ascii="Times" w:hAnsi="Times"/>
          <w:sz w:val="22"/>
        </w:rPr>
        <w:t xml:space="preserve"> </w:t>
      </w:r>
    </w:p>
    <w:p w:rsidR="009A4930" w:rsidRPr="002B43AB" w:rsidRDefault="009A4930" w:rsidP="009A4930">
      <w:pPr>
        <w:pStyle w:val="ListParagraph"/>
        <w:numPr>
          <w:ilvl w:val="3"/>
          <w:numId w:val="6"/>
        </w:numPr>
        <w:rPr>
          <w:rFonts w:ascii="Times" w:hAnsi="Times"/>
          <w:sz w:val="22"/>
        </w:rPr>
      </w:pPr>
      <w:r w:rsidRPr="002B43AB">
        <w:rPr>
          <w:rFonts w:ascii="Times" w:hAnsi="Times"/>
          <w:sz w:val="22"/>
        </w:rPr>
        <w:t>First generation, even if there are no live takers? or</w:t>
      </w:r>
    </w:p>
    <w:p w:rsidR="009A4930" w:rsidRPr="002B43AB" w:rsidRDefault="009A4930" w:rsidP="009A4930">
      <w:pPr>
        <w:pStyle w:val="ListParagraph"/>
        <w:numPr>
          <w:ilvl w:val="3"/>
          <w:numId w:val="6"/>
        </w:numPr>
        <w:rPr>
          <w:rFonts w:ascii="Times" w:hAnsi="Times"/>
          <w:sz w:val="22"/>
        </w:rPr>
      </w:pPr>
      <w:r w:rsidRPr="002B43AB">
        <w:rPr>
          <w:rFonts w:ascii="Times" w:hAnsi="Times"/>
          <w:sz w:val="22"/>
        </w:rPr>
        <w:t>First generation where there is a live taker?</w:t>
      </w:r>
    </w:p>
    <w:p w:rsidR="00B64935" w:rsidRPr="002B43AB" w:rsidRDefault="009A4930" w:rsidP="009A4930">
      <w:pPr>
        <w:pStyle w:val="ListParagraph"/>
        <w:numPr>
          <w:ilvl w:val="2"/>
          <w:numId w:val="6"/>
        </w:numPr>
        <w:rPr>
          <w:rFonts w:ascii="Times" w:hAnsi="Times"/>
          <w:sz w:val="22"/>
        </w:rPr>
      </w:pPr>
      <w:r w:rsidRPr="002B43AB">
        <w:rPr>
          <w:rFonts w:ascii="Times" w:hAnsi="Times"/>
          <w:sz w:val="22"/>
        </w:rPr>
        <w:t>Whichever generation the estate is divided first, how many shares should the estate be divided into?</w:t>
      </w:r>
    </w:p>
    <w:p w:rsidR="00B64935" w:rsidRPr="002B43AB" w:rsidRDefault="00B64935" w:rsidP="00B64935">
      <w:pPr>
        <w:pStyle w:val="ListParagraph"/>
        <w:numPr>
          <w:ilvl w:val="3"/>
          <w:numId w:val="6"/>
        </w:numPr>
        <w:rPr>
          <w:rFonts w:ascii="Times" w:hAnsi="Times"/>
          <w:sz w:val="22"/>
        </w:rPr>
      </w:pPr>
      <w:r w:rsidRPr="002B43AB">
        <w:rPr>
          <w:rFonts w:ascii="Times" w:hAnsi="Times"/>
          <w:sz w:val="22"/>
        </w:rPr>
        <w:t xml:space="preserve">Always, one share for each descendant who is alive at this generation; and </w:t>
      </w:r>
    </w:p>
    <w:p w:rsidR="00B64935" w:rsidRPr="002B43AB" w:rsidRDefault="00B64935" w:rsidP="00B64935">
      <w:pPr>
        <w:pStyle w:val="ListParagraph"/>
        <w:numPr>
          <w:ilvl w:val="3"/>
          <w:numId w:val="6"/>
        </w:numPr>
        <w:rPr>
          <w:rFonts w:ascii="Times" w:hAnsi="Times"/>
          <w:sz w:val="22"/>
        </w:rPr>
      </w:pPr>
      <w:r w:rsidRPr="002B43AB">
        <w:rPr>
          <w:rFonts w:ascii="Times" w:hAnsi="Times"/>
          <w:sz w:val="22"/>
        </w:rPr>
        <w:t>One share for each descendant at that generation who is dead but</w:t>
      </w:r>
      <w:r w:rsidR="003D4DE8" w:rsidRPr="002B43AB">
        <w:rPr>
          <w:rFonts w:ascii="Times" w:hAnsi="Times"/>
          <w:sz w:val="22"/>
        </w:rPr>
        <w:t xml:space="preserve"> survived by issue (dropping shares</w:t>
      </w:r>
      <w:r w:rsidRPr="002B43AB">
        <w:rPr>
          <w:rFonts w:ascii="Times" w:hAnsi="Times"/>
          <w:sz w:val="22"/>
        </w:rPr>
        <w:t>)</w:t>
      </w:r>
    </w:p>
    <w:p w:rsidR="003D4DE8" w:rsidRPr="002B43AB" w:rsidRDefault="008E7AC1" w:rsidP="00B64935">
      <w:pPr>
        <w:pStyle w:val="ListParagraph"/>
        <w:numPr>
          <w:ilvl w:val="2"/>
          <w:numId w:val="6"/>
        </w:numPr>
        <w:rPr>
          <w:rFonts w:ascii="Times" w:hAnsi="Times"/>
          <w:sz w:val="22"/>
        </w:rPr>
      </w:pPr>
      <w:r w:rsidRPr="002B43AB">
        <w:rPr>
          <w:rFonts w:ascii="Times" w:hAnsi="Times"/>
          <w:sz w:val="22"/>
        </w:rPr>
        <w:t>T</w:t>
      </w:r>
      <w:r w:rsidR="003D4DE8" w:rsidRPr="002B43AB">
        <w:rPr>
          <w:rFonts w:ascii="Times" w:hAnsi="Times"/>
          <w:sz w:val="22"/>
        </w:rPr>
        <w:t xml:space="preserve">he “dropping shares” </w:t>
      </w:r>
      <w:r w:rsidRPr="002B43AB">
        <w:rPr>
          <w:rFonts w:ascii="Times" w:hAnsi="Times"/>
          <w:sz w:val="22"/>
        </w:rPr>
        <w:t xml:space="preserve">can be </w:t>
      </w:r>
      <w:r w:rsidR="003D4DE8" w:rsidRPr="002B43AB">
        <w:rPr>
          <w:rFonts w:ascii="Times" w:hAnsi="Times"/>
          <w:sz w:val="22"/>
        </w:rPr>
        <w:t xml:space="preserve">distributed </w:t>
      </w:r>
      <w:r w:rsidRPr="002B43AB">
        <w:rPr>
          <w:rFonts w:ascii="Times" w:hAnsi="Times"/>
          <w:sz w:val="22"/>
        </w:rPr>
        <w:t>3 ways</w:t>
      </w:r>
    </w:p>
    <w:p w:rsidR="00EA1573" w:rsidRPr="002B43AB" w:rsidRDefault="008E7AC1" w:rsidP="008E7AC1">
      <w:pPr>
        <w:pStyle w:val="ListParagraph"/>
        <w:numPr>
          <w:ilvl w:val="3"/>
          <w:numId w:val="6"/>
        </w:numPr>
        <w:rPr>
          <w:rFonts w:ascii="Times" w:hAnsi="Times"/>
          <w:sz w:val="22"/>
        </w:rPr>
      </w:pPr>
      <w:r w:rsidRPr="002B43AB">
        <w:rPr>
          <w:rFonts w:ascii="Times" w:hAnsi="Times"/>
          <w:sz w:val="22"/>
        </w:rPr>
        <w:t xml:space="preserve">Per stripes; Per capita; </w:t>
      </w:r>
      <w:r w:rsidR="005561FC" w:rsidRPr="002B43AB">
        <w:rPr>
          <w:rFonts w:ascii="Times" w:hAnsi="Times"/>
          <w:sz w:val="22"/>
        </w:rPr>
        <w:t xml:space="preserve">Per capita at each generation approach </w:t>
      </w:r>
    </w:p>
    <w:p w:rsidR="00EA1573" w:rsidRPr="002B43AB" w:rsidRDefault="00EA1573" w:rsidP="00EA1573">
      <w:pPr>
        <w:pStyle w:val="ListParagraph"/>
        <w:ind w:left="2880"/>
        <w:rPr>
          <w:rFonts w:ascii="Times" w:hAnsi="Times"/>
          <w:sz w:val="22"/>
        </w:rPr>
      </w:pPr>
    </w:p>
    <w:tbl>
      <w:tblPr>
        <w:tblStyle w:val="TableGrid"/>
        <w:tblW w:w="10556" w:type="dxa"/>
        <w:tblLook w:val="00BF" w:firstRow="1" w:lastRow="0" w:firstColumn="1" w:lastColumn="0" w:noHBand="0" w:noVBand="0"/>
      </w:tblPr>
      <w:tblGrid>
        <w:gridCol w:w="2639"/>
        <w:gridCol w:w="2639"/>
        <w:gridCol w:w="2639"/>
        <w:gridCol w:w="2639"/>
      </w:tblGrid>
      <w:tr w:rsidR="00EA1573" w:rsidRPr="002B43AB">
        <w:trPr>
          <w:trHeight w:val="431"/>
        </w:trPr>
        <w:tc>
          <w:tcPr>
            <w:tcW w:w="2639" w:type="dxa"/>
            <w:vAlign w:val="center"/>
          </w:tcPr>
          <w:p w:rsidR="00EA1573" w:rsidRPr="002B43AB" w:rsidRDefault="00EA1573" w:rsidP="00EA1573">
            <w:pPr>
              <w:jc w:val="center"/>
              <w:rPr>
                <w:rFonts w:ascii="Times" w:hAnsi="Times"/>
                <w:sz w:val="22"/>
              </w:rPr>
            </w:pPr>
          </w:p>
        </w:tc>
        <w:tc>
          <w:tcPr>
            <w:tcW w:w="2639" w:type="dxa"/>
            <w:vAlign w:val="center"/>
          </w:tcPr>
          <w:p w:rsidR="00EA1573" w:rsidRPr="002B43AB" w:rsidRDefault="00EA1573" w:rsidP="00EA1573">
            <w:pPr>
              <w:jc w:val="center"/>
              <w:rPr>
                <w:rFonts w:ascii="Times" w:hAnsi="Times"/>
                <w:b/>
                <w:sz w:val="22"/>
              </w:rPr>
            </w:pPr>
            <w:r w:rsidRPr="002B43AB">
              <w:rPr>
                <w:rFonts w:ascii="Times" w:hAnsi="Times"/>
                <w:b/>
                <w:sz w:val="22"/>
              </w:rPr>
              <w:t>Per Stirpes</w:t>
            </w:r>
          </w:p>
        </w:tc>
        <w:tc>
          <w:tcPr>
            <w:tcW w:w="2639" w:type="dxa"/>
            <w:vAlign w:val="center"/>
          </w:tcPr>
          <w:p w:rsidR="00EA1573" w:rsidRPr="002B43AB" w:rsidRDefault="00EA1573" w:rsidP="00EA1573">
            <w:pPr>
              <w:jc w:val="center"/>
              <w:rPr>
                <w:rFonts w:ascii="Times" w:hAnsi="Times"/>
                <w:b/>
                <w:sz w:val="22"/>
              </w:rPr>
            </w:pPr>
            <w:r w:rsidRPr="002B43AB">
              <w:rPr>
                <w:rFonts w:ascii="Times" w:hAnsi="Times"/>
                <w:b/>
                <w:sz w:val="22"/>
              </w:rPr>
              <w:t>Per Capita</w:t>
            </w:r>
          </w:p>
        </w:tc>
        <w:tc>
          <w:tcPr>
            <w:tcW w:w="2639" w:type="dxa"/>
            <w:vAlign w:val="center"/>
          </w:tcPr>
          <w:p w:rsidR="00EA1573" w:rsidRPr="002B43AB" w:rsidRDefault="00EA1573" w:rsidP="00EA1573">
            <w:pPr>
              <w:jc w:val="center"/>
              <w:rPr>
                <w:rFonts w:ascii="Times" w:hAnsi="Times"/>
                <w:b/>
                <w:sz w:val="22"/>
              </w:rPr>
            </w:pPr>
            <w:r w:rsidRPr="002B43AB">
              <w:rPr>
                <w:rFonts w:ascii="Times" w:hAnsi="Times"/>
                <w:b/>
                <w:sz w:val="22"/>
              </w:rPr>
              <w:t>Per Capita at Each Generation</w:t>
            </w:r>
          </w:p>
        </w:tc>
      </w:tr>
      <w:tr w:rsidR="00EA1573" w:rsidRPr="002B43AB">
        <w:trPr>
          <w:trHeight w:val="431"/>
        </w:trPr>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Where is the estate divided first</w:t>
            </w:r>
          </w:p>
        </w:tc>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First generation always</w:t>
            </w:r>
          </w:p>
        </w:tc>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First generation with a live taker</w:t>
            </w:r>
          </w:p>
        </w:tc>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First generation with a live taker</w:t>
            </w:r>
          </w:p>
        </w:tc>
      </w:tr>
      <w:tr w:rsidR="00EA1573" w:rsidRPr="002B43AB">
        <w:trPr>
          <w:trHeight w:val="399"/>
        </w:trPr>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How many shares is the estate divided into at that generation?</w:t>
            </w:r>
          </w:p>
        </w:tc>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One share to each party alive &amp; one share to each party dead but survived by issue</w:t>
            </w:r>
          </w:p>
        </w:tc>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One share to each party alive &amp; one share to each party dead but survived by issue</w:t>
            </w:r>
          </w:p>
        </w:tc>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One share to each party alive &amp; one share to each party dead but survived by issue</w:t>
            </w:r>
          </w:p>
        </w:tc>
      </w:tr>
      <w:tr w:rsidR="00EA1573" w:rsidRPr="002B43AB">
        <w:trPr>
          <w:trHeight w:val="399"/>
        </w:trPr>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How to treat dropping shares?</w:t>
            </w:r>
          </w:p>
        </w:tc>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Drop by bloodline</w:t>
            </w:r>
          </w:p>
        </w:tc>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Drop by bloodline</w:t>
            </w:r>
          </w:p>
        </w:tc>
        <w:tc>
          <w:tcPr>
            <w:tcW w:w="2639" w:type="dxa"/>
            <w:vAlign w:val="center"/>
          </w:tcPr>
          <w:p w:rsidR="00EA1573" w:rsidRPr="002B43AB" w:rsidRDefault="00EA1573" w:rsidP="00EA1573">
            <w:pPr>
              <w:jc w:val="center"/>
              <w:rPr>
                <w:rFonts w:ascii="Times" w:hAnsi="Times"/>
                <w:sz w:val="22"/>
              </w:rPr>
            </w:pPr>
            <w:r w:rsidRPr="002B43AB">
              <w:rPr>
                <w:rFonts w:ascii="Times" w:hAnsi="Times"/>
                <w:sz w:val="22"/>
              </w:rPr>
              <w:t>Drop by pooling</w:t>
            </w:r>
          </w:p>
        </w:tc>
      </w:tr>
    </w:tbl>
    <w:p w:rsidR="008E7AC1" w:rsidRPr="002B43AB" w:rsidRDefault="008E7AC1" w:rsidP="00EA1573">
      <w:pPr>
        <w:rPr>
          <w:rFonts w:ascii="Times" w:hAnsi="Times"/>
          <w:sz w:val="22"/>
        </w:rPr>
      </w:pPr>
    </w:p>
    <w:p w:rsidR="00184AC6" w:rsidRPr="002B43AB" w:rsidRDefault="00620769" w:rsidP="008E7AC1">
      <w:pPr>
        <w:pStyle w:val="ListParagraph"/>
        <w:numPr>
          <w:ilvl w:val="0"/>
          <w:numId w:val="6"/>
        </w:numPr>
        <w:rPr>
          <w:rFonts w:ascii="Times" w:hAnsi="Times"/>
          <w:sz w:val="22"/>
        </w:rPr>
      </w:pPr>
      <w:r w:rsidRPr="002B43AB">
        <w:rPr>
          <w:rFonts w:ascii="Times" w:hAnsi="Times"/>
          <w:sz w:val="22"/>
        </w:rPr>
        <w:t xml:space="preserve">Per Stirpes </w:t>
      </w:r>
      <w:r w:rsidR="00184AC6" w:rsidRPr="002B43AB">
        <w:rPr>
          <w:rFonts w:ascii="Times" w:hAnsi="Times"/>
          <w:sz w:val="22"/>
        </w:rPr>
        <w:t xml:space="preserve">(Old English) </w:t>
      </w:r>
      <w:r w:rsidRPr="002B43AB">
        <w:rPr>
          <w:rFonts w:ascii="Times" w:hAnsi="Times"/>
          <w:sz w:val="22"/>
        </w:rPr>
        <w:t>Approach</w:t>
      </w:r>
    </w:p>
    <w:p w:rsidR="001F48E9" w:rsidRPr="002B43AB" w:rsidRDefault="00184AC6" w:rsidP="00184AC6">
      <w:pPr>
        <w:pStyle w:val="ListParagraph"/>
        <w:numPr>
          <w:ilvl w:val="1"/>
          <w:numId w:val="6"/>
        </w:numPr>
        <w:rPr>
          <w:rFonts w:ascii="Times" w:hAnsi="Times"/>
          <w:sz w:val="22"/>
        </w:rPr>
      </w:pPr>
      <w:r w:rsidRPr="002B43AB">
        <w:rPr>
          <w:rFonts w:ascii="Times" w:hAnsi="Times"/>
          <w:sz w:val="22"/>
        </w:rPr>
        <w:t xml:space="preserve">Always make the first </w:t>
      </w:r>
      <w:r w:rsidR="001F48E9" w:rsidRPr="002B43AB">
        <w:rPr>
          <w:rFonts w:ascii="Times" w:hAnsi="Times"/>
          <w:sz w:val="22"/>
        </w:rPr>
        <w:t>division</w:t>
      </w:r>
      <w:r w:rsidRPr="002B43AB">
        <w:rPr>
          <w:rFonts w:ascii="Times" w:hAnsi="Times"/>
          <w:sz w:val="22"/>
        </w:rPr>
        <w:t xml:space="preserve"> of the decedent’s property at the first </w:t>
      </w:r>
      <w:r w:rsidR="001F48E9" w:rsidRPr="002B43AB">
        <w:rPr>
          <w:rFonts w:ascii="Times" w:hAnsi="Times"/>
          <w:sz w:val="22"/>
        </w:rPr>
        <w:t>generation</w:t>
      </w:r>
      <w:r w:rsidRPr="002B43AB">
        <w:rPr>
          <w:rFonts w:ascii="Times" w:hAnsi="Times"/>
          <w:sz w:val="22"/>
        </w:rPr>
        <w:t xml:space="preserve"> of </w:t>
      </w:r>
      <w:r w:rsidR="001F48E9" w:rsidRPr="002B43AB">
        <w:rPr>
          <w:rFonts w:ascii="Times" w:hAnsi="Times"/>
          <w:sz w:val="22"/>
        </w:rPr>
        <w:t>descendents</w:t>
      </w:r>
      <w:r w:rsidRPr="002B43AB">
        <w:rPr>
          <w:rFonts w:ascii="Times" w:hAnsi="Times"/>
          <w:sz w:val="22"/>
        </w:rPr>
        <w:t xml:space="preserve">, whether there are live </w:t>
      </w:r>
      <w:r w:rsidR="001F48E9" w:rsidRPr="002B43AB">
        <w:rPr>
          <w:rFonts w:ascii="Times" w:hAnsi="Times"/>
          <w:sz w:val="22"/>
        </w:rPr>
        <w:t>takers</w:t>
      </w:r>
      <w:r w:rsidR="0028502E" w:rsidRPr="002B43AB">
        <w:rPr>
          <w:rFonts w:ascii="Times" w:hAnsi="Times"/>
          <w:sz w:val="22"/>
        </w:rPr>
        <w:t xml:space="preserve"> or not;</w:t>
      </w:r>
      <w:r w:rsidR="00572C81" w:rsidRPr="002B43AB">
        <w:rPr>
          <w:rFonts w:ascii="Times" w:hAnsi="Times"/>
          <w:sz w:val="22"/>
        </w:rPr>
        <w:t xml:space="preserve"> the</w:t>
      </w:r>
      <w:r w:rsidR="0028502E" w:rsidRPr="002B43AB">
        <w:rPr>
          <w:rFonts w:ascii="Times" w:hAnsi="Times"/>
          <w:sz w:val="22"/>
        </w:rPr>
        <w:t>n</w:t>
      </w:r>
      <w:r w:rsidR="00572C81" w:rsidRPr="002B43AB">
        <w:rPr>
          <w:rFonts w:ascii="Times" w:hAnsi="Times"/>
          <w:sz w:val="22"/>
        </w:rPr>
        <w:t xml:space="preserve"> drop share by bloodline</w:t>
      </w:r>
    </w:p>
    <w:p w:rsidR="001A66F1" w:rsidRPr="002B43AB" w:rsidRDefault="00094166" w:rsidP="001F48E9">
      <w:pPr>
        <w:pStyle w:val="ListParagraph"/>
        <w:numPr>
          <w:ilvl w:val="2"/>
          <w:numId w:val="6"/>
        </w:numPr>
        <w:rPr>
          <w:rFonts w:ascii="Times" w:hAnsi="Times"/>
          <w:sz w:val="22"/>
        </w:rPr>
      </w:pPr>
      <w:r w:rsidRPr="002B43AB">
        <w:rPr>
          <w:rFonts w:ascii="Times" w:hAnsi="Times"/>
          <w:sz w:val="22"/>
        </w:rPr>
        <w:t xml:space="preserve">Each share drops only to the issue of the predeceased party </w:t>
      </w:r>
    </w:p>
    <w:p w:rsidR="00572C81" w:rsidRPr="002B43AB" w:rsidRDefault="00CE7E60" w:rsidP="0028502E">
      <w:pPr>
        <w:pStyle w:val="ListParagraph"/>
        <w:numPr>
          <w:ilvl w:val="2"/>
          <w:numId w:val="6"/>
        </w:numPr>
        <w:rPr>
          <w:rFonts w:ascii="Times" w:hAnsi="Times"/>
          <w:sz w:val="22"/>
        </w:rPr>
      </w:pPr>
      <w:r w:rsidRPr="002B43AB">
        <w:rPr>
          <w:rFonts w:ascii="Times" w:hAnsi="Times"/>
          <w:sz w:val="22"/>
        </w:rPr>
        <w:t>If a 1</w:t>
      </w:r>
      <w:r w:rsidRPr="002B43AB">
        <w:rPr>
          <w:rFonts w:ascii="Times" w:hAnsi="Times"/>
          <w:sz w:val="22"/>
          <w:vertAlign w:val="superscript"/>
        </w:rPr>
        <w:t>st</w:t>
      </w:r>
      <w:r w:rsidRPr="002B43AB">
        <w:rPr>
          <w:rFonts w:ascii="Times" w:hAnsi="Times"/>
          <w:sz w:val="22"/>
        </w:rPr>
        <w:t xml:space="preserve"> generation descendant is dead, the individual</w:t>
      </w:r>
      <w:r w:rsidR="001A66F1" w:rsidRPr="002B43AB">
        <w:rPr>
          <w:rFonts w:ascii="Times" w:hAnsi="Times"/>
          <w:sz w:val="22"/>
        </w:rPr>
        <w:t xml:space="preserve"> share </w:t>
      </w:r>
      <w:r w:rsidRPr="002B43AB">
        <w:rPr>
          <w:rFonts w:ascii="Times" w:hAnsi="Times"/>
          <w:sz w:val="22"/>
        </w:rPr>
        <w:t>from what</w:t>
      </w:r>
      <w:r w:rsidR="001A66F1" w:rsidRPr="002B43AB">
        <w:rPr>
          <w:rFonts w:ascii="Times" w:hAnsi="Times"/>
          <w:sz w:val="22"/>
        </w:rPr>
        <w:t xml:space="preserve"> </w:t>
      </w:r>
      <w:r w:rsidRPr="002B43AB">
        <w:rPr>
          <w:rFonts w:ascii="Times" w:hAnsi="Times"/>
          <w:sz w:val="22"/>
        </w:rPr>
        <w:t>was</w:t>
      </w:r>
      <w:r w:rsidR="001A66F1" w:rsidRPr="002B43AB">
        <w:rPr>
          <w:rFonts w:ascii="Times" w:hAnsi="Times"/>
          <w:sz w:val="22"/>
        </w:rPr>
        <w:t xml:space="preserve"> equally divided among the first generation of descendants</w:t>
      </w:r>
      <w:r w:rsidR="00DA4514" w:rsidRPr="002B43AB">
        <w:rPr>
          <w:rFonts w:ascii="Times" w:hAnsi="Times"/>
          <w:sz w:val="22"/>
        </w:rPr>
        <w:t xml:space="preserve"> </w:t>
      </w:r>
      <w:r w:rsidRPr="002B43AB">
        <w:rPr>
          <w:rFonts w:ascii="Times" w:hAnsi="Times"/>
          <w:sz w:val="22"/>
        </w:rPr>
        <w:t>is split equally among the dead descendant’s issue</w:t>
      </w:r>
    </w:p>
    <w:p w:rsidR="00572C81" w:rsidRPr="002B43AB" w:rsidRDefault="00572C81" w:rsidP="00572C81">
      <w:pPr>
        <w:pStyle w:val="ListParagraph"/>
        <w:numPr>
          <w:ilvl w:val="0"/>
          <w:numId w:val="6"/>
        </w:numPr>
        <w:rPr>
          <w:rFonts w:ascii="Times" w:hAnsi="Times"/>
          <w:sz w:val="22"/>
        </w:rPr>
      </w:pPr>
      <w:r w:rsidRPr="002B43AB">
        <w:rPr>
          <w:rFonts w:ascii="Times" w:hAnsi="Times"/>
          <w:sz w:val="22"/>
        </w:rPr>
        <w:t>Per Capita Approach</w:t>
      </w:r>
    </w:p>
    <w:p w:rsidR="0028502E" w:rsidRPr="002B43AB" w:rsidRDefault="00572C81" w:rsidP="00572C81">
      <w:pPr>
        <w:pStyle w:val="ListParagraph"/>
        <w:numPr>
          <w:ilvl w:val="1"/>
          <w:numId w:val="6"/>
        </w:numPr>
        <w:rPr>
          <w:rFonts w:ascii="Times" w:hAnsi="Times"/>
          <w:sz w:val="22"/>
        </w:rPr>
      </w:pPr>
      <w:r w:rsidRPr="002B43AB">
        <w:rPr>
          <w:rFonts w:ascii="Times" w:hAnsi="Times"/>
          <w:sz w:val="22"/>
        </w:rPr>
        <w:t>Make the first division of the decedent’s property at the first generation where there is a live taker</w:t>
      </w:r>
      <w:r w:rsidR="0028502E" w:rsidRPr="002B43AB">
        <w:rPr>
          <w:rFonts w:ascii="Times" w:hAnsi="Times"/>
          <w:sz w:val="22"/>
        </w:rPr>
        <w:t xml:space="preserve">; then drop </w:t>
      </w:r>
      <w:r w:rsidR="00052CD2" w:rsidRPr="002B43AB">
        <w:rPr>
          <w:rFonts w:ascii="Times" w:hAnsi="Times"/>
          <w:sz w:val="22"/>
        </w:rPr>
        <w:t>share by bloodline</w:t>
      </w:r>
    </w:p>
    <w:p w:rsidR="005B4AD3" w:rsidRPr="002B43AB" w:rsidRDefault="007843F4" w:rsidP="0028502E">
      <w:pPr>
        <w:pStyle w:val="ListParagraph"/>
        <w:numPr>
          <w:ilvl w:val="2"/>
          <w:numId w:val="6"/>
        </w:numPr>
        <w:rPr>
          <w:rFonts w:ascii="Times" w:hAnsi="Times"/>
          <w:sz w:val="22"/>
        </w:rPr>
      </w:pPr>
      <w:r w:rsidRPr="002B43AB">
        <w:rPr>
          <w:rFonts w:ascii="Times" w:hAnsi="Times"/>
          <w:sz w:val="22"/>
        </w:rPr>
        <w:t>One share is given to each party who is alive, and to each party who is dead but survived by issue</w:t>
      </w:r>
    </w:p>
    <w:p w:rsidR="00052CD2" w:rsidRPr="00AE52FB" w:rsidRDefault="005B4AD3" w:rsidP="00743594">
      <w:pPr>
        <w:pStyle w:val="ListParagraph"/>
        <w:numPr>
          <w:ilvl w:val="2"/>
          <w:numId w:val="6"/>
        </w:numPr>
        <w:rPr>
          <w:rFonts w:ascii="Times" w:hAnsi="Times"/>
          <w:sz w:val="22"/>
        </w:rPr>
      </w:pPr>
      <w:r w:rsidRPr="002B43AB">
        <w:rPr>
          <w:rFonts w:ascii="Times" w:hAnsi="Times"/>
          <w:sz w:val="22"/>
        </w:rPr>
        <w:t xml:space="preserve">Then drop share to issue of any pre-deceased descendants, and that </w:t>
      </w:r>
      <w:r w:rsidR="00D43D0A" w:rsidRPr="002B43AB">
        <w:rPr>
          <w:rFonts w:ascii="Times" w:hAnsi="Times"/>
          <w:sz w:val="22"/>
        </w:rPr>
        <w:t xml:space="preserve">specific </w:t>
      </w:r>
      <w:r w:rsidRPr="002B43AB">
        <w:rPr>
          <w:rFonts w:ascii="Times" w:hAnsi="Times"/>
          <w:sz w:val="22"/>
        </w:rPr>
        <w:t xml:space="preserve">share will be split equally amongst that pre-deceased’s issue </w:t>
      </w:r>
    </w:p>
    <w:p w:rsidR="00D43D0A" w:rsidRPr="002B43AB" w:rsidRDefault="00052CD2" w:rsidP="00052CD2">
      <w:pPr>
        <w:pStyle w:val="ListParagraph"/>
        <w:numPr>
          <w:ilvl w:val="0"/>
          <w:numId w:val="6"/>
        </w:numPr>
        <w:rPr>
          <w:rFonts w:ascii="Times" w:hAnsi="Times"/>
          <w:sz w:val="22"/>
        </w:rPr>
      </w:pPr>
      <w:r w:rsidRPr="002B43AB">
        <w:rPr>
          <w:rFonts w:ascii="Times" w:hAnsi="Times"/>
          <w:sz w:val="22"/>
        </w:rPr>
        <w:t>Per Capita at Each Generation</w:t>
      </w:r>
    </w:p>
    <w:p w:rsidR="00D43D0A" w:rsidRPr="002B43AB" w:rsidRDefault="00D43D0A" w:rsidP="00D43D0A">
      <w:pPr>
        <w:pStyle w:val="ListParagraph"/>
        <w:numPr>
          <w:ilvl w:val="1"/>
          <w:numId w:val="6"/>
        </w:numPr>
        <w:rPr>
          <w:rFonts w:ascii="Times" w:hAnsi="Times"/>
          <w:sz w:val="22"/>
        </w:rPr>
      </w:pPr>
      <w:r w:rsidRPr="002B43AB">
        <w:rPr>
          <w:rFonts w:ascii="Times" w:hAnsi="Times"/>
          <w:sz w:val="22"/>
        </w:rPr>
        <w:t>Make the first division of the decedent’s property at the first generation where there is a live taker; drop shares by pooling</w:t>
      </w:r>
    </w:p>
    <w:p w:rsidR="005B299F" w:rsidRPr="002B43AB" w:rsidRDefault="00D43D0A" w:rsidP="00D43D0A">
      <w:pPr>
        <w:pStyle w:val="ListParagraph"/>
        <w:numPr>
          <w:ilvl w:val="2"/>
          <w:numId w:val="6"/>
        </w:numPr>
        <w:rPr>
          <w:rFonts w:ascii="Times" w:hAnsi="Times"/>
          <w:sz w:val="22"/>
        </w:rPr>
      </w:pPr>
      <w:r w:rsidRPr="002B43AB">
        <w:rPr>
          <w:rFonts w:ascii="Times" w:hAnsi="Times"/>
          <w:sz w:val="22"/>
        </w:rPr>
        <w:t xml:space="preserve">Pooling is combining all dropped shares and distributing them equally among the eligible takers at the next generation </w:t>
      </w:r>
    </w:p>
    <w:p w:rsidR="00C87177" w:rsidRPr="002B43AB" w:rsidRDefault="00C87177" w:rsidP="00C87177">
      <w:pPr>
        <w:pStyle w:val="ListParagraph"/>
        <w:numPr>
          <w:ilvl w:val="1"/>
          <w:numId w:val="6"/>
        </w:numPr>
        <w:rPr>
          <w:rFonts w:ascii="Times" w:hAnsi="Times"/>
          <w:sz w:val="22"/>
        </w:rPr>
      </w:pPr>
      <w:r w:rsidRPr="002B43AB">
        <w:rPr>
          <w:rFonts w:ascii="Times" w:hAnsi="Times"/>
          <w:sz w:val="22"/>
        </w:rPr>
        <w:t xml:space="preserve">Pool the dropping share all together </w:t>
      </w:r>
    </w:p>
    <w:p w:rsidR="00625202" w:rsidRPr="002B43AB" w:rsidRDefault="00C87177" w:rsidP="00C87177">
      <w:pPr>
        <w:pStyle w:val="ListParagraph"/>
        <w:numPr>
          <w:ilvl w:val="2"/>
          <w:numId w:val="6"/>
        </w:numPr>
        <w:rPr>
          <w:rFonts w:ascii="Times" w:hAnsi="Times"/>
          <w:sz w:val="22"/>
        </w:rPr>
      </w:pPr>
      <w:r w:rsidRPr="002B43AB">
        <w:rPr>
          <w:rFonts w:ascii="Times" w:hAnsi="Times"/>
          <w:sz w:val="22"/>
        </w:rPr>
        <w:t xml:space="preserve">If there are two pre-deceased descendants, combine their shares to distribute evenly amongst their combined issue (1/5 + 1/5 = 2/5 shares </w:t>
      </w:r>
      <w:r w:rsidR="00625202" w:rsidRPr="002B43AB">
        <w:rPr>
          <w:rFonts w:ascii="Times" w:hAnsi="Times"/>
          <w:sz w:val="22"/>
        </w:rPr>
        <w:t>divided among eligible taker)</w:t>
      </w:r>
    </w:p>
    <w:p w:rsidR="007C1BA5" w:rsidRPr="002B43AB" w:rsidRDefault="00625202" w:rsidP="007C1BA5">
      <w:pPr>
        <w:pStyle w:val="ListParagraph"/>
        <w:numPr>
          <w:ilvl w:val="2"/>
          <w:numId w:val="6"/>
        </w:numPr>
        <w:rPr>
          <w:rFonts w:ascii="Times" w:hAnsi="Times"/>
          <w:sz w:val="22"/>
        </w:rPr>
      </w:pPr>
      <w:r w:rsidRPr="002B43AB">
        <w:rPr>
          <w:rFonts w:ascii="Times" w:hAnsi="Times"/>
          <w:sz w:val="22"/>
        </w:rPr>
        <w:t>Ex. Assume E and F are pre-deceased and combined have 5 issue, there 2/5 share is divided by 5, so each issue of pre-deceased descendant gets 2/25 share</w:t>
      </w:r>
      <w:r w:rsidR="005B299F" w:rsidRPr="002B43AB">
        <w:rPr>
          <w:rFonts w:ascii="Times" w:hAnsi="Times"/>
          <w:sz w:val="22"/>
        </w:rPr>
        <w:t xml:space="preserve"> </w:t>
      </w:r>
    </w:p>
    <w:p w:rsidR="002A072A" w:rsidRPr="002B43AB" w:rsidRDefault="007C1BA5" w:rsidP="007C1BA5">
      <w:pPr>
        <w:pStyle w:val="ListParagraph"/>
        <w:numPr>
          <w:ilvl w:val="0"/>
          <w:numId w:val="6"/>
        </w:numPr>
        <w:rPr>
          <w:rFonts w:ascii="Times" w:hAnsi="Times"/>
          <w:sz w:val="22"/>
        </w:rPr>
      </w:pPr>
      <w:r w:rsidRPr="002B43AB">
        <w:rPr>
          <w:rFonts w:ascii="Times" w:hAnsi="Times"/>
          <w:sz w:val="22"/>
        </w:rPr>
        <w:t xml:space="preserve">Miscellaneous </w:t>
      </w:r>
      <w:r w:rsidR="002A072A" w:rsidRPr="002B43AB">
        <w:rPr>
          <w:rFonts w:ascii="Times" w:hAnsi="Times"/>
          <w:sz w:val="22"/>
        </w:rPr>
        <w:t>Rules</w:t>
      </w:r>
    </w:p>
    <w:p w:rsidR="00FF2893" w:rsidRPr="002B43AB" w:rsidRDefault="002A072A" w:rsidP="002A072A">
      <w:pPr>
        <w:pStyle w:val="ListParagraph"/>
        <w:numPr>
          <w:ilvl w:val="1"/>
          <w:numId w:val="6"/>
        </w:numPr>
        <w:rPr>
          <w:rFonts w:ascii="Times" w:hAnsi="Times"/>
          <w:sz w:val="22"/>
        </w:rPr>
      </w:pPr>
      <w:r w:rsidRPr="002B43AB">
        <w:rPr>
          <w:rFonts w:ascii="Times" w:hAnsi="Times"/>
          <w:sz w:val="22"/>
        </w:rPr>
        <w:t xml:space="preserve">UPC §2-106 adopts the per capita at each generation approach </w:t>
      </w:r>
    </w:p>
    <w:p w:rsidR="00184BFD" w:rsidRPr="002B43AB" w:rsidRDefault="00FF2893" w:rsidP="002A072A">
      <w:pPr>
        <w:pStyle w:val="ListParagraph"/>
        <w:numPr>
          <w:ilvl w:val="1"/>
          <w:numId w:val="6"/>
        </w:numPr>
        <w:rPr>
          <w:rFonts w:ascii="Times" w:hAnsi="Times"/>
          <w:sz w:val="22"/>
        </w:rPr>
      </w:pPr>
      <w:r w:rsidRPr="002B43AB">
        <w:rPr>
          <w:rFonts w:ascii="Times" w:hAnsi="Times"/>
          <w:sz w:val="22"/>
        </w:rPr>
        <w:t xml:space="preserve">Most jurisdictions split between per stirpes and per capita </w:t>
      </w:r>
    </w:p>
    <w:p w:rsidR="00184BFD" w:rsidRPr="002B43AB" w:rsidRDefault="00184BFD" w:rsidP="00184BFD">
      <w:pPr>
        <w:rPr>
          <w:rFonts w:ascii="Times" w:hAnsi="Times"/>
          <w:sz w:val="22"/>
        </w:rPr>
      </w:pPr>
    </w:p>
    <w:p w:rsidR="00184BFD" w:rsidRPr="002B43AB" w:rsidRDefault="00184BFD" w:rsidP="00184BFD">
      <w:pPr>
        <w:rPr>
          <w:rFonts w:ascii="Times" w:hAnsi="Times"/>
          <w:sz w:val="22"/>
        </w:rPr>
      </w:pPr>
      <w:r w:rsidRPr="002B43AB">
        <w:rPr>
          <w:rFonts w:ascii="Times" w:hAnsi="Times"/>
          <w:i/>
          <w:sz w:val="22"/>
        </w:rPr>
        <w:t xml:space="preserve">Who Qualifies as an Issue/Descendant? </w:t>
      </w:r>
    </w:p>
    <w:p w:rsidR="00184BFD" w:rsidRPr="002B43AB" w:rsidRDefault="00184BFD" w:rsidP="00184BFD">
      <w:pPr>
        <w:rPr>
          <w:rFonts w:ascii="Times" w:hAnsi="Times"/>
          <w:sz w:val="22"/>
        </w:rPr>
      </w:pPr>
    </w:p>
    <w:p w:rsidR="00F82FE8" w:rsidRPr="002B43AB" w:rsidRDefault="00F82FE8" w:rsidP="00184BFD">
      <w:pPr>
        <w:pStyle w:val="ListParagraph"/>
        <w:numPr>
          <w:ilvl w:val="0"/>
          <w:numId w:val="7"/>
        </w:numPr>
        <w:rPr>
          <w:rFonts w:ascii="Times" w:hAnsi="Times"/>
          <w:sz w:val="22"/>
        </w:rPr>
      </w:pPr>
      <w:r w:rsidRPr="002B43AB">
        <w:rPr>
          <w:rFonts w:ascii="Times" w:hAnsi="Times"/>
          <w:sz w:val="22"/>
        </w:rPr>
        <w:t xml:space="preserve">Qualification requires a parent-child relationship </w:t>
      </w:r>
    </w:p>
    <w:p w:rsidR="00F82FE8" w:rsidRPr="002B43AB" w:rsidRDefault="00F82FE8" w:rsidP="00F82FE8">
      <w:pPr>
        <w:pStyle w:val="ListParagraph"/>
        <w:numPr>
          <w:ilvl w:val="1"/>
          <w:numId w:val="7"/>
        </w:numPr>
        <w:rPr>
          <w:rFonts w:ascii="Times" w:hAnsi="Times"/>
          <w:sz w:val="22"/>
        </w:rPr>
      </w:pPr>
      <w:r w:rsidRPr="002B43AB">
        <w:rPr>
          <w:rFonts w:ascii="Times" w:hAnsi="Times"/>
          <w:sz w:val="22"/>
        </w:rPr>
        <w:t xml:space="preserve">Relationship establishes inheritance rights in both directions </w:t>
      </w:r>
    </w:p>
    <w:p w:rsidR="00562282" w:rsidRPr="002B43AB" w:rsidRDefault="00D72BE1" w:rsidP="00650BF5">
      <w:pPr>
        <w:pStyle w:val="ListParagraph"/>
        <w:numPr>
          <w:ilvl w:val="2"/>
          <w:numId w:val="7"/>
        </w:numPr>
        <w:rPr>
          <w:rFonts w:ascii="Times" w:hAnsi="Times"/>
          <w:sz w:val="22"/>
        </w:rPr>
      </w:pPr>
      <w:r w:rsidRPr="002B43AB">
        <w:rPr>
          <w:rFonts w:ascii="Times" w:hAnsi="Times"/>
          <w:sz w:val="22"/>
        </w:rPr>
        <w:t>Children born to married couples are presumed to be the child of that couple</w:t>
      </w:r>
    </w:p>
    <w:p w:rsidR="00E47BB6" w:rsidRPr="002B43AB" w:rsidRDefault="00562282" w:rsidP="00562282">
      <w:pPr>
        <w:pStyle w:val="ListParagraph"/>
        <w:numPr>
          <w:ilvl w:val="1"/>
          <w:numId w:val="7"/>
        </w:numPr>
        <w:rPr>
          <w:rFonts w:ascii="Times" w:hAnsi="Times"/>
          <w:sz w:val="22"/>
        </w:rPr>
      </w:pPr>
      <w:r w:rsidRPr="002B43AB">
        <w:rPr>
          <w:rFonts w:ascii="Times" w:hAnsi="Times"/>
          <w:sz w:val="22"/>
        </w:rPr>
        <w:t xml:space="preserve">Generally, the child can inherit from and through either natural parent, and either natural parent can inherit from and through the child </w:t>
      </w:r>
    </w:p>
    <w:p w:rsidR="00E47BB6" w:rsidRPr="002B43AB" w:rsidRDefault="00E47BB6" w:rsidP="00E47BB6">
      <w:pPr>
        <w:pStyle w:val="ListParagraph"/>
        <w:numPr>
          <w:ilvl w:val="2"/>
          <w:numId w:val="7"/>
        </w:numPr>
        <w:rPr>
          <w:rFonts w:ascii="Times" w:hAnsi="Times"/>
          <w:sz w:val="22"/>
        </w:rPr>
      </w:pPr>
      <w:r w:rsidRPr="002B43AB">
        <w:rPr>
          <w:rFonts w:ascii="Times" w:hAnsi="Times"/>
          <w:sz w:val="22"/>
        </w:rPr>
        <w:t xml:space="preserve">Child can inherit </w:t>
      </w:r>
      <w:r w:rsidRPr="002B43AB">
        <w:rPr>
          <w:rFonts w:ascii="Times" w:hAnsi="Times"/>
          <w:b/>
          <w:sz w:val="22"/>
        </w:rPr>
        <w:t>from</w:t>
      </w:r>
      <w:r w:rsidRPr="002B43AB">
        <w:rPr>
          <w:rFonts w:ascii="Times" w:hAnsi="Times"/>
          <w:sz w:val="22"/>
        </w:rPr>
        <w:t xml:space="preserve"> a parent if the parent dies intestate and parent can inherit </w:t>
      </w:r>
      <w:r w:rsidRPr="002B43AB">
        <w:rPr>
          <w:rFonts w:ascii="Times" w:hAnsi="Times"/>
          <w:b/>
          <w:sz w:val="22"/>
        </w:rPr>
        <w:t>from</w:t>
      </w:r>
      <w:r w:rsidRPr="002B43AB">
        <w:rPr>
          <w:rFonts w:ascii="Times" w:hAnsi="Times"/>
          <w:sz w:val="22"/>
        </w:rPr>
        <w:t xml:space="preserve"> a child if the child dies intestate </w:t>
      </w:r>
    </w:p>
    <w:p w:rsidR="00906793" w:rsidRPr="002B43AB" w:rsidRDefault="00D72BE1" w:rsidP="00D72BE1">
      <w:pPr>
        <w:pStyle w:val="ListParagraph"/>
        <w:numPr>
          <w:ilvl w:val="2"/>
          <w:numId w:val="7"/>
        </w:numPr>
        <w:rPr>
          <w:rFonts w:ascii="Times" w:hAnsi="Times"/>
          <w:sz w:val="22"/>
        </w:rPr>
      </w:pPr>
      <w:r w:rsidRPr="002B43AB">
        <w:rPr>
          <w:rFonts w:ascii="Times" w:hAnsi="Times"/>
          <w:sz w:val="22"/>
        </w:rPr>
        <w:t xml:space="preserve">If a child’s parent dies and the parent’s mother dies intestate (grandparent), the child can inherit </w:t>
      </w:r>
      <w:r w:rsidRPr="002B43AB">
        <w:rPr>
          <w:rFonts w:ascii="Times" w:hAnsi="Times"/>
          <w:b/>
          <w:sz w:val="22"/>
        </w:rPr>
        <w:t>through</w:t>
      </w:r>
      <w:r w:rsidRPr="002B43AB">
        <w:rPr>
          <w:rFonts w:ascii="Times" w:hAnsi="Times"/>
          <w:sz w:val="22"/>
        </w:rPr>
        <w:t xml:space="preserve"> the deceased parent </w:t>
      </w:r>
    </w:p>
    <w:p w:rsidR="008A6230" w:rsidRPr="002B43AB" w:rsidRDefault="00D72BE1" w:rsidP="008A6230">
      <w:pPr>
        <w:pStyle w:val="ListParagraph"/>
        <w:numPr>
          <w:ilvl w:val="1"/>
          <w:numId w:val="7"/>
        </w:numPr>
        <w:rPr>
          <w:rFonts w:ascii="Times" w:hAnsi="Times"/>
          <w:sz w:val="22"/>
        </w:rPr>
      </w:pPr>
      <w:r w:rsidRPr="002B43AB">
        <w:rPr>
          <w:rFonts w:ascii="Times" w:hAnsi="Times"/>
          <w:sz w:val="22"/>
        </w:rPr>
        <w:t>UPC §2-114(a)(2)</w:t>
      </w:r>
      <w:r w:rsidR="008A6230" w:rsidRPr="002B43AB">
        <w:rPr>
          <w:rFonts w:ascii="Times" w:hAnsi="Times"/>
          <w:sz w:val="22"/>
        </w:rPr>
        <w:t xml:space="preserve">: </w:t>
      </w:r>
      <w:r w:rsidRPr="002B43AB">
        <w:rPr>
          <w:rFonts w:ascii="Times" w:hAnsi="Times"/>
          <w:sz w:val="22"/>
        </w:rPr>
        <w:t xml:space="preserve">Genetic parents can inherit from and through the child </w:t>
      </w:r>
      <w:r w:rsidRPr="002B43AB">
        <w:rPr>
          <w:rFonts w:ascii="Times" w:hAnsi="Times"/>
          <w:b/>
          <w:sz w:val="22"/>
        </w:rPr>
        <w:t>unless</w:t>
      </w:r>
      <w:r w:rsidRPr="002B43AB">
        <w:rPr>
          <w:rFonts w:ascii="Times" w:hAnsi="Times"/>
          <w:sz w:val="22"/>
        </w:rPr>
        <w:t xml:space="preserve"> </w:t>
      </w:r>
    </w:p>
    <w:p w:rsidR="00D72BE1" w:rsidRPr="002B43AB" w:rsidRDefault="008A6230" w:rsidP="008A6230">
      <w:pPr>
        <w:pStyle w:val="ListParagraph"/>
        <w:numPr>
          <w:ilvl w:val="2"/>
          <w:numId w:val="7"/>
        </w:numPr>
        <w:rPr>
          <w:rFonts w:ascii="Times" w:hAnsi="Times"/>
          <w:sz w:val="22"/>
        </w:rPr>
      </w:pPr>
      <w:r w:rsidRPr="002B43AB">
        <w:rPr>
          <w:rFonts w:ascii="Times" w:hAnsi="Times"/>
          <w:sz w:val="22"/>
        </w:rPr>
        <w:lastRenderedPageBreak/>
        <w:t>T</w:t>
      </w:r>
      <w:r w:rsidR="00D72BE1" w:rsidRPr="002B43AB">
        <w:rPr>
          <w:rFonts w:ascii="Times" w:hAnsi="Times"/>
          <w:sz w:val="22"/>
        </w:rPr>
        <w:t xml:space="preserve">he child died before reaching age 18; and </w:t>
      </w:r>
    </w:p>
    <w:p w:rsidR="00C5640B" w:rsidRPr="002B43AB" w:rsidRDefault="00D72BE1" w:rsidP="00D72BE1">
      <w:pPr>
        <w:pStyle w:val="ListParagraph"/>
        <w:numPr>
          <w:ilvl w:val="2"/>
          <w:numId w:val="7"/>
        </w:numPr>
        <w:rPr>
          <w:rFonts w:ascii="Times" w:hAnsi="Times"/>
          <w:sz w:val="22"/>
        </w:rPr>
      </w:pPr>
      <w:r w:rsidRPr="002B43AB">
        <w:rPr>
          <w:rFonts w:ascii="Times" w:hAnsi="Times"/>
          <w:sz w:val="22"/>
        </w:rPr>
        <w:t xml:space="preserve">There is clear and convincing evidence </w:t>
      </w:r>
      <w:r w:rsidR="008A6230" w:rsidRPr="002B43AB">
        <w:rPr>
          <w:rFonts w:ascii="Times" w:hAnsi="Times"/>
          <w:sz w:val="22"/>
        </w:rPr>
        <w:t>that</w:t>
      </w:r>
      <w:r w:rsidRPr="002B43AB">
        <w:rPr>
          <w:rFonts w:ascii="Times" w:hAnsi="Times"/>
          <w:sz w:val="22"/>
        </w:rPr>
        <w:t xml:space="preserve"> immediately before the child’s death the parental rights of the </w:t>
      </w:r>
      <w:r w:rsidR="008A6230" w:rsidRPr="002B43AB">
        <w:rPr>
          <w:rFonts w:ascii="Times" w:hAnsi="Times"/>
          <w:sz w:val="22"/>
        </w:rPr>
        <w:t xml:space="preserve">parent could have been terminated based upon inaction of parent toward the child </w:t>
      </w:r>
    </w:p>
    <w:p w:rsidR="00C5640B" w:rsidRPr="002B43AB" w:rsidRDefault="00C5640B" w:rsidP="00C5640B">
      <w:pPr>
        <w:pStyle w:val="ListParagraph"/>
        <w:numPr>
          <w:ilvl w:val="1"/>
          <w:numId w:val="7"/>
        </w:numPr>
        <w:rPr>
          <w:rFonts w:ascii="Times" w:hAnsi="Times"/>
          <w:sz w:val="22"/>
        </w:rPr>
      </w:pPr>
      <w:r w:rsidRPr="002B43AB">
        <w:rPr>
          <w:rFonts w:ascii="Times" w:hAnsi="Times"/>
          <w:sz w:val="22"/>
        </w:rPr>
        <w:t xml:space="preserve">Posthumously born child </w:t>
      </w:r>
    </w:p>
    <w:p w:rsidR="00C5640B" w:rsidRPr="002B43AB" w:rsidRDefault="00C5640B" w:rsidP="00C5640B">
      <w:pPr>
        <w:pStyle w:val="ListParagraph"/>
        <w:numPr>
          <w:ilvl w:val="2"/>
          <w:numId w:val="7"/>
        </w:numPr>
        <w:rPr>
          <w:rFonts w:ascii="Times" w:hAnsi="Times"/>
          <w:sz w:val="22"/>
        </w:rPr>
      </w:pPr>
      <w:r w:rsidRPr="002B43AB">
        <w:rPr>
          <w:rFonts w:ascii="Times" w:hAnsi="Times"/>
          <w:sz w:val="22"/>
        </w:rPr>
        <w:t xml:space="preserve">Child conceived while the natural father is alive, but born after he dies </w:t>
      </w:r>
    </w:p>
    <w:p w:rsidR="00C5640B" w:rsidRPr="002B43AB" w:rsidRDefault="00C5640B" w:rsidP="00C5640B">
      <w:pPr>
        <w:pStyle w:val="ListParagraph"/>
        <w:numPr>
          <w:ilvl w:val="2"/>
          <w:numId w:val="7"/>
        </w:numPr>
        <w:rPr>
          <w:rFonts w:ascii="Times" w:hAnsi="Times"/>
          <w:sz w:val="22"/>
        </w:rPr>
      </w:pPr>
      <w:r w:rsidRPr="002B43AB">
        <w:rPr>
          <w:rFonts w:ascii="Times" w:hAnsi="Times"/>
          <w:sz w:val="22"/>
        </w:rPr>
        <w:t xml:space="preserve">As long as the wife gives birth within 280 days </w:t>
      </w:r>
      <w:r w:rsidR="002E32FB" w:rsidRPr="002B43AB">
        <w:rPr>
          <w:rFonts w:ascii="Times" w:hAnsi="Times"/>
          <w:sz w:val="22"/>
        </w:rPr>
        <w:t>of husband’s death, rebuttable p</w:t>
      </w:r>
      <w:r w:rsidRPr="002B43AB">
        <w:rPr>
          <w:rFonts w:ascii="Times" w:hAnsi="Times"/>
          <w:sz w:val="22"/>
        </w:rPr>
        <w:t xml:space="preserve">resumption that child is a natural child of the predeceased husband </w:t>
      </w:r>
    </w:p>
    <w:p w:rsidR="002E32FB" w:rsidRPr="002B43AB" w:rsidRDefault="00C5640B" w:rsidP="00C5640B">
      <w:pPr>
        <w:pStyle w:val="ListParagraph"/>
        <w:numPr>
          <w:ilvl w:val="2"/>
          <w:numId w:val="7"/>
        </w:numPr>
        <w:rPr>
          <w:rFonts w:ascii="Times" w:hAnsi="Times"/>
          <w:sz w:val="22"/>
        </w:rPr>
      </w:pPr>
      <w:r w:rsidRPr="002B43AB">
        <w:rPr>
          <w:rFonts w:ascii="Times" w:hAnsi="Times"/>
          <w:sz w:val="22"/>
        </w:rPr>
        <w:t xml:space="preserve">If born 280 days after husband’s death, burden is on child to establish </w:t>
      </w:r>
      <w:r w:rsidR="002E32FB" w:rsidRPr="002B43AB">
        <w:rPr>
          <w:rFonts w:ascii="Times" w:hAnsi="Times"/>
          <w:sz w:val="22"/>
        </w:rPr>
        <w:t xml:space="preserve">the link  </w:t>
      </w:r>
    </w:p>
    <w:p w:rsidR="00E94432" w:rsidRPr="002B43AB" w:rsidRDefault="002E32FB" w:rsidP="002E32FB">
      <w:pPr>
        <w:pStyle w:val="ListParagraph"/>
        <w:numPr>
          <w:ilvl w:val="0"/>
          <w:numId w:val="7"/>
        </w:numPr>
        <w:rPr>
          <w:rFonts w:ascii="Times" w:hAnsi="Times"/>
          <w:sz w:val="22"/>
        </w:rPr>
      </w:pPr>
      <w:r w:rsidRPr="002B43AB">
        <w:rPr>
          <w:rFonts w:ascii="Times" w:hAnsi="Times"/>
          <w:sz w:val="22"/>
        </w:rPr>
        <w:t xml:space="preserve">Adoption Generally </w:t>
      </w:r>
    </w:p>
    <w:p w:rsidR="00E94432" w:rsidRPr="002B43AB" w:rsidRDefault="00E94432" w:rsidP="00E94432">
      <w:pPr>
        <w:pStyle w:val="ListParagraph"/>
        <w:numPr>
          <w:ilvl w:val="1"/>
          <w:numId w:val="7"/>
        </w:numPr>
        <w:rPr>
          <w:rFonts w:ascii="Times" w:hAnsi="Times"/>
          <w:sz w:val="22"/>
        </w:rPr>
      </w:pPr>
      <w:r w:rsidRPr="002B43AB">
        <w:rPr>
          <w:rFonts w:ascii="Times" w:hAnsi="Times"/>
          <w:sz w:val="22"/>
        </w:rPr>
        <w:t>If a child is adopted, the adopting parents usually step into the shoes of the natural parents</w:t>
      </w:r>
    </w:p>
    <w:p w:rsidR="0005305E" w:rsidRPr="002B43AB" w:rsidRDefault="00E94432" w:rsidP="00E94432">
      <w:pPr>
        <w:pStyle w:val="ListParagraph"/>
        <w:numPr>
          <w:ilvl w:val="2"/>
          <w:numId w:val="7"/>
        </w:numPr>
        <w:rPr>
          <w:rFonts w:ascii="Times" w:hAnsi="Times"/>
          <w:sz w:val="22"/>
        </w:rPr>
      </w:pPr>
      <w:r w:rsidRPr="002B43AB">
        <w:rPr>
          <w:rFonts w:ascii="Times" w:hAnsi="Times"/>
          <w:sz w:val="22"/>
        </w:rPr>
        <w:t xml:space="preserve">P-C relationship established with the adopted child and adopted parents </w:t>
      </w:r>
    </w:p>
    <w:p w:rsidR="00E94432" w:rsidRPr="002B43AB" w:rsidRDefault="0005305E" w:rsidP="0005305E">
      <w:pPr>
        <w:pStyle w:val="ListParagraph"/>
        <w:numPr>
          <w:ilvl w:val="3"/>
          <w:numId w:val="7"/>
        </w:numPr>
        <w:rPr>
          <w:rFonts w:ascii="Times" w:hAnsi="Times"/>
          <w:sz w:val="22"/>
        </w:rPr>
      </w:pPr>
      <w:r w:rsidRPr="002B43AB">
        <w:rPr>
          <w:rFonts w:ascii="Times" w:hAnsi="Times"/>
          <w:sz w:val="22"/>
        </w:rPr>
        <w:t xml:space="preserve">Child inherits from and through the adopting parents, and vice versa </w:t>
      </w:r>
    </w:p>
    <w:p w:rsidR="0005305E" w:rsidRPr="002B43AB" w:rsidRDefault="00537B4B" w:rsidP="00E94432">
      <w:pPr>
        <w:pStyle w:val="ListParagraph"/>
        <w:numPr>
          <w:ilvl w:val="2"/>
          <w:numId w:val="7"/>
        </w:numPr>
        <w:rPr>
          <w:rFonts w:ascii="Times" w:hAnsi="Times"/>
          <w:sz w:val="22"/>
        </w:rPr>
      </w:pPr>
      <w:r w:rsidRPr="002B43AB">
        <w:rPr>
          <w:rFonts w:ascii="Times" w:hAnsi="Times"/>
          <w:sz w:val="22"/>
        </w:rPr>
        <w:t xml:space="preserve">§2-118: </w:t>
      </w:r>
      <w:r w:rsidR="00E94432" w:rsidRPr="002B43AB">
        <w:rPr>
          <w:rFonts w:ascii="Times" w:hAnsi="Times"/>
          <w:sz w:val="22"/>
        </w:rPr>
        <w:t xml:space="preserve">Adoption severs the P-C relationship between natural parents and child </w:t>
      </w:r>
    </w:p>
    <w:p w:rsidR="0005305E" w:rsidRPr="002B43AB" w:rsidRDefault="0005305E" w:rsidP="0005305E">
      <w:pPr>
        <w:pStyle w:val="ListParagraph"/>
        <w:numPr>
          <w:ilvl w:val="3"/>
          <w:numId w:val="7"/>
        </w:numPr>
        <w:rPr>
          <w:rFonts w:ascii="Times" w:hAnsi="Times"/>
          <w:sz w:val="22"/>
        </w:rPr>
      </w:pPr>
      <w:r w:rsidRPr="002B43AB">
        <w:rPr>
          <w:rFonts w:ascii="Times" w:hAnsi="Times"/>
          <w:sz w:val="22"/>
        </w:rPr>
        <w:t xml:space="preserve">Can no longer inherit from and through the natural parents </w:t>
      </w:r>
    </w:p>
    <w:p w:rsidR="0037422F" w:rsidRPr="002B43AB" w:rsidRDefault="0005305E" w:rsidP="0005305E">
      <w:pPr>
        <w:pStyle w:val="ListParagraph"/>
        <w:numPr>
          <w:ilvl w:val="3"/>
          <w:numId w:val="7"/>
        </w:numPr>
        <w:rPr>
          <w:rFonts w:ascii="Times" w:hAnsi="Times"/>
          <w:sz w:val="22"/>
        </w:rPr>
      </w:pPr>
      <w:r w:rsidRPr="002B43AB">
        <w:rPr>
          <w:rFonts w:ascii="Times" w:hAnsi="Times"/>
          <w:sz w:val="22"/>
        </w:rPr>
        <w:t xml:space="preserve">Natural parents can no longer inherit from and through the child </w:t>
      </w:r>
    </w:p>
    <w:p w:rsidR="0037422F" w:rsidRPr="002B43AB" w:rsidRDefault="005616D6" w:rsidP="0037422F">
      <w:pPr>
        <w:pStyle w:val="ListParagraph"/>
        <w:numPr>
          <w:ilvl w:val="1"/>
          <w:numId w:val="7"/>
        </w:numPr>
        <w:rPr>
          <w:rFonts w:ascii="Times" w:hAnsi="Times"/>
          <w:sz w:val="22"/>
        </w:rPr>
      </w:pPr>
      <w:r w:rsidRPr="002B43AB">
        <w:rPr>
          <w:rFonts w:ascii="Times" w:hAnsi="Times"/>
          <w:sz w:val="22"/>
        </w:rPr>
        <w:t xml:space="preserve">§2-119(b): </w:t>
      </w:r>
      <w:r w:rsidR="00C8498B" w:rsidRPr="002B43AB">
        <w:rPr>
          <w:rFonts w:ascii="Times" w:hAnsi="Times"/>
          <w:sz w:val="22"/>
        </w:rPr>
        <w:t>Where adoption is by a stepparent (spouse of natural parent)</w:t>
      </w:r>
    </w:p>
    <w:p w:rsidR="00C8498B" w:rsidRPr="002B43AB" w:rsidRDefault="00C8498B" w:rsidP="0037422F">
      <w:pPr>
        <w:pStyle w:val="ListParagraph"/>
        <w:numPr>
          <w:ilvl w:val="2"/>
          <w:numId w:val="7"/>
        </w:numPr>
        <w:rPr>
          <w:rFonts w:ascii="Times" w:hAnsi="Times"/>
          <w:sz w:val="22"/>
        </w:rPr>
      </w:pPr>
      <w:r w:rsidRPr="002B43AB">
        <w:rPr>
          <w:rFonts w:ascii="Times" w:hAnsi="Times"/>
          <w:sz w:val="22"/>
        </w:rPr>
        <w:t xml:space="preserve">Does not affect the P-C relationship between adopted child and natural parent married to the adopting spouse </w:t>
      </w:r>
    </w:p>
    <w:p w:rsidR="00C8498B" w:rsidRPr="002B43AB" w:rsidRDefault="00C8498B" w:rsidP="0037422F">
      <w:pPr>
        <w:pStyle w:val="ListParagraph"/>
        <w:numPr>
          <w:ilvl w:val="2"/>
          <w:numId w:val="7"/>
        </w:numPr>
        <w:rPr>
          <w:rFonts w:ascii="Times" w:hAnsi="Times"/>
          <w:sz w:val="22"/>
        </w:rPr>
      </w:pPr>
      <w:r w:rsidRPr="002B43AB">
        <w:rPr>
          <w:rFonts w:ascii="Times" w:hAnsi="Times"/>
          <w:sz w:val="22"/>
        </w:rPr>
        <w:t xml:space="preserve">Establishes a P-C relationship between adopting stepparent and the child, with full inheritance rights in both directions </w:t>
      </w:r>
    </w:p>
    <w:p w:rsidR="005616D6" w:rsidRPr="002B43AB" w:rsidRDefault="00C8498B" w:rsidP="0037422F">
      <w:pPr>
        <w:pStyle w:val="ListParagraph"/>
        <w:numPr>
          <w:ilvl w:val="2"/>
          <w:numId w:val="7"/>
        </w:numPr>
        <w:rPr>
          <w:rFonts w:ascii="Times" w:hAnsi="Times"/>
          <w:sz w:val="22"/>
        </w:rPr>
      </w:pPr>
      <w:r w:rsidRPr="002B43AB">
        <w:rPr>
          <w:rFonts w:ascii="Times" w:hAnsi="Times"/>
          <w:sz w:val="22"/>
        </w:rPr>
        <w:t xml:space="preserve">The other natural parent loses his or her right to inherit from and through the child, but child retains right to inherit from and through the other natural parent </w:t>
      </w:r>
    </w:p>
    <w:p w:rsidR="005616D6" w:rsidRPr="002B43AB" w:rsidRDefault="005616D6" w:rsidP="005616D6">
      <w:pPr>
        <w:pStyle w:val="ListParagraph"/>
        <w:numPr>
          <w:ilvl w:val="1"/>
          <w:numId w:val="7"/>
        </w:numPr>
        <w:rPr>
          <w:rFonts w:ascii="Times" w:hAnsi="Times"/>
          <w:sz w:val="22"/>
        </w:rPr>
      </w:pPr>
      <w:r w:rsidRPr="002B43AB">
        <w:rPr>
          <w:rFonts w:ascii="Times" w:hAnsi="Times"/>
          <w:sz w:val="22"/>
        </w:rPr>
        <w:t xml:space="preserve">§2-119(c): Adoption by relative of parent </w:t>
      </w:r>
    </w:p>
    <w:p w:rsidR="00937577" w:rsidRPr="002B43AB" w:rsidRDefault="005616D6" w:rsidP="005616D6">
      <w:pPr>
        <w:pStyle w:val="ListParagraph"/>
        <w:numPr>
          <w:ilvl w:val="2"/>
          <w:numId w:val="7"/>
        </w:numPr>
        <w:rPr>
          <w:rFonts w:ascii="Times" w:hAnsi="Times"/>
          <w:sz w:val="22"/>
        </w:rPr>
      </w:pPr>
      <w:r w:rsidRPr="002B43AB">
        <w:rPr>
          <w:rFonts w:ascii="Times" w:hAnsi="Times"/>
          <w:sz w:val="22"/>
        </w:rPr>
        <w:t xml:space="preserve">Where a child is adopted by a relative of either natural parent, or the spouse or surviving spouse of </w:t>
      </w:r>
      <w:r w:rsidR="00937577" w:rsidRPr="002B43AB">
        <w:rPr>
          <w:rFonts w:ascii="Times" w:hAnsi="Times"/>
          <w:sz w:val="22"/>
        </w:rPr>
        <w:t xml:space="preserve">such </w:t>
      </w:r>
      <w:r w:rsidRPr="002B43AB">
        <w:rPr>
          <w:rFonts w:ascii="Times" w:hAnsi="Times"/>
          <w:sz w:val="22"/>
        </w:rPr>
        <w:t xml:space="preserve">a relative, the child retains the right to inherit from and through </w:t>
      </w:r>
      <w:r w:rsidRPr="002B43AB">
        <w:rPr>
          <w:rFonts w:ascii="Times" w:hAnsi="Times"/>
          <w:i/>
          <w:sz w:val="22"/>
        </w:rPr>
        <w:t>both</w:t>
      </w:r>
      <w:r w:rsidRPr="002B43AB">
        <w:rPr>
          <w:rFonts w:ascii="Times" w:hAnsi="Times"/>
          <w:sz w:val="22"/>
        </w:rPr>
        <w:t xml:space="preserve"> natural parents </w:t>
      </w:r>
    </w:p>
    <w:p w:rsidR="00937577" w:rsidRPr="002B43AB" w:rsidRDefault="00937577" w:rsidP="00937577">
      <w:pPr>
        <w:pStyle w:val="ListParagraph"/>
        <w:numPr>
          <w:ilvl w:val="1"/>
          <w:numId w:val="7"/>
        </w:numPr>
        <w:rPr>
          <w:rFonts w:ascii="Times" w:hAnsi="Times"/>
          <w:sz w:val="22"/>
        </w:rPr>
      </w:pPr>
      <w:r w:rsidRPr="002B43AB">
        <w:rPr>
          <w:rFonts w:ascii="Times" w:hAnsi="Times"/>
          <w:sz w:val="22"/>
        </w:rPr>
        <w:t xml:space="preserve">§2-119(d): Post-death adoption </w:t>
      </w:r>
    </w:p>
    <w:p w:rsidR="00937577" w:rsidRPr="002B43AB" w:rsidRDefault="00937577" w:rsidP="00937577">
      <w:pPr>
        <w:pStyle w:val="ListParagraph"/>
        <w:numPr>
          <w:ilvl w:val="2"/>
          <w:numId w:val="7"/>
        </w:numPr>
        <w:rPr>
          <w:rFonts w:ascii="Times" w:hAnsi="Times"/>
          <w:sz w:val="22"/>
        </w:rPr>
      </w:pPr>
      <w:r w:rsidRPr="002B43AB">
        <w:rPr>
          <w:rFonts w:ascii="Times" w:hAnsi="Times"/>
          <w:sz w:val="22"/>
        </w:rPr>
        <w:t xml:space="preserve">When a child is adopted after death of both natural parents, child retains right to inherit through both natural parents </w:t>
      </w:r>
    </w:p>
    <w:p w:rsidR="004264D1" w:rsidRPr="002B43AB" w:rsidRDefault="00494018" w:rsidP="00937577">
      <w:pPr>
        <w:pStyle w:val="ListParagraph"/>
        <w:numPr>
          <w:ilvl w:val="1"/>
          <w:numId w:val="7"/>
        </w:numPr>
        <w:rPr>
          <w:rFonts w:ascii="Times" w:hAnsi="Times"/>
          <w:sz w:val="22"/>
        </w:rPr>
      </w:pPr>
      <w:r w:rsidRPr="002B43AB">
        <w:rPr>
          <w:rFonts w:ascii="Times" w:hAnsi="Times"/>
          <w:sz w:val="22"/>
        </w:rPr>
        <w:t xml:space="preserve">§2-113: </w:t>
      </w:r>
      <w:r w:rsidR="00906793" w:rsidRPr="002B43AB">
        <w:rPr>
          <w:rFonts w:ascii="Times" w:hAnsi="Times"/>
          <w:sz w:val="22"/>
        </w:rPr>
        <w:t xml:space="preserve">Adoption and two lines of inheritance </w:t>
      </w:r>
      <w:r w:rsidR="00737935" w:rsidRPr="002B43AB">
        <w:rPr>
          <w:rFonts w:ascii="Times" w:hAnsi="Times"/>
          <w:sz w:val="22"/>
        </w:rPr>
        <w:t>(LOOK UP IN BOOK 102)</w:t>
      </w:r>
    </w:p>
    <w:p w:rsidR="00906793" w:rsidRPr="002B43AB" w:rsidRDefault="004264D1" w:rsidP="004264D1">
      <w:pPr>
        <w:pStyle w:val="ListParagraph"/>
        <w:numPr>
          <w:ilvl w:val="2"/>
          <w:numId w:val="7"/>
        </w:numPr>
        <w:rPr>
          <w:rFonts w:ascii="Times" w:hAnsi="Times"/>
          <w:sz w:val="22"/>
        </w:rPr>
      </w:pPr>
      <w:r w:rsidRPr="002B43AB">
        <w:rPr>
          <w:rFonts w:ascii="Times" w:hAnsi="Times"/>
          <w:sz w:val="22"/>
        </w:rPr>
        <w:t>An individual who is related to the decedent through two lines of relationship is entitled to only a single share based on the relationship that would entitle the individual to the larger share</w:t>
      </w:r>
    </w:p>
    <w:p w:rsidR="00494018" w:rsidRPr="002B43AB" w:rsidRDefault="00937577" w:rsidP="00937577">
      <w:pPr>
        <w:pStyle w:val="ListParagraph"/>
        <w:numPr>
          <w:ilvl w:val="1"/>
          <w:numId w:val="7"/>
        </w:numPr>
        <w:rPr>
          <w:rFonts w:ascii="Times" w:hAnsi="Times"/>
          <w:sz w:val="22"/>
        </w:rPr>
      </w:pPr>
      <w:r w:rsidRPr="002B43AB">
        <w:rPr>
          <w:rFonts w:ascii="Times" w:hAnsi="Times"/>
          <w:sz w:val="22"/>
        </w:rPr>
        <w:t xml:space="preserve">Adult Adoptions </w:t>
      </w:r>
    </w:p>
    <w:p w:rsidR="00494018" w:rsidRPr="002B43AB" w:rsidRDefault="00494018" w:rsidP="00494018">
      <w:pPr>
        <w:pStyle w:val="ListParagraph"/>
        <w:numPr>
          <w:ilvl w:val="2"/>
          <w:numId w:val="7"/>
        </w:numPr>
        <w:rPr>
          <w:rFonts w:ascii="Times" w:hAnsi="Times"/>
          <w:sz w:val="22"/>
        </w:rPr>
      </w:pPr>
      <w:r w:rsidRPr="002B43AB">
        <w:rPr>
          <w:rFonts w:ascii="Times" w:hAnsi="Times"/>
          <w:sz w:val="22"/>
        </w:rPr>
        <w:t xml:space="preserve">Generally, adopted adults are treated the same as adopted children for inheritance purposes </w:t>
      </w:r>
    </w:p>
    <w:p w:rsidR="00494018" w:rsidRPr="002B43AB" w:rsidRDefault="00494018" w:rsidP="00494018">
      <w:pPr>
        <w:pStyle w:val="ListParagraph"/>
        <w:numPr>
          <w:ilvl w:val="0"/>
          <w:numId w:val="7"/>
        </w:numPr>
        <w:rPr>
          <w:rFonts w:ascii="Times" w:hAnsi="Times"/>
          <w:sz w:val="22"/>
        </w:rPr>
      </w:pPr>
      <w:r w:rsidRPr="002B43AB">
        <w:rPr>
          <w:rFonts w:ascii="Times" w:hAnsi="Times"/>
          <w:sz w:val="22"/>
        </w:rPr>
        <w:t xml:space="preserve">Equitable Adoption </w:t>
      </w:r>
    </w:p>
    <w:p w:rsidR="003224F2" w:rsidRPr="002B43AB" w:rsidRDefault="003224F2" w:rsidP="00494018">
      <w:pPr>
        <w:pStyle w:val="ListParagraph"/>
        <w:numPr>
          <w:ilvl w:val="1"/>
          <w:numId w:val="7"/>
        </w:numPr>
        <w:rPr>
          <w:rFonts w:ascii="Times" w:hAnsi="Times"/>
          <w:sz w:val="22"/>
        </w:rPr>
      </w:pPr>
      <w:r w:rsidRPr="002B43AB">
        <w:rPr>
          <w:rFonts w:ascii="Times" w:hAnsi="Times"/>
          <w:sz w:val="22"/>
        </w:rPr>
        <w:t xml:space="preserve">Applies where the natural parents transfer custody of their child to a couple (or individual) who promises to adopt the child but fails to complete the paperwork to make it official </w:t>
      </w:r>
    </w:p>
    <w:p w:rsidR="003224F2" w:rsidRPr="002B43AB" w:rsidRDefault="003224F2" w:rsidP="003224F2">
      <w:pPr>
        <w:pStyle w:val="ListParagraph"/>
        <w:numPr>
          <w:ilvl w:val="2"/>
          <w:numId w:val="7"/>
        </w:numPr>
        <w:rPr>
          <w:rFonts w:ascii="Times" w:hAnsi="Times"/>
          <w:sz w:val="22"/>
        </w:rPr>
      </w:pPr>
      <w:r w:rsidRPr="002B43AB">
        <w:rPr>
          <w:rFonts w:ascii="Times" w:hAnsi="Times"/>
          <w:sz w:val="22"/>
        </w:rPr>
        <w:t xml:space="preserve">Equity treats the child as a child of the adoptive parent for purposes of distributing the adoptive parent’s intestate property </w:t>
      </w:r>
    </w:p>
    <w:p w:rsidR="00C57C31" w:rsidRPr="002B43AB" w:rsidRDefault="00C57C31" w:rsidP="003224F2">
      <w:pPr>
        <w:pStyle w:val="ListParagraph"/>
        <w:numPr>
          <w:ilvl w:val="1"/>
          <w:numId w:val="7"/>
        </w:numPr>
        <w:rPr>
          <w:rFonts w:ascii="Times" w:hAnsi="Times"/>
          <w:sz w:val="22"/>
        </w:rPr>
      </w:pPr>
      <w:r w:rsidRPr="002B43AB">
        <w:rPr>
          <w:rFonts w:ascii="Times" w:hAnsi="Times"/>
          <w:sz w:val="22"/>
        </w:rPr>
        <w:t xml:space="preserve">If requirements are established, child is entitled to receive their share of the adoptive parent’s probate estate </w:t>
      </w:r>
    </w:p>
    <w:p w:rsidR="003B61D5" w:rsidRPr="002B43AB" w:rsidRDefault="00C57C31" w:rsidP="00C57C31">
      <w:pPr>
        <w:pStyle w:val="ListParagraph"/>
        <w:numPr>
          <w:ilvl w:val="2"/>
          <w:numId w:val="7"/>
        </w:numPr>
        <w:rPr>
          <w:rFonts w:ascii="Times" w:hAnsi="Times"/>
          <w:sz w:val="22"/>
        </w:rPr>
      </w:pPr>
      <w:r w:rsidRPr="002B43AB">
        <w:rPr>
          <w:rFonts w:ascii="Times" w:hAnsi="Times"/>
          <w:sz w:val="22"/>
        </w:rPr>
        <w:t>Agreement between natural parents and adoptive parents to adopt the child</w:t>
      </w:r>
    </w:p>
    <w:p w:rsidR="00C57C31" w:rsidRPr="002B43AB" w:rsidRDefault="003B61D5" w:rsidP="003B61D5">
      <w:pPr>
        <w:pStyle w:val="ListParagraph"/>
        <w:numPr>
          <w:ilvl w:val="3"/>
          <w:numId w:val="7"/>
        </w:numPr>
        <w:rPr>
          <w:rFonts w:ascii="Times" w:hAnsi="Times"/>
          <w:sz w:val="22"/>
        </w:rPr>
      </w:pPr>
      <w:r w:rsidRPr="002B43AB">
        <w:rPr>
          <w:rFonts w:ascii="Times" w:hAnsi="Times"/>
          <w:sz w:val="22"/>
        </w:rPr>
        <w:t xml:space="preserve">Need not be in writing, can be oral or implied </w:t>
      </w:r>
    </w:p>
    <w:p w:rsidR="00C57C31" w:rsidRPr="002B43AB" w:rsidRDefault="00C57C31" w:rsidP="00C57C31">
      <w:pPr>
        <w:pStyle w:val="ListParagraph"/>
        <w:numPr>
          <w:ilvl w:val="2"/>
          <w:numId w:val="7"/>
        </w:numPr>
        <w:rPr>
          <w:rFonts w:ascii="Times" w:hAnsi="Times"/>
          <w:sz w:val="22"/>
        </w:rPr>
      </w:pPr>
      <w:r w:rsidRPr="002B43AB">
        <w:rPr>
          <w:rFonts w:ascii="Times" w:hAnsi="Times"/>
          <w:sz w:val="22"/>
        </w:rPr>
        <w:t>Natural parents fully perform by giving up custody of the child</w:t>
      </w:r>
    </w:p>
    <w:p w:rsidR="00C57C31" w:rsidRPr="002B43AB" w:rsidRDefault="00C57C31" w:rsidP="00C57C31">
      <w:pPr>
        <w:pStyle w:val="ListParagraph"/>
        <w:numPr>
          <w:ilvl w:val="2"/>
          <w:numId w:val="7"/>
        </w:numPr>
        <w:rPr>
          <w:rFonts w:ascii="Times" w:hAnsi="Times"/>
          <w:sz w:val="22"/>
        </w:rPr>
      </w:pPr>
      <w:r w:rsidRPr="002B43AB">
        <w:rPr>
          <w:rFonts w:ascii="Times" w:hAnsi="Times"/>
          <w:sz w:val="22"/>
        </w:rPr>
        <w:t xml:space="preserve">Child fully performs by moving in and living with adoptive parents </w:t>
      </w:r>
    </w:p>
    <w:p w:rsidR="00C57C31" w:rsidRPr="002B43AB" w:rsidRDefault="00C57C31" w:rsidP="00C57C31">
      <w:pPr>
        <w:pStyle w:val="ListParagraph"/>
        <w:numPr>
          <w:ilvl w:val="2"/>
          <w:numId w:val="7"/>
        </w:numPr>
        <w:rPr>
          <w:rFonts w:ascii="Times" w:hAnsi="Times"/>
          <w:sz w:val="22"/>
        </w:rPr>
      </w:pPr>
      <w:r w:rsidRPr="002B43AB">
        <w:rPr>
          <w:rFonts w:ascii="Times" w:hAnsi="Times"/>
          <w:sz w:val="22"/>
        </w:rPr>
        <w:t xml:space="preserve">Adoptive parents partially perform by taking child in and raising it as their own </w:t>
      </w:r>
    </w:p>
    <w:p w:rsidR="00AE52FB" w:rsidRDefault="00C57C31" w:rsidP="00C57C31">
      <w:pPr>
        <w:pStyle w:val="ListParagraph"/>
        <w:numPr>
          <w:ilvl w:val="2"/>
          <w:numId w:val="7"/>
        </w:numPr>
        <w:rPr>
          <w:rFonts w:ascii="Times" w:hAnsi="Times"/>
          <w:sz w:val="22"/>
        </w:rPr>
      </w:pPr>
      <w:r w:rsidRPr="002B43AB">
        <w:rPr>
          <w:rFonts w:ascii="Times" w:hAnsi="Times"/>
          <w:sz w:val="22"/>
        </w:rPr>
        <w:t xml:space="preserve">Adoptive parents die intestate </w:t>
      </w:r>
    </w:p>
    <w:p w:rsidR="006E7920" w:rsidRPr="002B43AB" w:rsidRDefault="006E7920" w:rsidP="00AE52FB">
      <w:pPr>
        <w:pStyle w:val="ListParagraph"/>
        <w:ind w:left="2160"/>
        <w:rPr>
          <w:rFonts w:ascii="Times" w:hAnsi="Times"/>
          <w:sz w:val="22"/>
        </w:rPr>
      </w:pPr>
    </w:p>
    <w:p w:rsidR="006E7920" w:rsidRPr="002B43AB" w:rsidRDefault="006E7920" w:rsidP="006E7920">
      <w:pPr>
        <w:pStyle w:val="ListParagraph"/>
        <w:numPr>
          <w:ilvl w:val="1"/>
          <w:numId w:val="7"/>
        </w:numPr>
        <w:rPr>
          <w:rFonts w:ascii="Times" w:hAnsi="Times"/>
          <w:sz w:val="22"/>
        </w:rPr>
      </w:pPr>
      <w:r w:rsidRPr="002B43AB">
        <w:rPr>
          <w:rFonts w:ascii="Times" w:hAnsi="Times"/>
          <w:sz w:val="22"/>
        </w:rPr>
        <w:t xml:space="preserve">Different P-C relationship under equitable adoption </w:t>
      </w:r>
    </w:p>
    <w:p w:rsidR="006E7920" w:rsidRPr="002B43AB" w:rsidRDefault="006E7920" w:rsidP="006E7920">
      <w:pPr>
        <w:pStyle w:val="ListParagraph"/>
        <w:numPr>
          <w:ilvl w:val="2"/>
          <w:numId w:val="7"/>
        </w:numPr>
        <w:rPr>
          <w:rFonts w:ascii="Times" w:hAnsi="Times"/>
          <w:sz w:val="22"/>
        </w:rPr>
      </w:pPr>
      <w:r w:rsidRPr="002B43AB">
        <w:rPr>
          <w:rFonts w:ascii="Times" w:hAnsi="Times"/>
          <w:sz w:val="22"/>
        </w:rPr>
        <w:lastRenderedPageBreak/>
        <w:t xml:space="preserve">Child can inherit from, but not through the adoptive parent </w:t>
      </w:r>
    </w:p>
    <w:p w:rsidR="006E7920" w:rsidRPr="002B43AB" w:rsidRDefault="006E7920" w:rsidP="006E7920">
      <w:pPr>
        <w:pStyle w:val="ListParagraph"/>
        <w:numPr>
          <w:ilvl w:val="2"/>
          <w:numId w:val="7"/>
        </w:numPr>
        <w:rPr>
          <w:rFonts w:ascii="Times" w:hAnsi="Times"/>
          <w:sz w:val="22"/>
        </w:rPr>
      </w:pPr>
      <w:r w:rsidRPr="002B43AB">
        <w:rPr>
          <w:rFonts w:ascii="Times" w:hAnsi="Times"/>
          <w:sz w:val="22"/>
        </w:rPr>
        <w:t xml:space="preserve">Adoptive parent cannot inherit from or through the child </w:t>
      </w:r>
    </w:p>
    <w:p w:rsidR="009A079C" w:rsidRPr="002B43AB" w:rsidRDefault="006E7920" w:rsidP="006E7920">
      <w:pPr>
        <w:pStyle w:val="ListParagraph"/>
        <w:numPr>
          <w:ilvl w:val="2"/>
          <w:numId w:val="7"/>
        </w:numPr>
        <w:rPr>
          <w:rFonts w:ascii="Times" w:hAnsi="Times"/>
          <w:sz w:val="22"/>
        </w:rPr>
      </w:pPr>
      <w:r w:rsidRPr="002B43AB">
        <w:rPr>
          <w:rFonts w:ascii="Times" w:hAnsi="Times"/>
          <w:sz w:val="22"/>
        </w:rPr>
        <w:t xml:space="preserve">Does not affect child’s relationship or inheritance rights with natural parents </w:t>
      </w:r>
    </w:p>
    <w:p w:rsidR="00DE4E95" w:rsidRPr="002B43AB" w:rsidRDefault="009A079C" w:rsidP="009A079C">
      <w:pPr>
        <w:pStyle w:val="ListParagraph"/>
        <w:numPr>
          <w:ilvl w:val="0"/>
          <w:numId w:val="7"/>
        </w:numPr>
        <w:rPr>
          <w:rFonts w:ascii="Times" w:hAnsi="Times"/>
          <w:sz w:val="22"/>
        </w:rPr>
      </w:pPr>
      <w:r w:rsidRPr="002B43AB">
        <w:rPr>
          <w:rFonts w:ascii="Times" w:hAnsi="Times"/>
          <w:sz w:val="22"/>
        </w:rPr>
        <w:t>Children Born out of Wedlock</w:t>
      </w:r>
    </w:p>
    <w:p w:rsidR="00DE4E95" w:rsidRPr="002B43AB" w:rsidRDefault="00DE4E95" w:rsidP="00DE4E95">
      <w:pPr>
        <w:pStyle w:val="ListParagraph"/>
        <w:numPr>
          <w:ilvl w:val="1"/>
          <w:numId w:val="7"/>
        </w:numPr>
        <w:rPr>
          <w:rFonts w:ascii="Times" w:hAnsi="Times"/>
          <w:sz w:val="22"/>
        </w:rPr>
      </w:pPr>
      <w:r w:rsidRPr="002B43AB">
        <w:rPr>
          <w:rFonts w:ascii="Times" w:hAnsi="Times"/>
          <w:sz w:val="22"/>
        </w:rPr>
        <w:t xml:space="preserve">Common law approach </w:t>
      </w:r>
    </w:p>
    <w:p w:rsidR="00DE4E95" w:rsidRPr="002B43AB" w:rsidRDefault="00DE4E95" w:rsidP="00DE4E95">
      <w:pPr>
        <w:pStyle w:val="ListParagraph"/>
        <w:numPr>
          <w:ilvl w:val="2"/>
          <w:numId w:val="7"/>
        </w:numPr>
        <w:rPr>
          <w:rFonts w:ascii="Times" w:hAnsi="Times"/>
          <w:sz w:val="22"/>
        </w:rPr>
      </w:pPr>
      <w:r w:rsidRPr="002B43AB">
        <w:rPr>
          <w:rFonts w:ascii="Times" w:hAnsi="Times"/>
          <w:sz w:val="22"/>
        </w:rPr>
        <w:t xml:space="preserve">Child born out of wedlock considered illegitimate, a child of no one </w:t>
      </w:r>
    </w:p>
    <w:p w:rsidR="00DE4E95" w:rsidRPr="002B43AB" w:rsidRDefault="00DE4E95" w:rsidP="00DE4E95">
      <w:pPr>
        <w:pStyle w:val="ListParagraph"/>
        <w:numPr>
          <w:ilvl w:val="2"/>
          <w:numId w:val="7"/>
        </w:numPr>
        <w:rPr>
          <w:rFonts w:ascii="Times" w:hAnsi="Times"/>
          <w:sz w:val="22"/>
        </w:rPr>
      </w:pPr>
      <w:r w:rsidRPr="002B43AB">
        <w:rPr>
          <w:rFonts w:ascii="Times" w:hAnsi="Times"/>
          <w:sz w:val="22"/>
        </w:rPr>
        <w:t xml:space="preserve">Child could not inherit from or through either natural parent </w:t>
      </w:r>
    </w:p>
    <w:p w:rsidR="00DE4E95" w:rsidRPr="002B43AB" w:rsidRDefault="00DE4E95" w:rsidP="00DE4E95">
      <w:pPr>
        <w:pStyle w:val="ListParagraph"/>
        <w:numPr>
          <w:ilvl w:val="2"/>
          <w:numId w:val="7"/>
        </w:numPr>
        <w:rPr>
          <w:rFonts w:ascii="Times" w:hAnsi="Times"/>
          <w:sz w:val="22"/>
        </w:rPr>
      </w:pPr>
      <w:r w:rsidRPr="002B43AB">
        <w:rPr>
          <w:rFonts w:ascii="Times" w:hAnsi="Times"/>
          <w:sz w:val="22"/>
        </w:rPr>
        <w:t xml:space="preserve">Neither natural parent could inherit from or through the child </w:t>
      </w:r>
    </w:p>
    <w:p w:rsidR="00313AC4" w:rsidRPr="002B43AB" w:rsidRDefault="00313AC4" w:rsidP="00DE4E95">
      <w:pPr>
        <w:pStyle w:val="ListParagraph"/>
        <w:numPr>
          <w:ilvl w:val="1"/>
          <w:numId w:val="7"/>
        </w:numPr>
        <w:rPr>
          <w:rFonts w:ascii="Times" w:hAnsi="Times"/>
          <w:sz w:val="22"/>
        </w:rPr>
      </w:pPr>
      <w:r w:rsidRPr="002B43AB">
        <w:rPr>
          <w:rFonts w:ascii="Times" w:hAnsi="Times"/>
          <w:sz w:val="22"/>
        </w:rPr>
        <w:t>UPC approach §2-117</w:t>
      </w:r>
    </w:p>
    <w:p w:rsidR="00313AC4" w:rsidRPr="002B43AB" w:rsidRDefault="00313AC4" w:rsidP="00313AC4">
      <w:pPr>
        <w:pStyle w:val="ListParagraph"/>
        <w:numPr>
          <w:ilvl w:val="2"/>
          <w:numId w:val="7"/>
        </w:numPr>
        <w:rPr>
          <w:rFonts w:ascii="Times" w:hAnsi="Times"/>
          <w:sz w:val="22"/>
        </w:rPr>
      </w:pPr>
      <w:r w:rsidRPr="002B43AB">
        <w:rPr>
          <w:rFonts w:ascii="Times" w:hAnsi="Times"/>
          <w:sz w:val="22"/>
        </w:rPr>
        <w:t xml:space="preserve">Child has a P-C relationship with both natural parents regardless of marital status </w:t>
      </w:r>
    </w:p>
    <w:p w:rsidR="00313AC4" w:rsidRPr="002B43AB" w:rsidRDefault="00313AC4" w:rsidP="00313AC4">
      <w:pPr>
        <w:pStyle w:val="ListParagraph"/>
        <w:numPr>
          <w:ilvl w:val="2"/>
          <w:numId w:val="7"/>
        </w:numPr>
        <w:rPr>
          <w:rFonts w:ascii="Times" w:hAnsi="Times"/>
          <w:sz w:val="22"/>
        </w:rPr>
      </w:pPr>
      <w:r w:rsidRPr="002B43AB">
        <w:rPr>
          <w:rFonts w:ascii="Times" w:hAnsi="Times"/>
          <w:sz w:val="22"/>
        </w:rPr>
        <w:t>Not treated the same as a ch</w:t>
      </w:r>
      <w:r w:rsidR="00094855" w:rsidRPr="002B43AB">
        <w:rPr>
          <w:rFonts w:ascii="Times" w:hAnsi="Times"/>
          <w:sz w:val="22"/>
        </w:rPr>
        <w:t>i</w:t>
      </w:r>
      <w:r w:rsidRPr="002B43AB">
        <w:rPr>
          <w:rFonts w:ascii="Times" w:hAnsi="Times"/>
          <w:sz w:val="22"/>
        </w:rPr>
        <w:t xml:space="preserve">ld born to a married </w:t>
      </w:r>
      <w:r w:rsidR="00094855" w:rsidRPr="002B43AB">
        <w:rPr>
          <w:rFonts w:ascii="Times" w:hAnsi="Times"/>
          <w:sz w:val="22"/>
        </w:rPr>
        <w:t>couple</w:t>
      </w:r>
      <w:r w:rsidRPr="002B43AB">
        <w:rPr>
          <w:rFonts w:ascii="Times" w:hAnsi="Times"/>
          <w:sz w:val="22"/>
        </w:rPr>
        <w:t xml:space="preserve"> </w:t>
      </w:r>
    </w:p>
    <w:p w:rsidR="00313AC4" w:rsidRPr="002B43AB" w:rsidRDefault="00094855" w:rsidP="00313AC4">
      <w:pPr>
        <w:pStyle w:val="ListParagraph"/>
        <w:numPr>
          <w:ilvl w:val="3"/>
          <w:numId w:val="7"/>
        </w:numPr>
        <w:rPr>
          <w:rFonts w:ascii="Times" w:hAnsi="Times"/>
          <w:sz w:val="22"/>
        </w:rPr>
      </w:pPr>
      <w:r w:rsidRPr="002B43AB">
        <w:rPr>
          <w:rFonts w:ascii="Times" w:hAnsi="Times"/>
          <w:sz w:val="22"/>
        </w:rPr>
        <w:t>Automatically</w:t>
      </w:r>
      <w:r w:rsidR="00313AC4" w:rsidRPr="002B43AB">
        <w:rPr>
          <w:rFonts w:ascii="Times" w:hAnsi="Times"/>
          <w:sz w:val="22"/>
        </w:rPr>
        <w:t xml:space="preserve"> has a P-C relationship with the natural mother and can inherit from and through the natural mom </w:t>
      </w:r>
    </w:p>
    <w:p w:rsidR="00516CE0" w:rsidRPr="002B43AB" w:rsidRDefault="00094855" w:rsidP="00313AC4">
      <w:pPr>
        <w:pStyle w:val="ListParagraph"/>
        <w:numPr>
          <w:ilvl w:val="3"/>
          <w:numId w:val="7"/>
        </w:numPr>
        <w:rPr>
          <w:rFonts w:ascii="Times" w:hAnsi="Times"/>
          <w:sz w:val="22"/>
        </w:rPr>
      </w:pPr>
      <w:r w:rsidRPr="002B43AB">
        <w:rPr>
          <w:rFonts w:ascii="Times" w:hAnsi="Times"/>
          <w:sz w:val="22"/>
        </w:rPr>
        <w:t xml:space="preserve">Inheritance from and through natural father requires paternity test </w:t>
      </w:r>
    </w:p>
    <w:p w:rsidR="00516CE0" w:rsidRPr="002B43AB" w:rsidRDefault="00516CE0" w:rsidP="00516CE0">
      <w:pPr>
        <w:pStyle w:val="ListParagraph"/>
        <w:numPr>
          <w:ilvl w:val="1"/>
          <w:numId w:val="7"/>
        </w:numPr>
        <w:rPr>
          <w:rFonts w:ascii="Times" w:hAnsi="Times"/>
          <w:sz w:val="22"/>
        </w:rPr>
      </w:pPr>
      <w:r w:rsidRPr="002B43AB">
        <w:rPr>
          <w:rFonts w:ascii="Times" w:hAnsi="Times"/>
          <w:sz w:val="22"/>
        </w:rPr>
        <w:t>Uniform Parentage Act</w:t>
      </w:r>
    </w:p>
    <w:p w:rsidR="009D6508" w:rsidRPr="002B43AB" w:rsidRDefault="00516CE0" w:rsidP="00516CE0">
      <w:pPr>
        <w:pStyle w:val="ListParagraph"/>
        <w:numPr>
          <w:ilvl w:val="2"/>
          <w:numId w:val="7"/>
        </w:numPr>
        <w:rPr>
          <w:rFonts w:ascii="Times" w:hAnsi="Times"/>
          <w:sz w:val="22"/>
        </w:rPr>
      </w:pPr>
      <w:r w:rsidRPr="002B43AB">
        <w:rPr>
          <w:rFonts w:ascii="Times" w:hAnsi="Times"/>
          <w:sz w:val="22"/>
        </w:rPr>
        <w:t>Automatically establishes a P-C relationship between child and natural mother</w:t>
      </w:r>
      <w:r w:rsidR="009D6508" w:rsidRPr="002B43AB">
        <w:rPr>
          <w:rFonts w:ascii="Times" w:hAnsi="Times"/>
          <w:sz w:val="22"/>
        </w:rPr>
        <w:t>, with child being entitled to inherit from and through her</w:t>
      </w:r>
    </w:p>
    <w:p w:rsidR="009D6508" w:rsidRPr="002B43AB" w:rsidRDefault="009D6508" w:rsidP="009D6508">
      <w:pPr>
        <w:pStyle w:val="ListParagraph"/>
        <w:numPr>
          <w:ilvl w:val="3"/>
          <w:numId w:val="7"/>
        </w:numPr>
        <w:rPr>
          <w:rFonts w:ascii="Times" w:hAnsi="Times"/>
          <w:sz w:val="22"/>
        </w:rPr>
      </w:pPr>
      <w:r w:rsidRPr="002B43AB">
        <w:rPr>
          <w:rFonts w:ascii="Times" w:hAnsi="Times"/>
          <w:sz w:val="22"/>
        </w:rPr>
        <w:t xml:space="preserve">Requires proof of paternity between a child and natural father before entitled to inherit from and through him </w:t>
      </w:r>
    </w:p>
    <w:p w:rsidR="00C5046D" w:rsidRPr="002B43AB" w:rsidRDefault="009D6508" w:rsidP="009D6508">
      <w:pPr>
        <w:pStyle w:val="ListParagraph"/>
        <w:numPr>
          <w:ilvl w:val="2"/>
          <w:numId w:val="7"/>
        </w:numPr>
        <w:rPr>
          <w:rFonts w:ascii="Times" w:hAnsi="Times"/>
          <w:sz w:val="22"/>
        </w:rPr>
      </w:pPr>
      <w:r w:rsidRPr="002B43AB">
        <w:rPr>
          <w:rFonts w:ascii="Times" w:hAnsi="Times"/>
          <w:sz w:val="22"/>
        </w:rPr>
        <w:t xml:space="preserve">Presumption of paternity arises if the father acknowledges the child by taking </w:t>
      </w:r>
      <w:r w:rsidR="00C5046D" w:rsidRPr="002B43AB">
        <w:rPr>
          <w:rFonts w:ascii="Times" w:hAnsi="Times"/>
          <w:sz w:val="22"/>
        </w:rPr>
        <w:t xml:space="preserve">the child into his home while the child is a minor and holding the child out as his own, or acknowledges paternity in writing and appropriately files it </w:t>
      </w:r>
    </w:p>
    <w:p w:rsidR="00C5046D" w:rsidRPr="002B43AB" w:rsidRDefault="00040AD8" w:rsidP="00C5046D">
      <w:pPr>
        <w:pStyle w:val="ListParagraph"/>
        <w:numPr>
          <w:ilvl w:val="3"/>
          <w:numId w:val="7"/>
        </w:numPr>
        <w:rPr>
          <w:rFonts w:ascii="Times" w:hAnsi="Times"/>
          <w:sz w:val="22"/>
        </w:rPr>
      </w:pPr>
      <w:r w:rsidRPr="002B43AB">
        <w:rPr>
          <w:rFonts w:ascii="Times" w:hAnsi="Times"/>
          <w:sz w:val="22"/>
        </w:rPr>
        <w:t>Presumption: C</w:t>
      </w:r>
      <w:r w:rsidR="00C5046D" w:rsidRPr="002B43AB">
        <w:rPr>
          <w:rFonts w:ascii="Times" w:hAnsi="Times"/>
          <w:sz w:val="22"/>
        </w:rPr>
        <w:t xml:space="preserve">hild can </w:t>
      </w:r>
      <w:r w:rsidRPr="002B43AB">
        <w:rPr>
          <w:rFonts w:ascii="Times" w:hAnsi="Times"/>
          <w:sz w:val="22"/>
        </w:rPr>
        <w:t>establish paternity/</w:t>
      </w:r>
      <w:r w:rsidR="00C5046D" w:rsidRPr="002B43AB">
        <w:rPr>
          <w:rFonts w:ascii="Times" w:hAnsi="Times"/>
          <w:sz w:val="22"/>
        </w:rPr>
        <w:t xml:space="preserve">inheritance rights at any time </w:t>
      </w:r>
    </w:p>
    <w:p w:rsidR="00944450" w:rsidRPr="002B43AB" w:rsidRDefault="00C5046D" w:rsidP="00C5046D">
      <w:pPr>
        <w:pStyle w:val="ListParagraph"/>
        <w:numPr>
          <w:ilvl w:val="3"/>
          <w:numId w:val="7"/>
        </w:numPr>
        <w:rPr>
          <w:rFonts w:ascii="Times" w:hAnsi="Times"/>
          <w:sz w:val="22"/>
        </w:rPr>
      </w:pPr>
      <w:r w:rsidRPr="002B43AB">
        <w:rPr>
          <w:rFonts w:ascii="Times" w:hAnsi="Times"/>
          <w:sz w:val="22"/>
        </w:rPr>
        <w:t xml:space="preserve">No </w:t>
      </w:r>
      <w:r w:rsidR="00040AD8" w:rsidRPr="002B43AB">
        <w:rPr>
          <w:rFonts w:ascii="Times" w:hAnsi="Times"/>
          <w:sz w:val="22"/>
        </w:rPr>
        <w:t xml:space="preserve">presumption: </w:t>
      </w:r>
      <w:r w:rsidR="00944450" w:rsidRPr="002B43AB">
        <w:rPr>
          <w:rFonts w:ascii="Times" w:hAnsi="Times"/>
          <w:sz w:val="22"/>
        </w:rPr>
        <w:t xml:space="preserve">Action to establish paternity must be brought within 3 years of the child reaching the age of majority, or else it is barred </w:t>
      </w:r>
    </w:p>
    <w:p w:rsidR="00944450" w:rsidRPr="002B43AB" w:rsidRDefault="00944450" w:rsidP="00944450">
      <w:pPr>
        <w:pStyle w:val="ListParagraph"/>
        <w:numPr>
          <w:ilvl w:val="1"/>
          <w:numId w:val="7"/>
        </w:numPr>
        <w:rPr>
          <w:rFonts w:ascii="Times" w:hAnsi="Times"/>
          <w:sz w:val="22"/>
        </w:rPr>
      </w:pPr>
      <w:r w:rsidRPr="002B43AB">
        <w:rPr>
          <w:rFonts w:ascii="Times" w:hAnsi="Times"/>
          <w:sz w:val="22"/>
        </w:rPr>
        <w:t>UPC §2-114(a)(2)</w:t>
      </w:r>
      <w:r w:rsidR="006D50BB" w:rsidRPr="002B43AB">
        <w:rPr>
          <w:rFonts w:ascii="Times" w:hAnsi="Times"/>
          <w:sz w:val="22"/>
        </w:rPr>
        <w:t xml:space="preserve">: For parent to inherit from and through an out of wedlock child… </w:t>
      </w:r>
    </w:p>
    <w:p w:rsidR="00944450" w:rsidRPr="002B43AB" w:rsidRDefault="00944450" w:rsidP="006D50BB">
      <w:pPr>
        <w:pStyle w:val="ListParagraph"/>
        <w:numPr>
          <w:ilvl w:val="2"/>
          <w:numId w:val="7"/>
        </w:numPr>
        <w:rPr>
          <w:rFonts w:ascii="Times" w:hAnsi="Times"/>
          <w:sz w:val="22"/>
        </w:rPr>
      </w:pPr>
      <w:r w:rsidRPr="002B43AB">
        <w:rPr>
          <w:rFonts w:ascii="Times" w:hAnsi="Times"/>
          <w:sz w:val="22"/>
        </w:rPr>
        <w:t xml:space="preserve">Child died before reaching age 18; and </w:t>
      </w:r>
    </w:p>
    <w:p w:rsidR="009431C6" w:rsidRPr="002B43AB" w:rsidRDefault="00944450" w:rsidP="006D50BB">
      <w:pPr>
        <w:pStyle w:val="ListParagraph"/>
        <w:numPr>
          <w:ilvl w:val="2"/>
          <w:numId w:val="7"/>
        </w:numPr>
        <w:rPr>
          <w:rFonts w:ascii="Times" w:hAnsi="Times"/>
          <w:sz w:val="22"/>
        </w:rPr>
      </w:pPr>
      <w:r w:rsidRPr="002B43AB">
        <w:rPr>
          <w:rFonts w:ascii="Times" w:hAnsi="Times"/>
          <w:sz w:val="22"/>
        </w:rPr>
        <w:t xml:space="preserve">Clear and convincing evidence that immediately before the child’s death, parental rights could have been terminated </w:t>
      </w:r>
      <w:r w:rsidR="00676AF0" w:rsidRPr="002B43AB">
        <w:rPr>
          <w:rFonts w:ascii="Times" w:hAnsi="Times"/>
          <w:sz w:val="22"/>
        </w:rPr>
        <w:t>based on inaction of parent</w:t>
      </w:r>
    </w:p>
    <w:p w:rsidR="00FA5D1D" w:rsidRPr="002B43AB" w:rsidRDefault="00FA5D1D" w:rsidP="009431C6">
      <w:pPr>
        <w:pStyle w:val="ListParagraph"/>
        <w:numPr>
          <w:ilvl w:val="0"/>
          <w:numId w:val="7"/>
        </w:numPr>
        <w:rPr>
          <w:rFonts w:ascii="Times" w:hAnsi="Times"/>
          <w:sz w:val="22"/>
        </w:rPr>
      </w:pPr>
      <w:r w:rsidRPr="002B43AB">
        <w:rPr>
          <w:rFonts w:ascii="Times" w:hAnsi="Times"/>
          <w:sz w:val="22"/>
        </w:rPr>
        <w:t xml:space="preserve">Half-blood </w:t>
      </w:r>
    </w:p>
    <w:p w:rsidR="00002512" w:rsidRPr="002B43AB" w:rsidRDefault="00002512" w:rsidP="00FA5D1D">
      <w:pPr>
        <w:pStyle w:val="ListParagraph"/>
        <w:numPr>
          <w:ilvl w:val="1"/>
          <w:numId w:val="7"/>
        </w:numPr>
        <w:rPr>
          <w:rFonts w:ascii="Times" w:hAnsi="Times"/>
          <w:sz w:val="22"/>
        </w:rPr>
      </w:pPr>
      <w:r w:rsidRPr="002B43AB">
        <w:rPr>
          <w:rFonts w:ascii="Times" w:hAnsi="Times"/>
          <w:sz w:val="22"/>
        </w:rPr>
        <w:t xml:space="preserve">Relatives who share only one common parent, as opposed to traditional relationship where siblings share both parents </w:t>
      </w:r>
    </w:p>
    <w:p w:rsidR="00002512" w:rsidRPr="002B43AB" w:rsidRDefault="00002512" w:rsidP="00002512">
      <w:pPr>
        <w:pStyle w:val="ListParagraph"/>
        <w:numPr>
          <w:ilvl w:val="2"/>
          <w:numId w:val="7"/>
        </w:numPr>
        <w:rPr>
          <w:rFonts w:ascii="Times" w:hAnsi="Times"/>
          <w:sz w:val="22"/>
        </w:rPr>
      </w:pPr>
      <w:r w:rsidRPr="002B43AB">
        <w:rPr>
          <w:rFonts w:ascii="Times" w:hAnsi="Times"/>
          <w:sz w:val="22"/>
        </w:rPr>
        <w:t>Common law: only whole-blooded relatives are entitled to inherit</w:t>
      </w:r>
    </w:p>
    <w:p w:rsidR="004A12F5" w:rsidRPr="002B43AB" w:rsidRDefault="00002512" w:rsidP="00002512">
      <w:pPr>
        <w:pStyle w:val="ListParagraph"/>
        <w:numPr>
          <w:ilvl w:val="2"/>
          <w:numId w:val="7"/>
        </w:numPr>
        <w:rPr>
          <w:rFonts w:ascii="Times" w:hAnsi="Times"/>
          <w:sz w:val="22"/>
        </w:rPr>
      </w:pPr>
      <w:r w:rsidRPr="002B43AB">
        <w:rPr>
          <w:rFonts w:ascii="Times" w:hAnsi="Times"/>
          <w:sz w:val="22"/>
        </w:rPr>
        <w:t xml:space="preserve">UPC §2-107: </w:t>
      </w:r>
      <w:r w:rsidR="004A12F5" w:rsidRPr="002B43AB">
        <w:rPr>
          <w:rFonts w:ascii="Times" w:hAnsi="Times"/>
          <w:sz w:val="22"/>
        </w:rPr>
        <w:t>Treat half-bloods the same as whole bloods</w:t>
      </w:r>
    </w:p>
    <w:p w:rsidR="004A12F5" w:rsidRPr="002B43AB" w:rsidRDefault="004A12F5" w:rsidP="004A12F5">
      <w:pPr>
        <w:pStyle w:val="ListParagraph"/>
        <w:numPr>
          <w:ilvl w:val="1"/>
          <w:numId w:val="7"/>
        </w:numPr>
        <w:rPr>
          <w:rFonts w:ascii="Times" w:hAnsi="Times"/>
          <w:sz w:val="22"/>
        </w:rPr>
      </w:pPr>
      <w:r w:rsidRPr="002B43AB">
        <w:rPr>
          <w:rFonts w:ascii="Times" w:hAnsi="Times"/>
          <w:sz w:val="22"/>
        </w:rPr>
        <w:t>Ex. H &amp; W have two children A and B</w:t>
      </w:r>
    </w:p>
    <w:p w:rsidR="004A12F5" w:rsidRPr="002B43AB" w:rsidRDefault="004A12F5" w:rsidP="004A12F5">
      <w:pPr>
        <w:pStyle w:val="ListParagraph"/>
        <w:numPr>
          <w:ilvl w:val="2"/>
          <w:numId w:val="7"/>
        </w:numPr>
        <w:rPr>
          <w:rFonts w:ascii="Times" w:hAnsi="Times"/>
          <w:sz w:val="22"/>
        </w:rPr>
      </w:pPr>
      <w:r w:rsidRPr="002B43AB">
        <w:rPr>
          <w:rFonts w:ascii="Times" w:hAnsi="Times"/>
          <w:sz w:val="22"/>
        </w:rPr>
        <w:t>W divorces H and marries H2, they have a child C</w:t>
      </w:r>
    </w:p>
    <w:p w:rsidR="00915373" w:rsidRPr="002B43AB" w:rsidRDefault="004A12F5" w:rsidP="004A12F5">
      <w:pPr>
        <w:pStyle w:val="ListParagraph"/>
        <w:numPr>
          <w:ilvl w:val="2"/>
          <w:numId w:val="7"/>
        </w:numPr>
        <w:rPr>
          <w:rFonts w:ascii="Times" w:hAnsi="Times"/>
          <w:sz w:val="22"/>
        </w:rPr>
      </w:pPr>
      <w:r w:rsidRPr="002B43AB">
        <w:rPr>
          <w:rFonts w:ascii="Times" w:hAnsi="Times"/>
          <w:sz w:val="22"/>
        </w:rPr>
        <w:t>H, W, and W(2) all die</w:t>
      </w:r>
      <w:r w:rsidR="00915373" w:rsidRPr="002B43AB">
        <w:rPr>
          <w:rFonts w:ascii="Times" w:hAnsi="Times"/>
          <w:sz w:val="22"/>
        </w:rPr>
        <w:t>, and then A dies intestate without surviving spouse or issue</w:t>
      </w:r>
    </w:p>
    <w:p w:rsidR="00915373" w:rsidRPr="002B43AB" w:rsidRDefault="00915373" w:rsidP="004A12F5">
      <w:pPr>
        <w:pStyle w:val="ListParagraph"/>
        <w:numPr>
          <w:ilvl w:val="2"/>
          <w:numId w:val="7"/>
        </w:numPr>
        <w:rPr>
          <w:rFonts w:ascii="Times" w:hAnsi="Times"/>
          <w:sz w:val="22"/>
        </w:rPr>
      </w:pPr>
      <w:r w:rsidRPr="002B43AB">
        <w:rPr>
          <w:rFonts w:ascii="Times" w:hAnsi="Times"/>
          <w:sz w:val="22"/>
        </w:rPr>
        <w:t>B and C split A’s intestate estate under the UPC</w:t>
      </w:r>
    </w:p>
    <w:p w:rsidR="00FA5D1D" w:rsidRPr="002B43AB" w:rsidRDefault="00915373" w:rsidP="004A12F5">
      <w:pPr>
        <w:pStyle w:val="ListParagraph"/>
        <w:numPr>
          <w:ilvl w:val="2"/>
          <w:numId w:val="7"/>
        </w:numPr>
        <w:rPr>
          <w:rFonts w:ascii="Times" w:hAnsi="Times"/>
          <w:sz w:val="22"/>
        </w:rPr>
      </w:pPr>
      <w:r w:rsidRPr="002B43AB">
        <w:rPr>
          <w:rFonts w:ascii="Times" w:hAnsi="Times"/>
          <w:sz w:val="22"/>
        </w:rPr>
        <w:t>B gets A’s entire intestate estate under common law</w:t>
      </w:r>
    </w:p>
    <w:p w:rsidR="009431C6" w:rsidRPr="002B43AB" w:rsidRDefault="009431C6" w:rsidP="009431C6">
      <w:pPr>
        <w:pStyle w:val="ListParagraph"/>
        <w:numPr>
          <w:ilvl w:val="0"/>
          <w:numId w:val="7"/>
        </w:numPr>
        <w:rPr>
          <w:rFonts w:ascii="Times" w:hAnsi="Times"/>
          <w:sz w:val="22"/>
        </w:rPr>
      </w:pPr>
      <w:r w:rsidRPr="002B43AB">
        <w:rPr>
          <w:rFonts w:ascii="Times" w:hAnsi="Times"/>
          <w:sz w:val="22"/>
        </w:rPr>
        <w:t xml:space="preserve">Nontraditional P-C Relationships </w:t>
      </w:r>
    </w:p>
    <w:p w:rsidR="00B24E23" w:rsidRPr="002B43AB" w:rsidRDefault="00B24E23" w:rsidP="00B24E23">
      <w:pPr>
        <w:pStyle w:val="ListParagraph"/>
        <w:numPr>
          <w:ilvl w:val="1"/>
          <w:numId w:val="7"/>
        </w:numPr>
        <w:rPr>
          <w:rFonts w:ascii="Times" w:hAnsi="Times"/>
          <w:sz w:val="22"/>
        </w:rPr>
      </w:pPr>
      <w:r w:rsidRPr="002B43AB">
        <w:rPr>
          <w:rFonts w:ascii="Times" w:hAnsi="Times"/>
          <w:sz w:val="22"/>
        </w:rPr>
        <w:t>UPC §2-120: Posthumously conceived children (</w:t>
      </w:r>
      <w:proofErr w:type="spellStart"/>
      <w:r w:rsidRPr="002B43AB">
        <w:rPr>
          <w:rFonts w:ascii="Times" w:hAnsi="Times"/>
          <w:sz w:val="22"/>
        </w:rPr>
        <w:t>invitro</w:t>
      </w:r>
      <w:proofErr w:type="spellEnd"/>
      <w:r w:rsidRPr="002B43AB">
        <w:rPr>
          <w:rFonts w:ascii="Times" w:hAnsi="Times"/>
          <w:sz w:val="22"/>
        </w:rPr>
        <w:t xml:space="preserve"> fertilization, etc…)</w:t>
      </w:r>
    </w:p>
    <w:p w:rsidR="00B24E23" w:rsidRPr="002B43AB" w:rsidRDefault="00B24E23" w:rsidP="00B24E23">
      <w:pPr>
        <w:pStyle w:val="ListParagraph"/>
        <w:numPr>
          <w:ilvl w:val="2"/>
          <w:numId w:val="7"/>
        </w:numPr>
        <w:rPr>
          <w:rFonts w:ascii="Times" w:hAnsi="Times"/>
          <w:sz w:val="22"/>
        </w:rPr>
      </w:pPr>
      <w:r w:rsidRPr="002B43AB">
        <w:rPr>
          <w:rFonts w:ascii="Times" w:hAnsi="Times"/>
          <w:sz w:val="22"/>
        </w:rPr>
        <w:t>Posthumously conceived child inherits from a deceased parent if…</w:t>
      </w:r>
    </w:p>
    <w:p w:rsidR="00B24E23" w:rsidRPr="002B43AB" w:rsidRDefault="00B24E23" w:rsidP="00B24E23">
      <w:pPr>
        <w:pStyle w:val="ListParagraph"/>
        <w:numPr>
          <w:ilvl w:val="3"/>
          <w:numId w:val="7"/>
        </w:numPr>
        <w:rPr>
          <w:rFonts w:ascii="Times" w:hAnsi="Times"/>
          <w:sz w:val="22"/>
        </w:rPr>
      </w:pPr>
      <w:r w:rsidRPr="002B43AB">
        <w:rPr>
          <w:rFonts w:ascii="Times" w:hAnsi="Times"/>
          <w:sz w:val="22"/>
        </w:rPr>
        <w:t>While the parent was alive he or she authorized the posthumous use of the genetic material in a signed writing</w:t>
      </w:r>
    </w:p>
    <w:p w:rsidR="00B24E23" w:rsidRPr="002B43AB" w:rsidRDefault="00B24E23" w:rsidP="00B24E23">
      <w:pPr>
        <w:pStyle w:val="ListParagraph"/>
        <w:numPr>
          <w:ilvl w:val="4"/>
          <w:numId w:val="7"/>
        </w:numPr>
        <w:rPr>
          <w:rFonts w:ascii="Times" w:hAnsi="Times"/>
          <w:sz w:val="22"/>
        </w:rPr>
      </w:pPr>
      <w:r w:rsidRPr="002B43AB">
        <w:rPr>
          <w:rFonts w:ascii="Times" w:hAnsi="Times"/>
          <w:sz w:val="22"/>
        </w:rPr>
        <w:t xml:space="preserve">Or there is clear and convincing evidence of such consent </w:t>
      </w:r>
    </w:p>
    <w:p w:rsidR="00AE52FB" w:rsidRDefault="00B24E23" w:rsidP="00B24E23">
      <w:pPr>
        <w:pStyle w:val="ListParagraph"/>
        <w:numPr>
          <w:ilvl w:val="3"/>
          <w:numId w:val="7"/>
        </w:numPr>
        <w:rPr>
          <w:rFonts w:ascii="Times" w:hAnsi="Times"/>
          <w:sz w:val="22"/>
        </w:rPr>
      </w:pPr>
      <w:r w:rsidRPr="002B43AB">
        <w:rPr>
          <w:rFonts w:ascii="Times" w:hAnsi="Times"/>
          <w:sz w:val="22"/>
        </w:rPr>
        <w:t xml:space="preserve">The child is in utero within 36 months of, or born within 45 months of, the parent’s death </w:t>
      </w:r>
    </w:p>
    <w:p w:rsidR="00AE52FB" w:rsidRDefault="00AE52FB" w:rsidP="00AE52FB">
      <w:pPr>
        <w:rPr>
          <w:rFonts w:ascii="Times" w:hAnsi="Times"/>
          <w:sz w:val="22"/>
        </w:rPr>
      </w:pPr>
    </w:p>
    <w:p w:rsidR="00AE52FB" w:rsidRDefault="00AE52FB" w:rsidP="00AE52FB">
      <w:pPr>
        <w:rPr>
          <w:rFonts w:ascii="Times" w:hAnsi="Times"/>
          <w:sz w:val="22"/>
        </w:rPr>
      </w:pPr>
    </w:p>
    <w:p w:rsidR="00796160" w:rsidRPr="00AE52FB" w:rsidRDefault="00796160" w:rsidP="00AE52FB">
      <w:pPr>
        <w:rPr>
          <w:rFonts w:ascii="Times" w:hAnsi="Times"/>
          <w:sz w:val="22"/>
        </w:rPr>
      </w:pPr>
    </w:p>
    <w:p w:rsidR="00796160" w:rsidRPr="002B43AB" w:rsidRDefault="00796160" w:rsidP="00796160">
      <w:pPr>
        <w:pStyle w:val="ListParagraph"/>
        <w:numPr>
          <w:ilvl w:val="2"/>
          <w:numId w:val="7"/>
        </w:numPr>
        <w:rPr>
          <w:rFonts w:ascii="Times" w:hAnsi="Times"/>
          <w:sz w:val="22"/>
        </w:rPr>
      </w:pPr>
      <w:r w:rsidRPr="002B43AB">
        <w:rPr>
          <w:rFonts w:ascii="Times" w:hAnsi="Times"/>
          <w:sz w:val="22"/>
        </w:rPr>
        <w:lastRenderedPageBreak/>
        <w:t>Expressly provide that a posthumously conceived child is included in a class gift in a trust or will of a 3</w:t>
      </w:r>
      <w:r w:rsidRPr="002B43AB">
        <w:rPr>
          <w:rFonts w:ascii="Times" w:hAnsi="Times"/>
          <w:sz w:val="22"/>
          <w:vertAlign w:val="superscript"/>
        </w:rPr>
        <w:t>rd</w:t>
      </w:r>
      <w:r w:rsidRPr="002B43AB">
        <w:rPr>
          <w:rFonts w:ascii="Times" w:hAnsi="Times"/>
          <w:sz w:val="22"/>
        </w:rPr>
        <w:t xml:space="preserve"> party (someone other than the predeceased donor parent) if </w:t>
      </w:r>
    </w:p>
    <w:p w:rsidR="00796160" w:rsidRPr="002B43AB" w:rsidRDefault="00796160" w:rsidP="00796160">
      <w:pPr>
        <w:pStyle w:val="ListParagraph"/>
        <w:numPr>
          <w:ilvl w:val="3"/>
          <w:numId w:val="7"/>
        </w:numPr>
        <w:rPr>
          <w:rFonts w:ascii="Times" w:hAnsi="Times"/>
          <w:sz w:val="22"/>
        </w:rPr>
      </w:pPr>
      <w:r w:rsidRPr="002B43AB">
        <w:rPr>
          <w:rFonts w:ascii="Times" w:hAnsi="Times"/>
          <w:sz w:val="22"/>
        </w:rPr>
        <w:t xml:space="preserve">The predeceased parent authorized the posthumous use of genetic material in a signed writing, or clear and convincing evidence of consent </w:t>
      </w:r>
    </w:p>
    <w:p w:rsidR="00486C19" w:rsidRPr="002B43AB" w:rsidRDefault="00796160" w:rsidP="00796160">
      <w:pPr>
        <w:pStyle w:val="ListParagraph"/>
        <w:numPr>
          <w:ilvl w:val="3"/>
          <w:numId w:val="7"/>
        </w:numPr>
        <w:rPr>
          <w:rFonts w:ascii="Times" w:hAnsi="Times"/>
          <w:sz w:val="22"/>
        </w:rPr>
      </w:pPr>
      <w:r w:rsidRPr="002B43AB">
        <w:rPr>
          <w:rFonts w:ascii="Times" w:hAnsi="Times"/>
          <w:sz w:val="22"/>
        </w:rPr>
        <w:t xml:space="preserve">Child is living on the distribution date or is in utero within </w:t>
      </w:r>
      <w:r w:rsidR="00AB7D92" w:rsidRPr="002B43AB">
        <w:rPr>
          <w:rFonts w:ascii="Times" w:hAnsi="Times"/>
          <w:sz w:val="22"/>
        </w:rPr>
        <w:t xml:space="preserve">36 months of or is born within 45 months of the distribution date </w:t>
      </w:r>
    </w:p>
    <w:p w:rsidR="002D1137" w:rsidRPr="002B43AB" w:rsidRDefault="00486C19" w:rsidP="00486C19">
      <w:pPr>
        <w:pStyle w:val="ListParagraph"/>
        <w:numPr>
          <w:ilvl w:val="0"/>
          <w:numId w:val="7"/>
        </w:numPr>
        <w:rPr>
          <w:rFonts w:ascii="Times" w:hAnsi="Times"/>
          <w:sz w:val="22"/>
        </w:rPr>
      </w:pPr>
      <w:r w:rsidRPr="002B43AB">
        <w:rPr>
          <w:rFonts w:ascii="Times" w:hAnsi="Times"/>
          <w:sz w:val="22"/>
        </w:rPr>
        <w:t xml:space="preserve">Surrogacy </w:t>
      </w:r>
    </w:p>
    <w:p w:rsidR="002D1137" w:rsidRPr="002B43AB" w:rsidRDefault="002D1137" w:rsidP="002D1137">
      <w:pPr>
        <w:pStyle w:val="ListParagraph"/>
        <w:numPr>
          <w:ilvl w:val="1"/>
          <w:numId w:val="7"/>
        </w:numPr>
        <w:rPr>
          <w:rFonts w:ascii="Times" w:hAnsi="Times"/>
          <w:sz w:val="22"/>
        </w:rPr>
      </w:pPr>
      <w:r w:rsidRPr="002B43AB">
        <w:rPr>
          <w:rFonts w:ascii="Times" w:hAnsi="Times"/>
          <w:sz w:val="22"/>
        </w:rPr>
        <w:t xml:space="preserve">Occurs where a married couple contracts with a woman to bear a child for them, and woman agrees the child will be the couple’s </w:t>
      </w:r>
    </w:p>
    <w:p w:rsidR="00743594" w:rsidRPr="00AE52FB" w:rsidRDefault="002D1137" w:rsidP="007C1BA5">
      <w:pPr>
        <w:pStyle w:val="ListParagraph"/>
        <w:numPr>
          <w:ilvl w:val="1"/>
          <w:numId w:val="7"/>
        </w:numPr>
        <w:rPr>
          <w:rFonts w:ascii="Times" w:hAnsi="Times"/>
          <w:sz w:val="22"/>
        </w:rPr>
      </w:pPr>
      <w:r w:rsidRPr="002B43AB">
        <w:rPr>
          <w:rFonts w:ascii="Times" w:hAnsi="Times"/>
          <w:sz w:val="22"/>
        </w:rPr>
        <w:t xml:space="preserve">UPC §2-121: Surrogate mother has no rights in the child unless the surrogate mother is the genetic mother and no one else has a P-C relationship with the child </w:t>
      </w:r>
    </w:p>
    <w:p w:rsidR="007C1BA5" w:rsidRPr="002B43AB" w:rsidRDefault="007C1BA5" w:rsidP="007C1BA5">
      <w:pPr>
        <w:rPr>
          <w:rFonts w:ascii="Times" w:hAnsi="Times"/>
          <w:sz w:val="22"/>
        </w:rPr>
      </w:pPr>
    </w:p>
    <w:p w:rsidR="00BC2115" w:rsidRPr="002B43AB" w:rsidRDefault="00827C98" w:rsidP="007C1BA5">
      <w:pPr>
        <w:rPr>
          <w:rFonts w:ascii="Times" w:hAnsi="Times"/>
          <w:sz w:val="22"/>
        </w:rPr>
      </w:pPr>
      <w:r w:rsidRPr="002B43AB">
        <w:rPr>
          <w:rFonts w:ascii="Times" w:hAnsi="Times"/>
          <w:i/>
          <w:sz w:val="22"/>
        </w:rPr>
        <w:t xml:space="preserve">Shares of Ancestors and Remote Collaterals </w:t>
      </w:r>
    </w:p>
    <w:p w:rsidR="00BC2115" w:rsidRPr="002B43AB" w:rsidRDefault="00BC2115" w:rsidP="007C1BA5">
      <w:pPr>
        <w:rPr>
          <w:rFonts w:ascii="Times" w:hAnsi="Times"/>
          <w:sz w:val="22"/>
        </w:rPr>
      </w:pPr>
    </w:p>
    <w:p w:rsidR="00925B5E" w:rsidRPr="002B43AB" w:rsidRDefault="00BC2115" w:rsidP="00BC2115">
      <w:pPr>
        <w:pStyle w:val="ListParagraph"/>
        <w:numPr>
          <w:ilvl w:val="0"/>
          <w:numId w:val="8"/>
        </w:numPr>
        <w:rPr>
          <w:rFonts w:ascii="Times" w:hAnsi="Times"/>
          <w:sz w:val="22"/>
        </w:rPr>
      </w:pPr>
      <w:r w:rsidRPr="002B43AB">
        <w:rPr>
          <w:rFonts w:ascii="Times" w:hAnsi="Times"/>
          <w:sz w:val="22"/>
        </w:rPr>
        <w:t xml:space="preserve">Introduction </w:t>
      </w:r>
    </w:p>
    <w:p w:rsidR="00D11850" w:rsidRPr="002B43AB" w:rsidRDefault="00925B5E" w:rsidP="00925B5E">
      <w:pPr>
        <w:pStyle w:val="ListParagraph"/>
        <w:numPr>
          <w:ilvl w:val="1"/>
          <w:numId w:val="8"/>
        </w:numPr>
        <w:rPr>
          <w:rFonts w:ascii="Times" w:hAnsi="Times"/>
          <w:sz w:val="22"/>
        </w:rPr>
      </w:pPr>
      <w:r w:rsidRPr="002B43AB">
        <w:rPr>
          <w:rFonts w:ascii="Times" w:hAnsi="Times"/>
          <w:sz w:val="22"/>
        </w:rPr>
        <w:t xml:space="preserve">When a decedent dies intestate, their property is distributed first to </w:t>
      </w:r>
      <w:r w:rsidR="00D11850" w:rsidRPr="002B43AB">
        <w:rPr>
          <w:rFonts w:ascii="Times" w:hAnsi="Times"/>
          <w:sz w:val="22"/>
        </w:rPr>
        <w:t>their</w:t>
      </w:r>
      <w:r w:rsidRPr="002B43AB">
        <w:rPr>
          <w:rFonts w:ascii="Times" w:hAnsi="Times"/>
          <w:sz w:val="22"/>
        </w:rPr>
        <w:t xml:space="preserve"> </w:t>
      </w:r>
      <w:r w:rsidRPr="002B43AB">
        <w:rPr>
          <w:rFonts w:ascii="Times" w:hAnsi="Times"/>
          <w:b/>
          <w:sz w:val="22"/>
        </w:rPr>
        <w:t>immediate family</w:t>
      </w:r>
    </w:p>
    <w:p w:rsidR="00925B5E" w:rsidRPr="002B43AB" w:rsidRDefault="00D11850" w:rsidP="00D11850">
      <w:pPr>
        <w:pStyle w:val="ListParagraph"/>
        <w:numPr>
          <w:ilvl w:val="2"/>
          <w:numId w:val="8"/>
        </w:numPr>
        <w:rPr>
          <w:rFonts w:ascii="Times" w:hAnsi="Times"/>
          <w:sz w:val="22"/>
        </w:rPr>
      </w:pPr>
      <w:r w:rsidRPr="002B43AB">
        <w:rPr>
          <w:rFonts w:ascii="Times" w:hAnsi="Times"/>
          <w:sz w:val="22"/>
        </w:rPr>
        <w:t>The decedent, the decedent’s spouse, and the decedent’s issue</w:t>
      </w:r>
    </w:p>
    <w:p w:rsidR="00925B5E" w:rsidRPr="002B43AB" w:rsidRDefault="00925B5E" w:rsidP="00D11850">
      <w:pPr>
        <w:pStyle w:val="ListParagraph"/>
        <w:numPr>
          <w:ilvl w:val="1"/>
          <w:numId w:val="8"/>
        </w:numPr>
        <w:rPr>
          <w:rFonts w:ascii="Times" w:hAnsi="Times"/>
          <w:sz w:val="22"/>
        </w:rPr>
      </w:pPr>
      <w:r w:rsidRPr="002B43AB">
        <w:rPr>
          <w:rFonts w:ascii="Times" w:hAnsi="Times"/>
          <w:sz w:val="22"/>
        </w:rPr>
        <w:t xml:space="preserve">If there is </w:t>
      </w:r>
      <w:r w:rsidRPr="002B43AB">
        <w:rPr>
          <w:rFonts w:ascii="Times" w:hAnsi="Times"/>
          <w:i/>
          <w:sz w:val="22"/>
        </w:rPr>
        <w:t>no surviving spouse or issue</w:t>
      </w:r>
      <w:r w:rsidRPr="002B43AB">
        <w:rPr>
          <w:rFonts w:ascii="Times" w:hAnsi="Times"/>
          <w:sz w:val="22"/>
        </w:rPr>
        <w:t xml:space="preserve">, the property flows “up” to the decedent’s ancestors and </w:t>
      </w:r>
      <w:r w:rsidRPr="002B43AB">
        <w:rPr>
          <w:rFonts w:ascii="Times" w:hAnsi="Times"/>
          <w:b/>
          <w:sz w:val="22"/>
        </w:rPr>
        <w:t>collateral relatives</w:t>
      </w:r>
      <w:r w:rsidRPr="002B43AB">
        <w:rPr>
          <w:rFonts w:ascii="Times" w:hAnsi="Times"/>
          <w:sz w:val="22"/>
        </w:rPr>
        <w:t xml:space="preserve"> </w:t>
      </w:r>
      <w:r w:rsidR="00F51AD0" w:rsidRPr="002B43AB">
        <w:rPr>
          <w:rFonts w:ascii="Times" w:hAnsi="Times"/>
          <w:sz w:val="22"/>
        </w:rPr>
        <w:t>(all of the decedent’s other relatives)</w:t>
      </w:r>
    </w:p>
    <w:p w:rsidR="00F51AD0" w:rsidRPr="002B43AB" w:rsidRDefault="00F51AD0" w:rsidP="00D11850">
      <w:pPr>
        <w:pStyle w:val="ListParagraph"/>
        <w:numPr>
          <w:ilvl w:val="2"/>
          <w:numId w:val="8"/>
        </w:numPr>
        <w:rPr>
          <w:rFonts w:ascii="Times" w:hAnsi="Times"/>
          <w:sz w:val="22"/>
        </w:rPr>
      </w:pPr>
      <w:r w:rsidRPr="002B43AB">
        <w:rPr>
          <w:rFonts w:ascii="Times" w:hAnsi="Times"/>
          <w:sz w:val="22"/>
        </w:rPr>
        <w:t>1</w:t>
      </w:r>
      <w:r w:rsidRPr="002B43AB">
        <w:rPr>
          <w:rFonts w:ascii="Times" w:hAnsi="Times"/>
          <w:sz w:val="22"/>
          <w:vertAlign w:val="superscript"/>
        </w:rPr>
        <w:t>st</w:t>
      </w:r>
      <w:r w:rsidRPr="002B43AB">
        <w:rPr>
          <w:rFonts w:ascii="Times" w:hAnsi="Times"/>
          <w:sz w:val="22"/>
        </w:rPr>
        <w:t xml:space="preserve"> line collateral: Decedent’s parents and their other issue </w:t>
      </w:r>
      <w:r w:rsidR="0070697C" w:rsidRPr="002B43AB">
        <w:rPr>
          <w:rFonts w:ascii="Times" w:hAnsi="Times"/>
          <w:sz w:val="22"/>
        </w:rPr>
        <w:t>(brothers and sisters)</w:t>
      </w:r>
    </w:p>
    <w:p w:rsidR="00F51AD0" w:rsidRPr="002B43AB" w:rsidRDefault="00F51AD0" w:rsidP="00D11850">
      <w:pPr>
        <w:pStyle w:val="ListParagraph"/>
        <w:numPr>
          <w:ilvl w:val="2"/>
          <w:numId w:val="8"/>
        </w:numPr>
        <w:rPr>
          <w:rFonts w:ascii="Times" w:hAnsi="Times"/>
          <w:sz w:val="22"/>
        </w:rPr>
      </w:pPr>
      <w:r w:rsidRPr="002B43AB">
        <w:rPr>
          <w:rFonts w:ascii="Times" w:hAnsi="Times"/>
          <w:sz w:val="22"/>
        </w:rPr>
        <w:t>2</w:t>
      </w:r>
      <w:r w:rsidRPr="002B43AB">
        <w:rPr>
          <w:rFonts w:ascii="Times" w:hAnsi="Times"/>
          <w:sz w:val="22"/>
          <w:vertAlign w:val="superscript"/>
        </w:rPr>
        <w:t>nd</w:t>
      </w:r>
      <w:r w:rsidRPr="002B43AB">
        <w:rPr>
          <w:rFonts w:ascii="Times" w:hAnsi="Times"/>
          <w:sz w:val="22"/>
        </w:rPr>
        <w:t xml:space="preserve"> line collateral: Decedent’s grandparents and their other issue (other than decedent’s own parents – uncles, aunts, etc…)</w:t>
      </w:r>
    </w:p>
    <w:p w:rsidR="0070697C" w:rsidRPr="002B43AB" w:rsidRDefault="0070697C" w:rsidP="00D11850">
      <w:pPr>
        <w:pStyle w:val="ListParagraph"/>
        <w:numPr>
          <w:ilvl w:val="2"/>
          <w:numId w:val="8"/>
        </w:numPr>
        <w:rPr>
          <w:rFonts w:ascii="Times" w:hAnsi="Times"/>
          <w:sz w:val="22"/>
        </w:rPr>
      </w:pPr>
      <w:r w:rsidRPr="002B43AB">
        <w:rPr>
          <w:rFonts w:ascii="Times" w:hAnsi="Times"/>
          <w:sz w:val="22"/>
        </w:rPr>
        <w:t>Continues so on and so forth for 3</w:t>
      </w:r>
      <w:r w:rsidRPr="002B43AB">
        <w:rPr>
          <w:rFonts w:ascii="Times" w:hAnsi="Times"/>
          <w:sz w:val="22"/>
          <w:vertAlign w:val="superscript"/>
        </w:rPr>
        <w:t>rd</w:t>
      </w:r>
      <w:r w:rsidRPr="002B43AB">
        <w:rPr>
          <w:rFonts w:ascii="Times" w:hAnsi="Times"/>
          <w:sz w:val="22"/>
        </w:rPr>
        <w:t>, 4</w:t>
      </w:r>
      <w:r w:rsidRPr="002B43AB">
        <w:rPr>
          <w:rFonts w:ascii="Times" w:hAnsi="Times"/>
          <w:sz w:val="22"/>
          <w:vertAlign w:val="superscript"/>
        </w:rPr>
        <w:t>th</w:t>
      </w:r>
      <w:r w:rsidRPr="002B43AB">
        <w:rPr>
          <w:rFonts w:ascii="Times" w:hAnsi="Times"/>
          <w:sz w:val="22"/>
        </w:rPr>
        <w:t>, 5</w:t>
      </w:r>
      <w:r w:rsidRPr="002B43AB">
        <w:rPr>
          <w:rFonts w:ascii="Times" w:hAnsi="Times"/>
          <w:sz w:val="22"/>
          <w:vertAlign w:val="superscript"/>
        </w:rPr>
        <w:t>th</w:t>
      </w:r>
      <w:r w:rsidRPr="002B43AB">
        <w:rPr>
          <w:rFonts w:ascii="Times" w:hAnsi="Times"/>
          <w:sz w:val="22"/>
        </w:rPr>
        <w:t xml:space="preserve"> line collaterals </w:t>
      </w:r>
    </w:p>
    <w:p w:rsidR="00E37BC7" w:rsidRPr="002B43AB" w:rsidRDefault="00E37BC7" w:rsidP="00E37BC7">
      <w:pPr>
        <w:pStyle w:val="ListParagraph"/>
        <w:numPr>
          <w:ilvl w:val="1"/>
          <w:numId w:val="8"/>
        </w:numPr>
        <w:rPr>
          <w:rFonts w:ascii="Times" w:hAnsi="Times"/>
          <w:sz w:val="22"/>
        </w:rPr>
      </w:pPr>
      <w:r w:rsidRPr="002B43AB">
        <w:rPr>
          <w:rFonts w:ascii="Times" w:hAnsi="Times"/>
          <w:sz w:val="22"/>
        </w:rPr>
        <w:t>There are 3 approaches to “flow up” to ancestors and remote collaterals</w:t>
      </w:r>
    </w:p>
    <w:p w:rsidR="00E37BC7" w:rsidRPr="002B43AB" w:rsidRDefault="00E37BC7" w:rsidP="00E37BC7">
      <w:pPr>
        <w:pStyle w:val="ListParagraph"/>
        <w:numPr>
          <w:ilvl w:val="0"/>
          <w:numId w:val="8"/>
        </w:numPr>
        <w:rPr>
          <w:rFonts w:ascii="Times" w:hAnsi="Times"/>
          <w:sz w:val="22"/>
        </w:rPr>
      </w:pPr>
      <w:r w:rsidRPr="002B43AB">
        <w:rPr>
          <w:rFonts w:ascii="Times" w:hAnsi="Times"/>
          <w:sz w:val="22"/>
        </w:rPr>
        <w:t>Parantelic Approach</w:t>
      </w:r>
    </w:p>
    <w:p w:rsidR="00821A19" w:rsidRPr="002B43AB" w:rsidRDefault="00821A19" w:rsidP="00911F86">
      <w:pPr>
        <w:pStyle w:val="ListParagraph"/>
        <w:numPr>
          <w:ilvl w:val="1"/>
          <w:numId w:val="8"/>
        </w:numPr>
        <w:rPr>
          <w:rFonts w:ascii="Times" w:hAnsi="Times"/>
          <w:sz w:val="22"/>
        </w:rPr>
      </w:pPr>
      <w:r w:rsidRPr="002B43AB">
        <w:rPr>
          <w:rFonts w:ascii="Times" w:hAnsi="Times"/>
          <w:sz w:val="22"/>
        </w:rPr>
        <w:t xml:space="preserve">Intestate (no will) scheme that starts with the </w:t>
      </w:r>
      <w:r w:rsidR="0054149B" w:rsidRPr="002B43AB">
        <w:rPr>
          <w:rFonts w:ascii="Times" w:hAnsi="Times"/>
          <w:sz w:val="22"/>
        </w:rPr>
        <w:t>descendant’s</w:t>
      </w:r>
      <w:r w:rsidRPr="002B43AB">
        <w:rPr>
          <w:rFonts w:ascii="Times" w:hAnsi="Times"/>
          <w:sz w:val="22"/>
        </w:rPr>
        <w:t xml:space="preserve"> immediate family and them moves out along collateral lines </w:t>
      </w:r>
    </w:p>
    <w:p w:rsidR="00821A19" w:rsidRPr="002B43AB" w:rsidRDefault="00821A19" w:rsidP="00821A19">
      <w:pPr>
        <w:pStyle w:val="ListParagraph"/>
        <w:numPr>
          <w:ilvl w:val="2"/>
          <w:numId w:val="8"/>
        </w:numPr>
        <w:rPr>
          <w:rFonts w:ascii="Times" w:hAnsi="Times"/>
          <w:sz w:val="22"/>
        </w:rPr>
      </w:pPr>
      <w:r w:rsidRPr="002B43AB">
        <w:rPr>
          <w:rFonts w:ascii="Times" w:hAnsi="Times"/>
          <w:sz w:val="22"/>
        </w:rPr>
        <w:t xml:space="preserve">Starts with the closer lines and then moves to the more remote </w:t>
      </w:r>
    </w:p>
    <w:p w:rsidR="00821A19" w:rsidRPr="002B43AB" w:rsidRDefault="00821A19" w:rsidP="00821A19">
      <w:pPr>
        <w:pStyle w:val="ListParagraph"/>
        <w:numPr>
          <w:ilvl w:val="1"/>
          <w:numId w:val="8"/>
        </w:numPr>
        <w:rPr>
          <w:rFonts w:ascii="Times" w:hAnsi="Times"/>
          <w:sz w:val="22"/>
        </w:rPr>
      </w:pPr>
      <w:r w:rsidRPr="002B43AB">
        <w:rPr>
          <w:rFonts w:ascii="Times" w:hAnsi="Times"/>
          <w:sz w:val="22"/>
        </w:rPr>
        <w:t xml:space="preserve">Keeps going out by collateral lines until there is a line in which there is a live taker </w:t>
      </w:r>
    </w:p>
    <w:p w:rsidR="00821A19" w:rsidRPr="002B43AB" w:rsidRDefault="00821A19" w:rsidP="00821A19">
      <w:pPr>
        <w:pStyle w:val="ListParagraph"/>
        <w:numPr>
          <w:ilvl w:val="2"/>
          <w:numId w:val="8"/>
        </w:numPr>
        <w:rPr>
          <w:rFonts w:ascii="Times" w:hAnsi="Times"/>
          <w:sz w:val="22"/>
        </w:rPr>
      </w:pPr>
      <w:r w:rsidRPr="002B43AB">
        <w:rPr>
          <w:rFonts w:ascii="Times" w:hAnsi="Times"/>
          <w:sz w:val="22"/>
        </w:rPr>
        <w:t xml:space="preserve">Property is then </w:t>
      </w:r>
      <w:r w:rsidR="004A51BA" w:rsidRPr="002B43AB">
        <w:rPr>
          <w:rFonts w:ascii="Times" w:hAnsi="Times"/>
          <w:sz w:val="22"/>
        </w:rPr>
        <w:t>distributed</w:t>
      </w:r>
      <w:r w:rsidRPr="002B43AB">
        <w:rPr>
          <w:rFonts w:ascii="Times" w:hAnsi="Times"/>
          <w:sz w:val="22"/>
        </w:rPr>
        <w:t xml:space="preserve"> to the decedent’s relatives in that parentelic line</w:t>
      </w:r>
    </w:p>
    <w:p w:rsidR="0054149B" w:rsidRPr="002B43AB" w:rsidRDefault="004A51BA" w:rsidP="00821A19">
      <w:pPr>
        <w:pStyle w:val="ListParagraph"/>
        <w:numPr>
          <w:ilvl w:val="2"/>
          <w:numId w:val="8"/>
        </w:numPr>
        <w:rPr>
          <w:rFonts w:ascii="Times" w:hAnsi="Times"/>
          <w:sz w:val="22"/>
        </w:rPr>
      </w:pPr>
      <w:r w:rsidRPr="002B43AB">
        <w:rPr>
          <w:rFonts w:ascii="Times" w:hAnsi="Times"/>
          <w:sz w:val="22"/>
        </w:rPr>
        <w:t xml:space="preserve">In distributing property, per stirpes, per capita, or per capita at each generation approaches apply, depending on jurisdiction </w:t>
      </w:r>
    </w:p>
    <w:p w:rsidR="0054149B" w:rsidRPr="002B43AB" w:rsidRDefault="0054149B" w:rsidP="0054149B">
      <w:pPr>
        <w:pStyle w:val="ListParagraph"/>
        <w:numPr>
          <w:ilvl w:val="0"/>
          <w:numId w:val="8"/>
        </w:numPr>
        <w:rPr>
          <w:rFonts w:ascii="Times" w:hAnsi="Times"/>
          <w:sz w:val="22"/>
        </w:rPr>
      </w:pPr>
      <w:r w:rsidRPr="002B43AB">
        <w:rPr>
          <w:rFonts w:ascii="Times" w:hAnsi="Times"/>
          <w:sz w:val="22"/>
        </w:rPr>
        <w:t xml:space="preserve">Degree of Relationship Approach </w:t>
      </w:r>
    </w:p>
    <w:p w:rsidR="0054149B" w:rsidRPr="002B43AB" w:rsidRDefault="0054149B" w:rsidP="0054149B">
      <w:pPr>
        <w:pStyle w:val="ListParagraph"/>
        <w:numPr>
          <w:ilvl w:val="1"/>
          <w:numId w:val="8"/>
        </w:numPr>
        <w:rPr>
          <w:rFonts w:ascii="Times" w:hAnsi="Times"/>
          <w:sz w:val="22"/>
        </w:rPr>
      </w:pPr>
      <w:r w:rsidRPr="002B43AB">
        <w:rPr>
          <w:rFonts w:ascii="Times" w:hAnsi="Times"/>
          <w:sz w:val="22"/>
        </w:rPr>
        <w:t xml:space="preserve">Focuses on the degree of relationship between the decedent and claiming relative, regardless of which parentelic line the taker is in </w:t>
      </w:r>
    </w:p>
    <w:p w:rsidR="0054149B" w:rsidRPr="002B43AB" w:rsidRDefault="0054149B" w:rsidP="0054149B">
      <w:pPr>
        <w:pStyle w:val="ListParagraph"/>
        <w:numPr>
          <w:ilvl w:val="2"/>
          <w:numId w:val="8"/>
        </w:numPr>
        <w:rPr>
          <w:rFonts w:ascii="Times" w:hAnsi="Times"/>
          <w:sz w:val="22"/>
        </w:rPr>
      </w:pPr>
      <w:r w:rsidRPr="002B43AB">
        <w:rPr>
          <w:rFonts w:ascii="Times" w:hAnsi="Times"/>
          <w:sz w:val="22"/>
        </w:rPr>
        <w:t xml:space="preserve">Simply count the degrees of relationship between the </w:t>
      </w:r>
      <w:r w:rsidR="007843DE" w:rsidRPr="002B43AB">
        <w:rPr>
          <w:rFonts w:ascii="Times" w:hAnsi="Times"/>
          <w:sz w:val="22"/>
        </w:rPr>
        <w:t>decedent</w:t>
      </w:r>
      <w:r w:rsidRPr="002B43AB">
        <w:rPr>
          <w:rFonts w:ascii="Times" w:hAnsi="Times"/>
          <w:sz w:val="22"/>
        </w:rPr>
        <w:t xml:space="preserve"> and the relative</w:t>
      </w:r>
    </w:p>
    <w:p w:rsidR="00C70EA1" w:rsidRPr="002B43AB" w:rsidRDefault="0054149B" w:rsidP="00C70EA1">
      <w:pPr>
        <w:pStyle w:val="ListParagraph"/>
        <w:numPr>
          <w:ilvl w:val="2"/>
          <w:numId w:val="8"/>
        </w:numPr>
        <w:rPr>
          <w:rFonts w:ascii="Times" w:hAnsi="Times"/>
          <w:sz w:val="22"/>
        </w:rPr>
      </w:pPr>
      <w:r w:rsidRPr="002B43AB">
        <w:rPr>
          <w:rFonts w:ascii="Times" w:hAnsi="Times"/>
          <w:sz w:val="22"/>
        </w:rPr>
        <w:t xml:space="preserve">Those relatives of the </w:t>
      </w:r>
      <w:r w:rsidR="00C70EA1" w:rsidRPr="002B43AB">
        <w:rPr>
          <w:rFonts w:ascii="Times" w:hAnsi="Times"/>
          <w:sz w:val="22"/>
        </w:rPr>
        <w:t xml:space="preserve">closest degree can take the decedent’s property, and those with a more remote relationship are excluded </w:t>
      </w:r>
    </w:p>
    <w:p w:rsidR="00626359" w:rsidRPr="002B43AB" w:rsidRDefault="00C70EA1" w:rsidP="00C70EA1">
      <w:pPr>
        <w:pStyle w:val="ListParagraph"/>
        <w:numPr>
          <w:ilvl w:val="1"/>
          <w:numId w:val="8"/>
        </w:numPr>
        <w:rPr>
          <w:rFonts w:ascii="Times" w:hAnsi="Times"/>
          <w:sz w:val="22"/>
        </w:rPr>
      </w:pPr>
      <w:r w:rsidRPr="002B43AB">
        <w:rPr>
          <w:rFonts w:ascii="Times" w:hAnsi="Times"/>
          <w:sz w:val="22"/>
        </w:rPr>
        <w:t>To determine degree of relationship count from the decedent up to the closes</w:t>
      </w:r>
      <w:r w:rsidR="006B6886" w:rsidRPr="002B43AB">
        <w:rPr>
          <w:rFonts w:ascii="Times" w:hAnsi="Times"/>
          <w:sz w:val="22"/>
        </w:rPr>
        <w:t>t</w:t>
      </w:r>
      <w:r w:rsidRPr="002B43AB">
        <w:rPr>
          <w:rFonts w:ascii="Times" w:hAnsi="Times"/>
          <w:sz w:val="22"/>
        </w:rPr>
        <w:t xml:space="preserve"> common ancestor</w:t>
      </w:r>
      <w:r w:rsidR="003E11DD" w:rsidRPr="002B43AB">
        <w:rPr>
          <w:rFonts w:ascii="Times" w:hAnsi="Times"/>
          <w:sz w:val="22"/>
        </w:rPr>
        <w:t xml:space="preserve"> (head of a parentelic line – grandparent, great-grand parent, and son on)</w:t>
      </w:r>
      <w:r w:rsidRPr="002B43AB">
        <w:rPr>
          <w:rFonts w:ascii="Times" w:hAnsi="Times"/>
          <w:sz w:val="22"/>
        </w:rPr>
        <w:t>, and then down to the live relative</w:t>
      </w:r>
    </w:p>
    <w:p w:rsidR="00C5404E" w:rsidRPr="002B43AB" w:rsidRDefault="00626359" w:rsidP="00626359">
      <w:pPr>
        <w:pStyle w:val="ListParagraph"/>
        <w:numPr>
          <w:ilvl w:val="0"/>
          <w:numId w:val="8"/>
        </w:numPr>
        <w:rPr>
          <w:rFonts w:ascii="Times" w:hAnsi="Times"/>
          <w:sz w:val="22"/>
        </w:rPr>
      </w:pPr>
      <w:r w:rsidRPr="002B43AB">
        <w:rPr>
          <w:rFonts w:ascii="Times" w:hAnsi="Times"/>
          <w:sz w:val="22"/>
        </w:rPr>
        <w:t xml:space="preserve">Degree of Relationship with a Parentelic Tiebreaker Approach </w:t>
      </w:r>
    </w:p>
    <w:p w:rsidR="00C5404E" w:rsidRPr="002B43AB" w:rsidRDefault="00C5404E" w:rsidP="00C5404E">
      <w:pPr>
        <w:pStyle w:val="ListParagraph"/>
        <w:numPr>
          <w:ilvl w:val="1"/>
          <w:numId w:val="8"/>
        </w:numPr>
        <w:rPr>
          <w:rFonts w:ascii="Times" w:hAnsi="Times"/>
          <w:sz w:val="22"/>
        </w:rPr>
      </w:pPr>
      <w:r w:rsidRPr="002B43AB">
        <w:rPr>
          <w:rFonts w:ascii="Times" w:hAnsi="Times"/>
          <w:sz w:val="22"/>
        </w:rPr>
        <w:t xml:space="preserve">First step is to determine the degree of relationship of the possible takers </w:t>
      </w:r>
    </w:p>
    <w:p w:rsidR="00C5404E" w:rsidRPr="002B43AB" w:rsidRDefault="00C5404E" w:rsidP="00C5404E">
      <w:pPr>
        <w:pStyle w:val="ListParagraph"/>
        <w:numPr>
          <w:ilvl w:val="2"/>
          <w:numId w:val="8"/>
        </w:numPr>
        <w:rPr>
          <w:rFonts w:ascii="Times" w:hAnsi="Times"/>
          <w:sz w:val="22"/>
        </w:rPr>
      </w:pPr>
      <w:r w:rsidRPr="002B43AB">
        <w:rPr>
          <w:rFonts w:ascii="Times" w:hAnsi="Times"/>
          <w:sz w:val="22"/>
        </w:rPr>
        <w:t>Those of a closer degree take to the exclusion of those of a more remote degree</w:t>
      </w:r>
    </w:p>
    <w:p w:rsidR="00EC2159" w:rsidRPr="002B43AB" w:rsidRDefault="00C5404E" w:rsidP="00C5404E">
      <w:pPr>
        <w:pStyle w:val="ListParagraph"/>
        <w:numPr>
          <w:ilvl w:val="1"/>
          <w:numId w:val="8"/>
        </w:numPr>
        <w:rPr>
          <w:rFonts w:ascii="Times" w:hAnsi="Times"/>
          <w:sz w:val="22"/>
        </w:rPr>
      </w:pPr>
      <w:r w:rsidRPr="002B43AB">
        <w:rPr>
          <w:rFonts w:ascii="Times" w:hAnsi="Times"/>
          <w:sz w:val="22"/>
        </w:rPr>
        <w:t>If there are multiple takers sharing the lowest degree of relationship, those in the closer parentel</w:t>
      </w:r>
      <w:r w:rsidR="00CA663F" w:rsidRPr="002B43AB">
        <w:rPr>
          <w:rFonts w:ascii="Times" w:hAnsi="Times"/>
          <w:sz w:val="22"/>
        </w:rPr>
        <w:t xml:space="preserve">ic/collateral lines can take a stake in decedent’s intestate property  </w:t>
      </w:r>
    </w:p>
    <w:p w:rsidR="00002512" w:rsidRPr="002B43AB" w:rsidRDefault="00002512" w:rsidP="00002512">
      <w:pPr>
        <w:pStyle w:val="ListParagraph"/>
        <w:numPr>
          <w:ilvl w:val="2"/>
          <w:numId w:val="8"/>
        </w:numPr>
        <w:rPr>
          <w:rFonts w:ascii="Times" w:hAnsi="Times"/>
          <w:sz w:val="22"/>
        </w:rPr>
      </w:pPr>
      <w:r w:rsidRPr="002B43AB">
        <w:rPr>
          <w:rFonts w:ascii="Times" w:hAnsi="Times"/>
          <w:sz w:val="22"/>
        </w:rPr>
        <w:t xml:space="preserve">Those in the more remote collateral lines are excluded </w:t>
      </w:r>
    </w:p>
    <w:p w:rsidR="00AE52FB" w:rsidRDefault="00002512" w:rsidP="00002512">
      <w:pPr>
        <w:pStyle w:val="ListParagraph"/>
        <w:numPr>
          <w:ilvl w:val="2"/>
          <w:numId w:val="8"/>
        </w:numPr>
        <w:rPr>
          <w:rFonts w:ascii="Times" w:hAnsi="Times"/>
          <w:sz w:val="22"/>
        </w:rPr>
      </w:pPr>
      <w:r w:rsidRPr="002B43AB">
        <w:rPr>
          <w:rFonts w:ascii="Times" w:hAnsi="Times"/>
          <w:sz w:val="22"/>
        </w:rPr>
        <w:t xml:space="preserve">Ex. </w:t>
      </w:r>
      <w:r w:rsidR="00EC2159" w:rsidRPr="002B43AB">
        <w:rPr>
          <w:rFonts w:ascii="Times" w:hAnsi="Times"/>
          <w:sz w:val="22"/>
        </w:rPr>
        <w:t xml:space="preserve">If A and B are separated by 5 degrees, but A is in the GGP’s line and B is in the GGGP’s line, A gets share and B is excluded </w:t>
      </w:r>
    </w:p>
    <w:p w:rsidR="00E176F0" w:rsidRPr="002B43AB" w:rsidRDefault="00E176F0" w:rsidP="00AE52FB">
      <w:pPr>
        <w:pStyle w:val="ListParagraph"/>
        <w:ind w:left="2160"/>
        <w:rPr>
          <w:rFonts w:ascii="Times" w:hAnsi="Times"/>
          <w:sz w:val="22"/>
        </w:rPr>
      </w:pPr>
    </w:p>
    <w:p w:rsidR="00E176F0" w:rsidRPr="002B43AB" w:rsidRDefault="00E176F0" w:rsidP="00E176F0">
      <w:pPr>
        <w:rPr>
          <w:rFonts w:ascii="Times" w:hAnsi="Times"/>
          <w:sz w:val="22"/>
        </w:rPr>
      </w:pPr>
    </w:p>
    <w:p w:rsidR="00E176F0" w:rsidRPr="002B43AB" w:rsidRDefault="00E176F0" w:rsidP="00E176F0">
      <w:pPr>
        <w:rPr>
          <w:rFonts w:ascii="Times" w:hAnsi="Times"/>
          <w:sz w:val="22"/>
        </w:rPr>
      </w:pPr>
      <w:r w:rsidRPr="002B43AB">
        <w:rPr>
          <w:rFonts w:ascii="Times" w:hAnsi="Times"/>
          <w:i/>
          <w:sz w:val="22"/>
        </w:rPr>
        <w:lastRenderedPageBreak/>
        <w:t xml:space="preserve">Reasons </w:t>
      </w:r>
      <w:r w:rsidR="00505729" w:rsidRPr="002B43AB">
        <w:rPr>
          <w:rFonts w:ascii="Times" w:hAnsi="Times"/>
          <w:i/>
          <w:sz w:val="22"/>
        </w:rPr>
        <w:t>Size of</w:t>
      </w:r>
      <w:r w:rsidRPr="002B43AB">
        <w:rPr>
          <w:rFonts w:ascii="Times" w:hAnsi="Times"/>
          <w:i/>
          <w:sz w:val="22"/>
        </w:rPr>
        <w:t xml:space="preserve"> Intestate Share </w:t>
      </w:r>
      <w:r w:rsidR="00505729" w:rsidRPr="002B43AB">
        <w:rPr>
          <w:rFonts w:ascii="Times" w:hAnsi="Times"/>
          <w:i/>
          <w:sz w:val="22"/>
        </w:rPr>
        <w:t>May Change</w:t>
      </w:r>
    </w:p>
    <w:p w:rsidR="00E176F0" w:rsidRPr="002B43AB" w:rsidRDefault="00E176F0" w:rsidP="00E176F0">
      <w:pPr>
        <w:rPr>
          <w:rFonts w:ascii="Times" w:hAnsi="Times"/>
          <w:sz w:val="22"/>
        </w:rPr>
      </w:pPr>
    </w:p>
    <w:p w:rsidR="00E176F0" w:rsidRPr="002B43AB" w:rsidRDefault="00E176F0" w:rsidP="00E176F0">
      <w:pPr>
        <w:pStyle w:val="ListParagraph"/>
        <w:numPr>
          <w:ilvl w:val="0"/>
          <w:numId w:val="9"/>
        </w:numPr>
        <w:rPr>
          <w:rFonts w:ascii="Times" w:hAnsi="Times"/>
          <w:sz w:val="22"/>
        </w:rPr>
      </w:pPr>
      <w:r w:rsidRPr="002B43AB">
        <w:rPr>
          <w:rFonts w:ascii="Times" w:hAnsi="Times"/>
          <w:sz w:val="22"/>
        </w:rPr>
        <w:t>Advancements</w:t>
      </w:r>
    </w:p>
    <w:p w:rsidR="00873BFF" w:rsidRPr="002B43AB" w:rsidRDefault="00E176F0" w:rsidP="00E176F0">
      <w:pPr>
        <w:pStyle w:val="ListParagraph"/>
        <w:numPr>
          <w:ilvl w:val="1"/>
          <w:numId w:val="9"/>
        </w:numPr>
        <w:rPr>
          <w:rFonts w:ascii="Times" w:hAnsi="Times"/>
          <w:sz w:val="22"/>
        </w:rPr>
      </w:pPr>
      <w:r w:rsidRPr="002B43AB">
        <w:rPr>
          <w:rFonts w:ascii="Times" w:hAnsi="Times"/>
          <w:sz w:val="22"/>
        </w:rPr>
        <w:t>Common law:</w:t>
      </w:r>
    </w:p>
    <w:p w:rsidR="00E176F0" w:rsidRPr="002B43AB" w:rsidRDefault="00E176F0" w:rsidP="00873BFF">
      <w:pPr>
        <w:pStyle w:val="ListParagraph"/>
        <w:numPr>
          <w:ilvl w:val="2"/>
          <w:numId w:val="9"/>
        </w:numPr>
        <w:rPr>
          <w:rFonts w:ascii="Times" w:hAnsi="Times"/>
          <w:sz w:val="22"/>
        </w:rPr>
      </w:pPr>
      <w:r w:rsidRPr="002B43AB">
        <w:rPr>
          <w:rFonts w:ascii="Times" w:hAnsi="Times"/>
          <w:sz w:val="22"/>
        </w:rPr>
        <w:t xml:space="preserve">If a parent makes an inter vivos gift to a child, a rebuttable presumption arises that the gift constitutes an advancement that count’s </w:t>
      </w:r>
      <w:r w:rsidRPr="002B43AB">
        <w:rPr>
          <w:rFonts w:ascii="Times" w:hAnsi="Times"/>
          <w:i/>
          <w:sz w:val="22"/>
        </w:rPr>
        <w:t>against</w:t>
      </w:r>
      <w:r w:rsidRPr="002B43AB">
        <w:rPr>
          <w:rFonts w:ascii="Times" w:hAnsi="Times"/>
          <w:sz w:val="22"/>
        </w:rPr>
        <w:t xml:space="preserve"> the child’s share of the parent’s intestate estate</w:t>
      </w:r>
    </w:p>
    <w:p w:rsidR="0092181F" w:rsidRPr="002B43AB" w:rsidRDefault="0092181F" w:rsidP="00873BFF">
      <w:pPr>
        <w:pStyle w:val="ListParagraph"/>
        <w:numPr>
          <w:ilvl w:val="3"/>
          <w:numId w:val="9"/>
        </w:numPr>
        <w:rPr>
          <w:rFonts w:ascii="Times" w:hAnsi="Times"/>
          <w:sz w:val="22"/>
        </w:rPr>
      </w:pPr>
      <w:r w:rsidRPr="002B43AB">
        <w:rPr>
          <w:rFonts w:ascii="Times" w:hAnsi="Times"/>
          <w:sz w:val="22"/>
        </w:rPr>
        <w:t>On paper, the intervivos gifts are added pack into the parent’s pr</w:t>
      </w:r>
      <w:r w:rsidR="006931D9" w:rsidRPr="002B43AB">
        <w:rPr>
          <w:rFonts w:ascii="Times" w:hAnsi="Times"/>
          <w:sz w:val="22"/>
        </w:rPr>
        <w:t>obate estate, to create a hotch</w:t>
      </w:r>
      <w:r w:rsidRPr="002B43AB">
        <w:rPr>
          <w:rFonts w:ascii="Times" w:hAnsi="Times"/>
          <w:sz w:val="22"/>
        </w:rPr>
        <w:t>pot</w:t>
      </w:r>
    </w:p>
    <w:p w:rsidR="006931D9" w:rsidRPr="002B43AB" w:rsidRDefault="006931D9" w:rsidP="00873BFF">
      <w:pPr>
        <w:pStyle w:val="ListParagraph"/>
        <w:numPr>
          <w:ilvl w:val="3"/>
          <w:numId w:val="9"/>
        </w:numPr>
        <w:rPr>
          <w:rFonts w:ascii="Times" w:hAnsi="Times"/>
          <w:sz w:val="22"/>
        </w:rPr>
      </w:pPr>
      <w:r w:rsidRPr="002B43AB">
        <w:rPr>
          <w:rFonts w:ascii="Times" w:hAnsi="Times"/>
          <w:sz w:val="22"/>
        </w:rPr>
        <w:t>The hotch</w:t>
      </w:r>
      <w:r w:rsidR="0092181F" w:rsidRPr="002B43AB">
        <w:rPr>
          <w:rFonts w:ascii="Times" w:hAnsi="Times"/>
          <w:sz w:val="22"/>
        </w:rPr>
        <w:t xml:space="preserve">pot is divided equally among decedent’s </w:t>
      </w:r>
      <w:r w:rsidRPr="002B43AB">
        <w:rPr>
          <w:rFonts w:ascii="Times" w:hAnsi="Times"/>
          <w:sz w:val="22"/>
        </w:rPr>
        <w:t>heirs</w:t>
      </w:r>
      <w:r w:rsidR="0092181F" w:rsidRPr="002B43AB">
        <w:rPr>
          <w:rFonts w:ascii="Times" w:hAnsi="Times"/>
          <w:sz w:val="22"/>
        </w:rPr>
        <w:t>, and any advancement is counted against the</w:t>
      </w:r>
      <w:r w:rsidRPr="002B43AB">
        <w:rPr>
          <w:rFonts w:ascii="Times" w:hAnsi="Times"/>
          <w:sz w:val="22"/>
        </w:rPr>
        <w:t xml:space="preserve"> child’s share of the hotch</w:t>
      </w:r>
      <w:r w:rsidR="0092181F" w:rsidRPr="002B43AB">
        <w:rPr>
          <w:rFonts w:ascii="Times" w:hAnsi="Times"/>
          <w:sz w:val="22"/>
        </w:rPr>
        <w:t xml:space="preserve">pot </w:t>
      </w:r>
    </w:p>
    <w:p w:rsidR="006931D9" w:rsidRPr="002B43AB" w:rsidRDefault="006931D9" w:rsidP="00E176F0">
      <w:pPr>
        <w:pStyle w:val="ListParagraph"/>
        <w:numPr>
          <w:ilvl w:val="2"/>
          <w:numId w:val="9"/>
        </w:numPr>
        <w:rPr>
          <w:rFonts w:ascii="Times" w:hAnsi="Times"/>
          <w:sz w:val="22"/>
        </w:rPr>
      </w:pPr>
      <w:r w:rsidRPr="002B43AB">
        <w:rPr>
          <w:rFonts w:ascii="Times" w:hAnsi="Times"/>
          <w:sz w:val="22"/>
        </w:rPr>
        <w:t xml:space="preserve">If inter vivos transfers to a child exceed size of the share, child does not have to give anything back to probate estate, but does not get an additional share </w:t>
      </w:r>
    </w:p>
    <w:p w:rsidR="00873BFF" w:rsidRPr="002B43AB" w:rsidRDefault="00CE73E3" w:rsidP="00E176F0">
      <w:pPr>
        <w:pStyle w:val="ListParagraph"/>
        <w:numPr>
          <w:ilvl w:val="2"/>
          <w:numId w:val="9"/>
        </w:numPr>
        <w:rPr>
          <w:rFonts w:ascii="Times" w:hAnsi="Times"/>
          <w:sz w:val="22"/>
        </w:rPr>
      </w:pPr>
      <w:r w:rsidRPr="002B43AB">
        <w:rPr>
          <w:rFonts w:ascii="Times" w:hAnsi="Times"/>
          <w:sz w:val="22"/>
        </w:rPr>
        <w:t xml:space="preserve">If a child pre-deceases the parent, and the child received an inter vivos gift, advancement still applies to share of parent’s estate going to deceased child’s issue </w:t>
      </w:r>
    </w:p>
    <w:p w:rsidR="00873BFF" w:rsidRPr="002B43AB" w:rsidRDefault="00873BFF" w:rsidP="00873BFF">
      <w:pPr>
        <w:pStyle w:val="ListParagraph"/>
        <w:numPr>
          <w:ilvl w:val="1"/>
          <w:numId w:val="9"/>
        </w:numPr>
        <w:rPr>
          <w:rFonts w:ascii="Times" w:hAnsi="Times"/>
          <w:sz w:val="22"/>
        </w:rPr>
      </w:pPr>
      <w:r w:rsidRPr="002B43AB">
        <w:rPr>
          <w:rFonts w:ascii="Times" w:hAnsi="Times"/>
          <w:sz w:val="22"/>
        </w:rPr>
        <w:t>UPC Approach: §2-109</w:t>
      </w:r>
    </w:p>
    <w:p w:rsidR="00694295" w:rsidRPr="002B43AB" w:rsidRDefault="00694295" w:rsidP="00873BFF">
      <w:pPr>
        <w:pStyle w:val="ListParagraph"/>
        <w:numPr>
          <w:ilvl w:val="2"/>
          <w:numId w:val="9"/>
        </w:numPr>
        <w:rPr>
          <w:rFonts w:ascii="Times" w:hAnsi="Times"/>
          <w:sz w:val="22"/>
        </w:rPr>
      </w:pPr>
      <w:r w:rsidRPr="002B43AB">
        <w:rPr>
          <w:rFonts w:ascii="Times" w:hAnsi="Times"/>
          <w:sz w:val="22"/>
        </w:rPr>
        <w:t>Scope</w:t>
      </w:r>
      <w:r w:rsidR="007413E1" w:rsidRPr="002B43AB">
        <w:rPr>
          <w:rFonts w:ascii="Times" w:hAnsi="Times"/>
          <w:sz w:val="22"/>
        </w:rPr>
        <w:t xml:space="preserve"> §2-109(a)</w:t>
      </w:r>
    </w:p>
    <w:p w:rsidR="00DB0968" w:rsidRPr="002B43AB" w:rsidRDefault="00694295" w:rsidP="00694295">
      <w:pPr>
        <w:pStyle w:val="ListParagraph"/>
        <w:numPr>
          <w:ilvl w:val="3"/>
          <w:numId w:val="9"/>
        </w:numPr>
        <w:rPr>
          <w:rFonts w:ascii="Times" w:hAnsi="Times"/>
          <w:sz w:val="22"/>
        </w:rPr>
      </w:pPr>
      <w:r w:rsidRPr="002B43AB">
        <w:rPr>
          <w:rFonts w:ascii="Times" w:hAnsi="Times"/>
          <w:sz w:val="22"/>
        </w:rPr>
        <w:t xml:space="preserve">UPC expands on the common law doctrine by providing that it may apply to any heir, not just a child </w:t>
      </w:r>
    </w:p>
    <w:p w:rsidR="00694295" w:rsidRPr="002B43AB" w:rsidRDefault="00694295" w:rsidP="00873BFF">
      <w:pPr>
        <w:pStyle w:val="ListParagraph"/>
        <w:numPr>
          <w:ilvl w:val="2"/>
          <w:numId w:val="9"/>
        </w:numPr>
        <w:rPr>
          <w:rFonts w:ascii="Times" w:hAnsi="Times"/>
          <w:sz w:val="22"/>
        </w:rPr>
      </w:pPr>
      <w:r w:rsidRPr="002B43AB">
        <w:rPr>
          <w:rFonts w:ascii="Times" w:hAnsi="Times"/>
          <w:sz w:val="22"/>
        </w:rPr>
        <w:t>Writing Requirement</w:t>
      </w:r>
      <w:r w:rsidR="007413E1" w:rsidRPr="002B43AB">
        <w:rPr>
          <w:rFonts w:ascii="Times" w:hAnsi="Times"/>
          <w:sz w:val="22"/>
        </w:rPr>
        <w:t xml:space="preserve"> §2-109(a)</w:t>
      </w:r>
    </w:p>
    <w:p w:rsidR="001535D8" w:rsidRPr="002B43AB" w:rsidRDefault="00873BFF" w:rsidP="00694295">
      <w:pPr>
        <w:pStyle w:val="ListParagraph"/>
        <w:numPr>
          <w:ilvl w:val="3"/>
          <w:numId w:val="9"/>
        </w:numPr>
        <w:rPr>
          <w:rFonts w:ascii="Times" w:hAnsi="Times"/>
          <w:sz w:val="22"/>
        </w:rPr>
      </w:pPr>
      <w:r w:rsidRPr="002B43AB">
        <w:rPr>
          <w:rFonts w:ascii="Times" w:hAnsi="Times"/>
          <w:sz w:val="22"/>
        </w:rPr>
        <w:t xml:space="preserve">Inter vivos gifts do </w:t>
      </w:r>
      <w:r w:rsidRPr="002B43AB">
        <w:rPr>
          <w:rFonts w:ascii="Times" w:hAnsi="Times"/>
          <w:b/>
          <w:sz w:val="22"/>
        </w:rPr>
        <w:t xml:space="preserve">not </w:t>
      </w:r>
      <w:r w:rsidRPr="002B43AB">
        <w:rPr>
          <w:rFonts w:ascii="Times" w:hAnsi="Times"/>
          <w:sz w:val="22"/>
        </w:rPr>
        <w:t>constitute an advancement unless a writing indicates tha</w:t>
      </w:r>
      <w:r w:rsidR="001535D8" w:rsidRPr="002B43AB">
        <w:rPr>
          <w:rFonts w:ascii="Times" w:hAnsi="Times"/>
          <w:sz w:val="22"/>
        </w:rPr>
        <w:t>t</w:t>
      </w:r>
      <w:r w:rsidRPr="002B43AB">
        <w:rPr>
          <w:rFonts w:ascii="Times" w:hAnsi="Times"/>
          <w:sz w:val="22"/>
        </w:rPr>
        <w:t xml:space="preserve"> </w:t>
      </w:r>
      <w:r w:rsidR="001535D8" w:rsidRPr="002B43AB">
        <w:rPr>
          <w:rFonts w:ascii="Times" w:hAnsi="Times"/>
          <w:sz w:val="22"/>
        </w:rPr>
        <w:t>the</w:t>
      </w:r>
      <w:r w:rsidRPr="002B43AB">
        <w:rPr>
          <w:rFonts w:ascii="Times" w:hAnsi="Times"/>
          <w:sz w:val="22"/>
        </w:rPr>
        <w:t xml:space="preserve"> donor intended the gift to constitute an advancement </w:t>
      </w:r>
    </w:p>
    <w:p w:rsidR="001535D8" w:rsidRPr="002B43AB" w:rsidRDefault="001535D8" w:rsidP="001535D8">
      <w:pPr>
        <w:pStyle w:val="ListParagraph"/>
        <w:numPr>
          <w:ilvl w:val="3"/>
          <w:numId w:val="9"/>
        </w:numPr>
        <w:rPr>
          <w:rFonts w:ascii="Times" w:hAnsi="Times"/>
          <w:sz w:val="22"/>
        </w:rPr>
      </w:pPr>
      <w:r w:rsidRPr="002B43AB">
        <w:rPr>
          <w:rFonts w:ascii="Times" w:hAnsi="Times"/>
          <w:sz w:val="22"/>
        </w:rPr>
        <w:t xml:space="preserve">If the donor creates the writing, the writing must be made contemporaneously with the inter vivos gift </w:t>
      </w:r>
    </w:p>
    <w:p w:rsidR="001535D8" w:rsidRPr="002B43AB" w:rsidRDefault="001535D8" w:rsidP="001535D8">
      <w:pPr>
        <w:pStyle w:val="ListParagraph"/>
        <w:numPr>
          <w:ilvl w:val="3"/>
          <w:numId w:val="9"/>
        </w:numPr>
        <w:rPr>
          <w:rFonts w:ascii="Times" w:hAnsi="Times"/>
          <w:sz w:val="22"/>
        </w:rPr>
      </w:pPr>
      <w:r w:rsidRPr="002B43AB">
        <w:rPr>
          <w:rFonts w:ascii="Times" w:hAnsi="Times"/>
          <w:sz w:val="22"/>
        </w:rPr>
        <w:t xml:space="preserve">If the donee creates the writing, the writing may be made at any time </w:t>
      </w:r>
    </w:p>
    <w:p w:rsidR="00700673" w:rsidRPr="002B43AB" w:rsidRDefault="00700673" w:rsidP="00700673">
      <w:pPr>
        <w:pStyle w:val="ListParagraph"/>
        <w:numPr>
          <w:ilvl w:val="2"/>
          <w:numId w:val="9"/>
        </w:numPr>
        <w:rPr>
          <w:rFonts w:ascii="Times" w:hAnsi="Times"/>
          <w:sz w:val="22"/>
        </w:rPr>
      </w:pPr>
      <w:r w:rsidRPr="002B43AB">
        <w:rPr>
          <w:rFonts w:ascii="Times" w:hAnsi="Times"/>
          <w:sz w:val="22"/>
        </w:rPr>
        <w:t>Valuation §2-109(b)</w:t>
      </w:r>
    </w:p>
    <w:p w:rsidR="00700673" w:rsidRPr="002B43AB" w:rsidRDefault="00700673" w:rsidP="00700673">
      <w:pPr>
        <w:pStyle w:val="ListParagraph"/>
        <w:numPr>
          <w:ilvl w:val="3"/>
          <w:numId w:val="9"/>
        </w:numPr>
        <w:rPr>
          <w:rFonts w:ascii="Times" w:hAnsi="Times"/>
          <w:sz w:val="22"/>
        </w:rPr>
      </w:pPr>
      <w:r w:rsidRPr="002B43AB">
        <w:rPr>
          <w:rFonts w:ascii="Times" w:hAnsi="Times"/>
          <w:sz w:val="22"/>
        </w:rPr>
        <w:t>If it meets the writing requirement, advancement is valued as of the time the donee receives possession or enjoyment of the property, whatever was first</w:t>
      </w:r>
    </w:p>
    <w:p w:rsidR="007413E1" w:rsidRPr="002B43AB" w:rsidRDefault="00DB0968" w:rsidP="001535D8">
      <w:pPr>
        <w:pStyle w:val="ListParagraph"/>
        <w:numPr>
          <w:ilvl w:val="2"/>
          <w:numId w:val="9"/>
        </w:numPr>
        <w:rPr>
          <w:rFonts w:ascii="Times" w:hAnsi="Times"/>
          <w:sz w:val="22"/>
        </w:rPr>
      </w:pPr>
      <w:r w:rsidRPr="002B43AB">
        <w:rPr>
          <w:rFonts w:ascii="Times" w:hAnsi="Times"/>
          <w:sz w:val="22"/>
        </w:rPr>
        <w:t>Pre-deceased donee §2-109(c)</w:t>
      </w:r>
    </w:p>
    <w:p w:rsidR="00DB0968" w:rsidRPr="002B43AB" w:rsidRDefault="00DB0968" w:rsidP="007413E1">
      <w:pPr>
        <w:pStyle w:val="ListParagraph"/>
        <w:numPr>
          <w:ilvl w:val="3"/>
          <w:numId w:val="9"/>
        </w:numPr>
        <w:rPr>
          <w:rFonts w:ascii="Times" w:hAnsi="Times"/>
          <w:sz w:val="22"/>
        </w:rPr>
      </w:pPr>
      <w:r w:rsidRPr="002B43AB">
        <w:rPr>
          <w:rFonts w:ascii="Times" w:hAnsi="Times"/>
          <w:sz w:val="22"/>
        </w:rPr>
        <w:t>Where</w:t>
      </w:r>
      <w:r w:rsidR="001535D8" w:rsidRPr="002B43AB">
        <w:rPr>
          <w:rFonts w:ascii="Times" w:hAnsi="Times"/>
          <w:sz w:val="22"/>
        </w:rPr>
        <w:t xml:space="preserve"> the donee predeceases the donor, and the inter vivos gift to the don</w:t>
      </w:r>
      <w:r w:rsidRPr="002B43AB">
        <w:rPr>
          <w:rFonts w:ascii="Times" w:hAnsi="Times"/>
          <w:sz w:val="22"/>
        </w:rPr>
        <w:t>ee qualifies as an advancement</w:t>
      </w:r>
    </w:p>
    <w:p w:rsidR="00F56907" w:rsidRPr="002B43AB" w:rsidRDefault="00DB0968" w:rsidP="007413E1">
      <w:pPr>
        <w:pStyle w:val="ListParagraph"/>
        <w:numPr>
          <w:ilvl w:val="3"/>
          <w:numId w:val="9"/>
        </w:numPr>
        <w:rPr>
          <w:rFonts w:ascii="Times" w:hAnsi="Times"/>
          <w:sz w:val="22"/>
        </w:rPr>
      </w:pPr>
      <w:r w:rsidRPr="002B43AB">
        <w:rPr>
          <w:rFonts w:ascii="Times" w:hAnsi="Times"/>
          <w:sz w:val="22"/>
        </w:rPr>
        <w:t xml:space="preserve">Advancement </w:t>
      </w:r>
      <w:r w:rsidR="001535D8" w:rsidRPr="002B43AB">
        <w:rPr>
          <w:rFonts w:ascii="Times" w:hAnsi="Times"/>
          <w:sz w:val="22"/>
        </w:rPr>
        <w:t xml:space="preserve">does not count against the share of the donor’s estate going to the </w:t>
      </w:r>
      <w:r w:rsidR="00F56907" w:rsidRPr="002B43AB">
        <w:rPr>
          <w:rFonts w:ascii="Times" w:hAnsi="Times"/>
          <w:sz w:val="22"/>
        </w:rPr>
        <w:t xml:space="preserve">predeceased </w:t>
      </w:r>
      <w:r w:rsidR="001535D8" w:rsidRPr="002B43AB">
        <w:rPr>
          <w:rFonts w:ascii="Times" w:hAnsi="Times"/>
          <w:sz w:val="22"/>
        </w:rPr>
        <w:t xml:space="preserve">donee’s issue </w:t>
      </w:r>
      <w:r w:rsidR="001535D8" w:rsidRPr="002B43AB">
        <w:rPr>
          <w:rFonts w:ascii="Times" w:hAnsi="Times"/>
          <w:i/>
          <w:sz w:val="22"/>
        </w:rPr>
        <w:t>unless the writing expressly provides so</w:t>
      </w:r>
      <w:r w:rsidR="00F56907" w:rsidRPr="002B43AB">
        <w:rPr>
          <w:rFonts w:ascii="Times" w:hAnsi="Times"/>
          <w:sz w:val="22"/>
        </w:rPr>
        <w:t xml:space="preserve"> </w:t>
      </w:r>
    </w:p>
    <w:p w:rsidR="00790148" w:rsidRPr="002B43AB" w:rsidRDefault="00790148" w:rsidP="00790148">
      <w:pPr>
        <w:pStyle w:val="ListParagraph"/>
        <w:numPr>
          <w:ilvl w:val="0"/>
          <w:numId w:val="9"/>
        </w:numPr>
        <w:rPr>
          <w:rFonts w:ascii="Times" w:hAnsi="Times"/>
          <w:sz w:val="22"/>
        </w:rPr>
      </w:pPr>
      <w:r w:rsidRPr="002B43AB">
        <w:rPr>
          <w:rFonts w:ascii="Times" w:hAnsi="Times"/>
          <w:sz w:val="22"/>
        </w:rPr>
        <w:t xml:space="preserve">How to Manage Property </w:t>
      </w:r>
      <w:r w:rsidR="00700673" w:rsidRPr="002B43AB">
        <w:rPr>
          <w:rFonts w:ascii="Times" w:hAnsi="Times"/>
          <w:sz w:val="22"/>
        </w:rPr>
        <w:t xml:space="preserve">Transfers to Minors </w:t>
      </w:r>
    </w:p>
    <w:p w:rsidR="00391193" w:rsidRPr="002B43AB" w:rsidRDefault="00790148" w:rsidP="00790148">
      <w:pPr>
        <w:pStyle w:val="ListParagraph"/>
        <w:numPr>
          <w:ilvl w:val="1"/>
          <w:numId w:val="9"/>
        </w:numPr>
        <w:rPr>
          <w:rFonts w:ascii="Times" w:hAnsi="Times"/>
          <w:sz w:val="22"/>
        </w:rPr>
      </w:pPr>
      <w:r w:rsidRPr="002B43AB">
        <w:rPr>
          <w:rFonts w:ascii="Times" w:hAnsi="Times"/>
          <w:sz w:val="22"/>
        </w:rPr>
        <w:t>Guardianship</w:t>
      </w:r>
      <w:r w:rsidR="00B90379" w:rsidRPr="002B43AB">
        <w:rPr>
          <w:rFonts w:ascii="Times" w:hAnsi="Times"/>
          <w:sz w:val="22"/>
        </w:rPr>
        <w:t xml:space="preserve"> (Typical default)</w:t>
      </w:r>
    </w:p>
    <w:p w:rsidR="007A2ECD" w:rsidRPr="002B43AB" w:rsidRDefault="007A2ECD" w:rsidP="00391193">
      <w:pPr>
        <w:pStyle w:val="ListParagraph"/>
        <w:numPr>
          <w:ilvl w:val="2"/>
          <w:numId w:val="9"/>
        </w:numPr>
        <w:rPr>
          <w:rFonts w:ascii="Times" w:hAnsi="Times"/>
          <w:sz w:val="22"/>
        </w:rPr>
      </w:pPr>
      <w:r w:rsidRPr="002B43AB">
        <w:rPr>
          <w:rFonts w:ascii="Times" w:hAnsi="Times"/>
          <w:sz w:val="22"/>
        </w:rPr>
        <w:t xml:space="preserve">Guardian preserve the ward’s property until minor reaches age of capacity </w:t>
      </w:r>
    </w:p>
    <w:p w:rsidR="00494179" w:rsidRPr="002B43AB" w:rsidRDefault="00494179" w:rsidP="00494179">
      <w:pPr>
        <w:pStyle w:val="ListParagraph"/>
        <w:numPr>
          <w:ilvl w:val="3"/>
          <w:numId w:val="9"/>
        </w:numPr>
        <w:rPr>
          <w:rFonts w:ascii="Times" w:hAnsi="Times"/>
          <w:sz w:val="22"/>
        </w:rPr>
      </w:pPr>
      <w:r w:rsidRPr="002B43AB">
        <w:rPr>
          <w:rFonts w:ascii="Times" w:hAnsi="Times"/>
          <w:sz w:val="22"/>
        </w:rPr>
        <w:t xml:space="preserve">Inefficient and administratively expensive, bc guardianship requires trips to court for authorization to deal with the property </w:t>
      </w:r>
    </w:p>
    <w:p w:rsidR="007A2ECD" w:rsidRPr="002B43AB" w:rsidRDefault="00494179" w:rsidP="007A2ECD">
      <w:pPr>
        <w:pStyle w:val="ListParagraph"/>
        <w:numPr>
          <w:ilvl w:val="2"/>
          <w:numId w:val="9"/>
        </w:numPr>
        <w:rPr>
          <w:rFonts w:ascii="Times" w:hAnsi="Times"/>
          <w:sz w:val="22"/>
        </w:rPr>
      </w:pPr>
      <w:r w:rsidRPr="002B43AB">
        <w:rPr>
          <w:rFonts w:ascii="Times" w:hAnsi="Times"/>
          <w:sz w:val="22"/>
        </w:rPr>
        <w:t>Modern Trend</w:t>
      </w:r>
      <w:r w:rsidR="007A2ECD" w:rsidRPr="002B43AB">
        <w:rPr>
          <w:rFonts w:ascii="Times" w:hAnsi="Times"/>
          <w:sz w:val="22"/>
        </w:rPr>
        <w:t xml:space="preserve">: Transforms it into a conservatorship, where conservator takes title as </w:t>
      </w:r>
      <w:r w:rsidR="00391193" w:rsidRPr="002B43AB">
        <w:rPr>
          <w:rFonts w:ascii="Times" w:hAnsi="Times"/>
          <w:sz w:val="22"/>
        </w:rPr>
        <w:t>trustee</w:t>
      </w:r>
      <w:r w:rsidR="007A2ECD" w:rsidRPr="002B43AB">
        <w:rPr>
          <w:rFonts w:ascii="Times" w:hAnsi="Times"/>
          <w:sz w:val="22"/>
        </w:rPr>
        <w:t xml:space="preserve"> for the minor and has all the power a trustee would have </w:t>
      </w:r>
      <w:r w:rsidR="00391193" w:rsidRPr="002B43AB">
        <w:rPr>
          <w:rFonts w:ascii="Times" w:hAnsi="Times"/>
          <w:sz w:val="22"/>
        </w:rPr>
        <w:t>(UPC Article V)</w:t>
      </w:r>
    </w:p>
    <w:p w:rsidR="00391193" w:rsidRPr="002B43AB" w:rsidRDefault="007A2ECD" w:rsidP="007A2ECD">
      <w:pPr>
        <w:pStyle w:val="ListParagraph"/>
        <w:numPr>
          <w:ilvl w:val="3"/>
          <w:numId w:val="9"/>
        </w:numPr>
        <w:rPr>
          <w:rFonts w:ascii="Times" w:hAnsi="Times"/>
          <w:sz w:val="22"/>
        </w:rPr>
      </w:pPr>
      <w:r w:rsidRPr="002B43AB">
        <w:rPr>
          <w:rFonts w:ascii="Times" w:hAnsi="Times"/>
          <w:sz w:val="22"/>
        </w:rPr>
        <w:t xml:space="preserve">Conservator still has to account to the court, but minimally </w:t>
      </w:r>
    </w:p>
    <w:p w:rsidR="0039022A" w:rsidRPr="002B43AB" w:rsidRDefault="00391193" w:rsidP="00391193">
      <w:pPr>
        <w:pStyle w:val="ListParagraph"/>
        <w:numPr>
          <w:ilvl w:val="1"/>
          <w:numId w:val="9"/>
        </w:numPr>
        <w:rPr>
          <w:rFonts w:ascii="Times" w:hAnsi="Times"/>
          <w:sz w:val="22"/>
        </w:rPr>
      </w:pPr>
      <w:r w:rsidRPr="002B43AB">
        <w:rPr>
          <w:rFonts w:ascii="Times" w:hAnsi="Times"/>
          <w:sz w:val="22"/>
        </w:rPr>
        <w:t xml:space="preserve">Uniform </w:t>
      </w:r>
      <w:r w:rsidR="00BE50FE" w:rsidRPr="002B43AB">
        <w:rPr>
          <w:rFonts w:ascii="Times" w:hAnsi="Times"/>
          <w:sz w:val="22"/>
        </w:rPr>
        <w:t>Transfers to Minors Act</w:t>
      </w:r>
    </w:p>
    <w:p w:rsidR="00CD3D34" w:rsidRPr="002B43AB" w:rsidRDefault="0039022A" w:rsidP="00CD3D34">
      <w:pPr>
        <w:pStyle w:val="ListParagraph"/>
        <w:numPr>
          <w:ilvl w:val="2"/>
          <w:numId w:val="9"/>
        </w:numPr>
        <w:rPr>
          <w:rFonts w:ascii="Times" w:hAnsi="Times"/>
          <w:sz w:val="22"/>
        </w:rPr>
      </w:pPr>
      <w:r w:rsidRPr="002B43AB">
        <w:rPr>
          <w:rFonts w:ascii="Times" w:hAnsi="Times"/>
          <w:sz w:val="22"/>
        </w:rPr>
        <w:t>Custodian has discretionary power to use the property for the benefit of the minor, as the custodian seems appropriate, without court approval</w:t>
      </w:r>
      <w:r w:rsidR="00BE50FE" w:rsidRPr="002B43AB">
        <w:rPr>
          <w:rFonts w:ascii="Times" w:hAnsi="Times"/>
          <w:sz w:val="22"/>
        </w:rPr>
        <w:t xml:space="preserve"> (UPC § 2-109(a))</w:t>
      </w:r>
    </w:p>
    <w:p w:rsidR="00CD3D34" w:rsidRPr="002B43AB" w:rsidRDefault="00CD3D34" w:rsidP="00CD3D34">
      <w:pPr>
        <w:pStyle w:val="ListParagraph"/>
        <w:numPr>
          <w:ilvl w:val="3"/>
          <w:numId w:val="9"/>
        </w:numPr>
        <w:rPr>
          <w:rFonts w:ascii="Times" w:hAnsi="Times"/>
          <w:sz w:val="22"/>
        </w:rPr>
      </w:pPr>
      <w:r w:rsidRPr="002B43AB">
        <w:rPr>
          <w:rFonts w:ascii="Times" w:hAnsi="Times"/>
          <w:sz w:val="22"/>
        </w:rPr>
        <w:t>Requires written instrument expressly opting for the trust</w:t>
      </w:r>
    </w:p>
    <w:p w:rsidR="00BE50FE" w:rsidRPr="002B43AB" w:rsidRDefault="00BE50FE" w:rsidP="00BE50FE">
      <w:pPr>
        <w:pStyle w:val="ListParagraph"/>
        <w:numPr>
          <w:ilvl w:val="3"/>
          <w:numId w:val="9"/>
        </w:numPr>
        <w:rPr>
          <w:rFonts w:ascii="Times" w:hAnsi="Times"/>
          <w:sz w:val="22"/>
        </w:rPr>
      </w:pPr>
      <w:r w:rsidRPr="002B43AB">
        <w:rPr>
          <w:rFonts w:ascii="Times" w:hAnsi="Times"/>
          <w:sz w:val="22"/>
        </w:rPr>
        <w:t>Most appropriate for small to moderate sized gifts</w:t>
      </w:r>
    </w:p>
    <w:p w:rsidR="00BE50FE" w:rsidRPr="002B43AB" w:rsidRDefault="00BE50FE" w:rsidP="00BE50FE">
      <w:pPr>
        <w:pStyle w:val="ListParagraph"/>
        <w:numPr>
          <w:ilvl w:val="2"/>
          <w:numId w:val="9"/>
        </w:numPr>
        <w:rPr>
          <w:rFonts w:ascii="Times" w:hAnsi="Times"/>
          <w:sz w:val="22"/>
        </w:rPr>
      </w:pPr>
      <w:r w:rsidRPr="002B43AB">
        <w:rPr>
          <w:rFonts w:ascii="Times" w:hAnsi="Times"/>
          <w:sz w:val="22"/>
        </w:rPr>
        <w:t>When minor turns 21, custodian must disburse any remaining property to the minor</w:t>
      </w:r>
    </w:p>
    <w:p w:rsidR="00BE50FE" w:rsidRPr="002B43AB" w:rsidRDefault="00BE50FE" w:rsidP="00BE50FE">
      <w:pPr>
        <w:pStyle w:val="ListParagraph"/>
        <w:numPr>
          <w:ilvl w:val="3"/>
          <w:numId w:val="9"/>
        </w:numPr>
        <w:rPr>
          <w:rFonts w:ascii="Times" w:hAnsi="Times"/>
          <w:sz w:val="22"/>
        </w:rPr>
      </w:pPr>
      <w:r w:rsidRPr="002B43AB">
        <w:rPr>
          <w:rFonts w:ascii="Times" w:hAnsi="Times"/>
          <w:sz w:val="22"/>
        </w:rPr>
        <w:t>No duty to account to court, only to the minor turning 21</w:t>
      </w:r>
    </w:p>
    <w:p w:rsidR="00B90379" w:rsidRPr="002B43AB" w:rsidRDefault="00B90379" w:rsidP="00BE50FE">
      <w:pPr>
        <w:pStyle w:val="ListParagraph"/>
        <w:numPr>
          <w:ilvl w:val="1"/>
          <w:numId w:val="9"/>
        </w:numPr>
        <w:rPr>
          <w:rFonts w:ascii="Times" w:hAnsi="Times"/>
          <w:sz w:val="22"/>
        </w:rPr>
      </w:pPr>
      <w:r w:rsidRPr="002B43AB">
        <w:rPr>
          <w:rFonts w:ascii="Times" w:hAnsi="Times"/>
          <w:sz w:val="22"/>
        </w:rPr>
        <w:t>Trusts</w:t>
      </w:r>
    </w:p>
    <w:p w:rsidR="00CD3D34" w:rsidRPr="002B43AB" w:rsidRDefault="00B90379" w:rsidP="00B90379">
      <w:pPr>
        <w:pStyle w:val="ListParagraph"/>
        <w:numPr>
          <w:ilvl w:val="2"/>
          <w:numId w:val="9"/>
        </w:numPr>
        <w:rPr>
          <w:rFonts w:ascii="Times" w:hAnsi="Times"/>
          <w:sz w:val="22"/>
        </w:rPr>
      </w:pPr>
      <w:r w:rsidRPr="002B43AB">
        <w:rPr>
          <w:rFonts w:ascii="Times" w:hAnsi="Times"/>
          <w:sz w:val="22"/>
        </w:rPr>
        <w:t>Terms of the trust control the scope of the trustee’s powers over the property, ability to use principal for benefit of the child, etc…</w:t>
      </w:r>
    </w:p>
    <w:p w:rsidR="00B90379" w:rsidRPr="002B43AB" w:rsidRDefault="00CD3D34" w:rsidP="00CD3D34">
      <w:pPr>
        <w:pStyle w:val="ListParagraph"/>
        <w:numPr>
          <w:ilvl w:val="3"/>
          <w:numId w:val="9"/>
        </w:numPr>
        <w:rPr>
          <w:rFonts w:ascii="Times" w:hAnsi="Times"/>
          <w:sz w:val="22"/>
        </w:rPr>
      </w:pPr>
      <w:r w:rsidRPr="002B43AB">
        <w:rPr>
          <w:rFonts w:ascii="Times" w:hAnsi="Times"/>
          <w:sz w:val="22"/>
        </w:rPr>
        <w:lastRenderedPageBreak/>
        <w:t>Requires written instrument expressly opting for the trust</w:t>
      </w:r>
    </w:p>
    <w:p w:rsidR="00CD3D34" w:rsidRPr="002B43AB" w:rsidRDefault="00B90379" w:rsidP="00B90379">
      <w:pPr>
        <w:pStyle w:val="ListParagraph"/>
        <w:numPr>
          <w:ilvl w:val="2"/>
          <w:numId w:val="9"/>
        </w:numPr>
        <w:rPr>
          <w:rFonts w:ascii="Times" w:hAnsi="Times"/>
          <w:sz w:val="22"/>
        </w:rPr>
      </w:pPr>
      <w:r w:rsidRPr="002B43AB">
        <w:rPr>
          <w:rFonts w:ascii="Times" w:hAnsi="Times"/>
          <w:sz w:val="22"/>
        </w:rPr>
        <w:t>Most flexible way to hold and manage propert</w:t>
      </w:r>
      <w:r w:rsidR="00CD3D34" w:rsidRPr="002B43AB">
        <w:rPr>
          <w:rFonts w:ascii="Times" w:hAnsi="Times"/>
          <w:sz w:val="22"/>
        </w:rPr>
        <w:t xml:space="preserve">y for a minor, but has higher up-front and administrative costs </w:t>
      </w:r>
    </w:p>
    <w:p w:rsidR="00505729" w:rsidRPr="002B43AB" w:rsidRDefault="00CD3D34" w:rsidP="00CD3D34">
      <w:pPr>
        <w:pStyle w:val="ListParagraph"/>
        <w:numPr>
          <w:ilvl w:val="3"/>
          <w:numId w:val="9"/>
        </w:numPr>
        <w:rPr>
          <w:rFonts w:ascii="Times" w:hAnsi="Times"/>
          <w:sz w:val="22"/>
        </w:rPr>
      </w:pPr>
      <w:r w:rsidRPr="002B43AB">
        <w:rPr>
          <w:rFonts w:ascii="Times" w:hAnsi="Times"/>
          <w:sz w:val="22"/>
        </w:rPr>
        <w:t xml:space="preserve">Most appropriate for large sized gifts </w:t>
      </w:r>
    </w:p>
    <w:p w:rsidR="00D634D5" w:rsidRPr="002B43AB" w:rsidRDefault="00C031C2" w:rsidP="00505729">
      <w:pPr>
        <w:pStyle w:val="ListParagraph"/>
        <w:numPr>
          <w:ilvl w:val="0"/>
          <w:numId w:val="9"/>
        </w:numPr>
        <w:rPr>
          <w:rFonts w:ascii="Times" w:hAnsi="Times"/>
          <w:sz w:val="22"/>
        </w:rPr>
      </w:pPr>
      <w:r w:rsidRPr="002B43AB">
        <w:rPr>
          <w:rFonts w:ascii="Times" w:hAnsi="Times"/>
          <w:sz w:val="22"/>
        </w:rPr>
        <w:t>Killing of Decedent (Slayer Statutes)</w:t>
      </w:r>
    </w:p>
    <w:p w:rsidR="0014052D" w:rsidRPr="002B43AB" w:rsidRDefault="00D634D5" w:rsidP="00D634D5">
      <w:pPr>
        <w:pStyle w:val="ListParagraph"/>
        <w:numPr>
          <w:ilvl w:val="1"/>
          <w:numId w:val="9"/>
        </w:numPr>
        <w:rPr>
          <w:rFonts w:ascii="Times" w:hAnsi="Times"/>
          <w:sz w:val="22"/>
        </w:rPr>
      </w:pPr>
      <w:r w:rsidRPr="002B43AB">
        <w:rPr>
          <w:rFonts w:ascii="Times" w:hAnsi="Times"/>
          <w:sz w:val="22"/>
        </w:rPr>
        <w:t xml:space="preserve">UPC §2-803: </w:t>
      </w:r>
      <w:r w:rsidR="0014052D" w:rsidRPr="002B43AB">
        <w:rPr>
          <w:rFonts w:ascii="Times" w:hAnsi="Times"/>
          <w:sz w:val="22"/>
        </w:rPr>
        <w:t>Killer shall not be able to take a share from his or her victim</w:t>
      </w:r>
    </w:p>
    <w:p w:rsidR="000A76F9" w:rsidRPr="002B43AB" w:rsidRDefault="000A76F9" w:rsidP="0014052D">
      <w:pPr>
        <w:pStyle w:val="ListParagraph"/>
        <w:numPr>
          <w:ilvl w:val="2"/>
          <w:numId w:val="9"/>
        </w:numPr>
        <w:rPr>
          <w:rFonts w:ascii="Times" w:hAnsi="Times"/>
          <w:sz w:val="22"/>
        </w:rPr>
      </w:pPr>
      <w:r w:rsidRPr="002B43AB">
        <w:rPr>
          <w:rFonts w:ascii="Times" w:hAnsi="Times"/>
          <w:sz w:val="22"/>
        </w:rPr>
        <w:t>W</w:t>
      </w:r>
      <w:r w:rsidR="0014052D" w:rsidRPr="002B43AB">
        <w:rPr>
          <w:rFonts w:ascii="Times" w:hAnsi="Times"/>
          <w:sz w:val="22"/>
        </w:rPr>
        <w:t xml:space="preserve">here </w:t>
      </w:r>
      <w:r w:rsidRPr="002B43AB">
        <w:rPr>
          <w:rFonts w:ascii="Times" w:hAnsi="Times"/>
          <w:sz w:val="22"/>
        </w:rPr>
        <w:t>killer would typically receive a share of decedent’s intestate probate estate</w:t>
      </w:r>
      <w:r w:rsidR="00EA72BC" w:rsidRPr="002B43AB">
        <w:rPr>
          <w:rFonts w:ascii="Times" w:hAnsi="Times"/>
          <w:sz w:val="22"/>
        </w:rPr>
        <w:t>, k</w:t>
      </w:r>
      <w:r w:rsidR="00D31778" w:rsidRPr="002B43AB">
        <w:rPr>
          <w:rFonts w:ascii="Times" w:hAnsi="Times"/>
          <w:sz w:val="22"/>
        </w:rPr>
        <w:t>iller is not allowed to profit from own wrong doing (</w:t>
      </w:r>
      <w:r w:rsidR="00D31778" w:rsidRPr="002B43AB">
        <w:rPr>
          <w:rFonts w:ascii="Times" w:hAnsi="Times"/>
          <w:i/>
          <w:sz w:val="22"/>
        </w:rPr>
        <w:t>In re Estate of Mahoney</w:t>
      </w:r>
      <w:r w:rsidR="00D31778" w:rsidRPr="002B43AB">
        <w:rPr>
          <w:rFonts w:ascii="Times" w:hAnsi="Times"/>
          <w:sz w:val="22"/>
        </w:rPr>
        <w:t>)</w:t>
      </w:r>
    </w:p>
    <w:p w:rsidR="00991ADD" w:rsidRPr="002B43AB" w:rsidRDefault="00FA2B86" w:rsidP="00991ADD">
      <w:pPr>
        <w:pStyle w:val="ListParagraph"/>
        <w:numPr>
          <w:ilvl w:val="3"/>
          <w:numId w:val="9"/>
        </w:numPr>
        <w:rPr>
          <w:rFonts w:ascii="Times" w:hAnsi="Times"/>
          <w:sz w:val="22"/>
        </w:rPr>
      </w:pPr>
      <w:r w:rsidRPr="002B43AB">
        <w:rPr>
          <w:rFonts w:ascii="Times" w:hAnsi="Times"/>
          <w:sz w:val="22"/>
        </w:rPr>
        <w:t xml:space="preserve">Remedy – </w:t>
      </w:r>
      <w:r w:rsidR="000A76F9" w:rsidRPr="002B43AB">
        <w:rPr>
          <w:rFonts w:ascii="Times" w:hAnsi="Times"/>
          <w:sz w:val="22"/>
        </w:rPr>
        <w:t xml:space="preserve">Killer then treated as having pre-deceased the victim </w:t>
      </w:r>
    </w:p>
    <w:p w:rsidR="00991ADD" w:rsidRPr="002B43AB" w:rsidRDefault="00991ADD" w:rsidP="000A76F9">
      <w:pPr>
        <w:pStyle w:val="ListParagraph"/>
        <w:numPr>
          <w:ilvl w:val="2"/>
          <w:numId w:val="9"/>
        </w:numPr>
        <w:rPr>
          <w:rFonts w:ascii="Times" w:hAnsi="Times"/>
          <w:sz w:val="22"/>
        </w:rPr>
      </w:pPr>
      <w:r w:rsidRPr="002B43AB">
        <w:rPr>
          <w:rFonts w:ascii="Times" w:hAnsi="Times"/>
          <w:sz w:val="22"/>
        </w:rPr>
        <w:t xml:space="preserve">Applies to all types of property – </w:t>
      </w:r>
      <w:proofErr w:type="spellStart"/>
      <w:r w:rsidRPr="002B43AB">
        <w:rPr>
          <w:rFonts w:ascii="Times" w:hAnsi="Times"/>
          <w:sz w:val="22"/>
        </w:rPr>
        <w:t>nonprobate</w:t>
      </w:r>
      <w:proofErr w:type="spellEnd"/>
      <w:r w:rsidRPr="002B43AB">
        <w:rPr>
          <w:rFonts w:ascii="Times" w:hAnsi="Times"/>
          <w:sz w:val="22"/>
        </w:rPr>
        <w:t>, probate testate, and probate intestate</w:t>
      </w:r>
    </w:p>
    <w:p w:rsidR="00FA2B86" w:rsidRPr="002B43AB" w:rsidRDefault="00FA2B86" w:rsidP="00991ADD">
      <w:pPr>
        <w:pStyle w:val="ListParagraph"/>
        <w:numPr>
          <w:ilvl w:val="3"/>
          <w:numId w:val="9"/>
        </w:numPr>
        <w:rPr>
          <w:rFonts w:ascii="Times" w:hAnsi="Times"/>
          <w:sz w:val="22"/>
        </w:rPr>
      </w:pPr>
      <w:r w:rsidRPr="002B43AB">
        <w:rPr>
          <w:rFonts w:ascii="Times" w:hAnsi="Times"/>
          <w:sz w:val="22"/>
        </w:rPr>
        <w:t xml:space="preserve">If the victim and killer held property in joint tenancy, the joint tenancy is converted into a tenancy in common </w:t>
      </w:r>
    </w:p>
    <w:p w:rsidR="000A76F9" w:rsidRPr="002B43AB" w:rsidRDefault="00FA2B86" w:rsidP="00991ADD">
      <w:pPr>
        <w:pStyle w:val="ListParagraph"/>
        <w:numPr>
          <w:ilvl w:val="3"/>
          <w:numId w:val="9"/>
        </w:numPr>
        <w:rPr>
          <w:rFonts w:ascii="Times" w:hAnsi="Times"/>
          <w:sz w:val="22"/>
        </w:rPr>
      </w:pPr>
      <w:r w:rsidRPr="002B43AB">
        <w:rPr>
          <w:rFonts w:ascii="Times" w:hAnsi="Times"/>
          <w:sz w:val="22"/>
        </w:rPr>
        <w:t>Killer keeps individual interest, and victim’s interest is distributed as if killer predeceased the victim</w:t>
      </w:r>
    </w:p>
    <w:p w:rsidR="00EA72BC" w:rsidRPr="002B43AB" w:rsidRDefault="00A555EE" w:rsidP="000A76F9">
      <w:pPr>
        <w:pStyle w:val="ListParagraph"/>
        <w:numPr>
          <w:ilvl w:val="1"/>
          <w:numId w:val="9"/>
        </w:numPr>
        <w:rPr>
          <w:rFonts w:ascii="Times" w:hAnsi="Times"/>
          <w:sz w:val="22"/>
        </w:rPr>
      </w:pPr>
      <w:r w:rsidRPr="002B43AB">
        <w:rPr>
          <w:rFonts w:ascii="Times" w:hAnsi="Times"/>
          <w:sz w:val="22"/>
        </w:rPr>
        <w:t>Statute requires “intentional and f</w:t>
      </w:r>
      <w:r w:rsidR="00EA72BC" w:rsidRPr="002B43AB">
        <w:rPr>
          <w:rFonts w:ascii="Times" w:hAnsi="Times"/>
          <w:sz w:val="22"/>
        </w:rPr>
        <w:t xml:space="preserve">elonious </w:t>
      </w:r>
      <w:r w:rsidR="00F53232" w:rsidRPr="002B43AB">
        <w:rPr>
          <w:rFonts w:ascii="Times" w:hAnsi="Times"/>
          <w:sz w:val="22"/>
        </w:rPr>
        <w:t>killing</w:t>
      </w:r>
      <w:r w:rsidRPr="002B43AB">
        <w:rPr>
          <w:rFonts w:ascii="Times" w:hAnsi="Times"/>
          <w:sz w:val="22"/>
        </w:rPr>
        <w:t>”</w:t>
      </w:r>
    </w:p>
    <w:p w:rsidR="00F53232" w:rsidRPr="002B43AB" w:rsidRDefault="00F53232" w:rsidP="00EA72BC">
      <w:pPr>
        <w:pStyle w:val="ListParagraph"/>
        <w:numPr>
          <w:ilvl w:val="2"/>
          <w:numId w:val="9"/>
        </w:numPr>
        <w:rPr>
          <w:rFonts w:ascii="Times" w:hAnsi="Times"/>
          <w:sz w:val="22"/>
        </w:rPr>
      </w:pPr>
      <w:r w:rsidRPr="002B43AB">
        <w:rPr>
          <w:rFonts w:ascii="Times" w:hAnsi="Times"/>
          <w:sz w:val="22"/>
        </w:rPr>
        <w:t>Barred from taking a share of decedent’s estate</w:t>
      </w:r>
    </w:p>
    <w:p w:rsidR="00F53232" w:rsidRPr="002B43AB" w:rsidRDefault="00F53232" w:rsidP="00F53232">
      <w:pPr>
        <w:pStyle w:val="ListParagraph"/>
        <w:numPr>
          <w:ilvl w:val="3"/>
          <w:numId w:val="9"/>
        </w:numPr>
        <w:rPr>
          <w:rFonts w:ascii="Times" w:hAnsi="Times"/>
          <w:sz w:val="22"/>
        </w:rPr>
      </w:pPr>
      <w:r w:rsidRPr="002B43AB">
        <w:rPr>
          <w:rFonts w:ascii="Times" w:hAnsi="Times"/>
          <w:sz w:val="22"/>
        </w:rPr>
        <w:t>Voluntary manslaughter</w:t>
      </w:r>
    </w:p>
    <w:p w:rsidR="00F53232" w:rsidRPr="002B43AB" w:rsidRDefault="00F53232" w:rsidP="00F53232">
      <w:pPr>
        <w:pStyle w:val="ListParagraph"/>
        <w:numPr>
          <w:ilvl w:val="3"/>
          <w:numId w:val="9"/>
        </w:numPr>
        <w:rPr>
          <w:rFonts w:ascii="Times" w:hAnsi="Times"/>
          <w:sz w:val="22"/>
        </w:rPr>
      </w:pPr>
      <w:r w:rsidRPr="002B43AB">
        <w:rPr>
          <w:rFonts w:ascii="Times" w:hAnsi="Times"/>
          <w:sz w:val="22"/>
        </w:rPr>
        <w:t>Mercy killing/assisted suicide is technically intentional and felonious</w:t>
      </w:r>
    </w:p>
    <w:p w:rsidR="00F53232" w:rsidRPr="002B43AB" w:rsidRDefault="00F53232" w:rsidP="00F53232">
      <w:pPr>
        <w:pStyle w:val="ListParagraph"/>
        <w:numPr>
          <w:ilvl w:val="2"/>
          <w:numId w:val="9"/>
        </w:numPr>
        <w:rPr>
          <w:rFonts w:ascii="Times" w:hAnsi="Times"/>
          <w:sz w:val="22"/>
        </w:rPr>
      </w:pPr>
      <w:r w:rsidRPr="002B43AB">
        <w:rPr>
          <w:rFonts w:ascii="Times" w:hAnsi="Times"/>
          <w:sz w:val="22"/>
        </w:rPr>
        <w:t>Not Barred from a share</w:t>
      </w:r>
      <w:r w:rsidR="00A555EE" w:rsidRPr="002B43AB">
        <w:rPr>
          <w:rFonts w:ascii="Times" w:hAnsi="Times"/>
          <w:sz w:val="22"/>
        </w:rPr>
        <w:t xml:space="preserve"> of decedent’s estate</w:t>
      </w:r>
    </w:p>
    <w:p w:rsidR="00F53232" w:rsidRPr="002B43AB" w:rsidRDefault="00F53232" w:rsidP="00F53232">
      <w:pPr>
        <w:pStyle w:val="ListParagraph"/>
        <w:numPr>
          <w:ilvl w:val="3"/>
          <w:numId w:val="9"/>
        </w:numPr>
        <w:rPr>
          <w:rFonts w:ascii="Times" w:hAnsi="Times"/>
          <w:sz w:val="22"/>
        </w:rPr>
      </w:pPr>
      <w:r w:rsidRPr="002B43AB">
        <w:rPr>
          <w:rFonts w:ascii="Times" w:hAnsi="Times"/>
          <w:sz w:val="22"/>
        </w:rPr>
        <w:t>Involuntary manslaughter is not intentional</w:t>
      </w:r>
    </w:p>
    <w:p w:rsidR="00561371" w:rsidRPr="002B43AB" w:rsidRDefault="00D31778" w:rsidP="00F53232">
      <w:pPr>
        <w:pStyle w:val="ListParagraph"/>
        <w:numPr>
          <w:ilvl w:val="3"/>
          <w:numId w:val="9"/>
        </w:numPr>
        <w:rPr>
          <w:rFonts w:ascii="Times" w:hAnsi="Times"/>
          <w:sz w:val="22"/>
        </w:rPr>
      </w:pPr>
      <w:r w:rsidRPr="002B43AB">
        <w:rPr>
          <w:rFonts w:ascii="Times" w:hAnsi="Times"/>
          <w:sz w:val="22"/>
        </w:rPr>
        <w:t xml:space="preserve">Self-defense </w:t>
      </w:r>
      <w:r w:rsidR="00A555EE" w:rsidRPr="002B43AB">
        <w:rPr>
          <w:rFonts w:ascii="Times" w:hAnsi="Times"/>
          <w:sz w:val="22"/>
        </w:rPr>
        <w:t>may be</w:t>
      </w:r>
      <w:r w:rsidRPr="002B43AB">
        <w:rPr>
          <w:rFonts w:ascii="Times" w:hAnsi="Times"/>
          <w:sz w:val="22"/>
        </w:rPr>
        <w:t xml:space="preserve"> </w:t>
      </w:r>
      <w:r w:rsidR="00A555EE" w:rsidRPr="002B43AB">
        <w:rPr>
          <w:rFonts w:ascii="Times" w:hAnsi="Times"/>
          <w:sz w:val="22"/>
        </w:rPr>
        <w:t xml:space="preserve">intentional, but </w:t>
      </w:r>
      <w:r w:rsidRPr="002B43AB">
        <w:rPr>
          <w:rFonts w:ascii="Times" w:hAnsi="Times"/>
          <w:sz w:val="22"/>
        </w:rPr>
        <w:t xml:space="preserve">not felonious </w:t>
      </w:r>
    </w:p>
    <w:p w:rsidR="00561371" w:rsidRPr="002B43AB" w:rsidRDefault="00561371" w:rsidP="00561371">
      <w:pPr>
        <w:pStyle w:val="ListParagraph"/>
        <w:numPr>
          <w:ilvl w:val="1"/>
          <w:numId w:val="9"/>
        </w:numPr>
        <w:rPr>
          <w:rFonts w:ascii="Times" w:hAnsi="Times"/>
          <w:sz w:val="22"/>
        </w:rPr>
      </w:pPr>
      <w:r w:rsidRPr="002B43AB">
        <w:rPr>
          <w:rFonts w:ascii="Times" w:hAnsi="Times"/>
          <w:sz w:val="22"/>
        </w:rPr>
        <w:t xml:space="preserve">Burden of proof is a civil issue </w:t>
      </w:r>
    </w:p>
    <w:p w:rsidR="00B46C30" w:rsidRPr="002B43AB" w:rsidRDefault="00561371" w:rsidP="00561371">
      <w:pPr>
        <w:pStyle w:val="ListParagraph"/>
        <w:numPr>
          <w:ilvl w:val="2"/>
          <w:numId w:val="9"/>
        </w:numPr>
        <w:rPr>
          <w:rFonts w:ascii="Times" w:hAnsi="Times"/>
          <w:sz w:val="22"/>
        </w:rPr>
      </w:pPr>
      <w:r w:rsidRPr="002B43AB">
        <w:rPr>
          <w:rFonts w:ascii="Times" w:hAnsi="Times"/>
          <w:sz w:val="22"/>
        </w:rPr>
        <w:t>Criminal conviction of the intentional/felonious murder has res judicata effect upon the civil issue of whether a killer can take their share from the victim</w:t>
      </w:r>
    </w:p>
    <w:p w:rsidR="006A41F8" w:rsidRPr="002B43AB" w:rsidRDefault="00B46C30" w:rsidP="00461EA2">
      <w:pPr>
        <w:pStyle w:val="ListParagraph"/>
        <w:numPr>
          <w:ilvl w:val="2"/>
          <w:numId w:val="9"/>
        </w:numPr>
        <w:rPr>
          <w:rFonts w:ascii="Times" w:hAnsi="Times"/>
          <w:sz w:val="22"/>
        </w:rPr>
      </w:pPr>
      <w:r w:rsidRPr="002B43AB">
        <w:rPr>
          <w:rFonts w:ascii="Times" w:hAnsi="Times"/>
          <w:sz w:val="22"/>
        </w:rPr>
        <w:t xml:space="preserve">If defendant is acquitted on homicide but civilly found liable for the decedent’s intentional/felonious wrongful death, killer is barred from participating in the distribution of the victim’s estate </w:t>
      </w:r>
    </w:p>
    <w:p w:rsidR="006A41F8" w:rsidRPr="002B43AB" w:rsidRDefault="006A41F8" w:rsidP="006A41F8">
      <w:pPr>
        <w:pStyle w:val="ListParagraph"/>
        <w:numPr>
          <w:ilvl w:val="1"/>
          <w:numId w:val="9"/>
        </w:numPr>
        <w:rPr>
          <w:rFonts w:ascii="Times" w:hAnsi="Times"/>
          <w:sz w:val="22"/>
        </w:rPr>
      </w:pPr>
      <w:r w:rsidRPr="002B43AB">
        <w:rPr>
          <w:rFonts w:ascii="Times" w:hAnsi="Times"/>
          <w:sz w:val="22"/>
        </w:rPr>
        <w:t xml:space="preserve">Killer’s issue </w:t>
      </w:r>
    </w:p>
    <w:p w:rsidR="006A41F8" w:rsidRPr="002B43AB" w:rsidRDefault="006A41F8" w:rsidP="006A41F8">
      <w:pPr>
        <w:pStyle w:val="ListParagraph"/>
        <w:numPr>
          <w:ilvl w:val="2"/>
          <w:numId w:val="9"/>
        </w:numPr>
        <w:rPr>
          <w:rFonts w:ascii="Times" w:hAnsi="Times"/>
          <w:sz w:val="22"/>
        </w:rPr>
      </w:pPr>
      <w:r w:rsidRPr="002B43AB">
        <w:rPr>
          <w:rFonts w:ascii="Times" w:hAnsi="Times"/>
          <w:sz w:val="22"/>
        </w:rPr>
        <w:t xml:space="preserve">UPC treats the killer as if they disclaimed the property </w:t>
      </w:r>
    </w:p>
    <w:p w:rsidR="00E01E10" w:rsidRPr="002B43AB" w:rsidRDefault="006A41F8" w:rsidP="006A41F8">
      <w:pPr>
        <w:pStyle w:val="ListParagraph"/>
        <w:numPr>
          <w:ilvl w:val="2"/>
          <w:numId w:val="9"/>
        </w:numPr>
        <w:rPr>
          <w:rFonts w:ascii="Times" w:hAnsi="Times"/>
          <w:sz w:val="22"/>
        </w:rPr>
      </w:pPr>
      <w:r w:rsidRPr="002B43AB">
        <w:rPr>
          <w:rFonts w:ascii="Times" w:hAnsi="Times"/>
          <w:sz w:val="22"/>
        </w:rPr>
        <w:t xml:space="preserve">Arguably allows the killer’s issue to take the killer’s share under anti-lapse and the per stirpes/per capita doctrines if they would otherwise qualify </w:t>
      </w:r>
    </w:p>
    <w:p w:rsidR="00C20F31" w:rsidRPr="002B43AB" w:rsidRDefault="00E01E10" w:rsidP="00E01E10">
      <w:pPr>
        <w:pStyle w:val="ListParagraph"/>
        <w:numPr>
          <w:ilvl w:val="0"/>
          <w:numId w:val="9"/>
        </w:numPr>
        <w:rPr>
          <w:rFonts w:ascii="Times" w:hAnsi="Times"/>
          <w:sz w:val="22"/>
        </w:rPr>
      </w:pPr>
      <w:r w:rsidRPr="002B43AB">
        <w:rPr>
          <w:rFonts w:ascii="Times" w:hAnsi="Times"/>
          <w:sz w:val="22"/>
        </w:rPr>
        <w:t xml:space="preserve">Other Forms of Adult Misconduct – Abandonment or Abuse </w:t>
      </w:r>
    </w:p>
    <w:p w:rsidR="00104A29" w:rsidRPr="002B43AB" w:rsidRDefault="00500552" w:rsidP="00C20F31">
      <w:pPr>
        <w:pStyle w:val="ListParagraph"/>
        <w:numPr>
          <w:ilvl w:val="1"/>
          <w:numId w:val="9"/>
        </w:numPr>
        <w:rPr>
          <w:rFonts w:ascii="Times" w:hAnsi="Times"/>
          <w:sz w:val="22"/>
        </w:rPr>
      </w:pPr>
      <w:r w:rsidRPr="002B43AB">
        <w:rPr>
          <w:rFonts w:ascii="Times" w:hAnsi="Times"/>
          <w:sz w:val="22"/>
        </w:rPr>
        <w:t xml:space="preserve">UPC §2-114(a)(2): </w:t>
      </w:r>
      <w:r w:rsidR="00104A29" w:rsidRPr="002B43AB">
        <w:rPr>
          <w:rFonts w:ascii="Times" w:hAnsi="Times"/>
          <w:sz w:val="22"/>
        </w:rPr>
        <w:t>Parent is barred from inheriting from or through their child if…</w:t>
      </w:r>
    </w:p>
    <w:p w:rsidR="00104A29" w:rsidRPr="002B43AB" w:rsidRDefault="00104A29" w:rsidP="00104A29">
      <w:pPr>
        <w:pStyle w:val="ListParagraph"/>
        <w:numPr>
          <w:ilvl w:val="2"/>
          <w:numId w:val="9"/>
        </w:numPr>
        <w:rPr>
          <w:rFonts w:ascii="Times" w:hAnsi="Times"/>
          <w:sz w:val="22"/>
        </w:rPr>
      </w:pPr>
      <w:r w:rsidRPr="002B43AB">
        <w:rPr>
          <w:rFonts w:ascii="Times" w:hAnsi="Times"/>
          <w:sz w:val="22"/>
        </w:rPr>
        <w:t xml:space="preserve">The child died before reaching age 18; and </w:t>
      </w:r>
    </w:p>
    <w:p w:rsidR="00104A29" w:rsidRPr="002B43AB" w:rsidRDefault="00104A29" w:rsidP="00104A29">
      <w:pPr>
        <w:pStyle w:val="ListParagraph"/>
        <w:numPr>
          <w:ilvl w:val="2"/>
          <w:numId w:val="9"/>
        </w:numPr>
        <w:rPr>
          <w:rFonts w:ascii="Times" w:hAnsi="Times"/>
          <w:sz w:val="22"/>
        </w:rPr>
      </w:pPr>
      <w:r w:rsidRPr="002B43AB">
        <w:rPr>
          <w:rFonts w:ascii="Times" w:hAnsi="Times"/>
          <w:sz w:val="22"/>
        </w:rPr>
        <w:t xml:space="preserve">There is clear and convincing evidence that immediately before the child’s death the parental rights of the parent could have been terminated based upon inaction of parent toward the child </w:t>
      </w:r>
    </w:p>
    <w:p w:rsidR="00104A29" w:rsidRPr="002B43AB" w:rsidRDefault="00104A29" w:rsidP="00104A29">
      <w:pPr>
        <w:pStyle w:val="ListParagraph"/>
        <w:numPr>
          <w:ilvl w:val="3"/>
          <w:numId w:val="9"/>
        </w:numPr>
        <w:rPr>
          <w:rFonts w:ascii="Times" w:hAnsi="Times"/>
          <w:sz w:val="22"/>
        </w:rPr>
      </w:pPr>
      <w:r w:rsidRPr="002B43AB">
        <w:rPr>
          <w:rFonts w:ascii="Times" w:hAnsi="Times"/>
          <w:sz w:val="22"/>
        </w:rPr>
        <w:t>Includes failure to support child, abuse, abandonment, etc…</w:t>
      </w:r>
    </w:p>
    <w:p w:rsidR="00BA0A75" w:rsidRPr="002B43AB" w:rsidRDefault="00104A29" w:rsidP="00104A29">
      <w:pPr>
        <w:pStyle w:val="ListParagraph"/>
        <w:numPr>
          <w:ilvl w:val="0"/>
          <w:numId w:val="9"/>
        </w:numPr>
        <w:rPr>
          <w:rFonts w:ascii="Times" w:hAnsi="Times"/>
          <w:sz w:val="22"/>
        </w:rPr>
      </w:pPr>
      <w:r w:rsidRPr="002B43AB">
        <w:rPr>
          <w:rFonts w:ascii="Times" w:hAnsi="Times"/>
          <w:sz w:val="22"/>
        </w:rPr>
        <w:t>Disclaimers</w:t>
      </w:r>
    </w:p>
    <w:p w:rsidR="00BA0A75" w:rsidRPr="002B43AB" w:rsidRDefault="00D02EEE" w:rsidP="00BA0A75">
      <w:pPr>
        <w:pStyle w:val="ListParagraph"/>
        <w:numPr>
          <w:ilvl w:val="1"/>
          <w:numId w:val="9"/>
        </w:numPr>
        <w:rPr>
          <w:rFonts w:ascii="Times" w:hAnsi="Times"/>
          <w:sz w:val="22"/>
        </w:rPr>
      </w:pPr>
      <w:r w:rsidRPr="002B43AB">
        <w:rPr>
          <w:rFonts w:ascii="Times" w:hAnsi="Times"/>
          <w:sz w:val="22"/>
        </w:rPr>
        <w:t>Occurs w</w:t>
      </w:r>
      <w:r w:rsidR="00BA0A75" w:rsidRPr="002B43AB">
        <w:rPr>
          <w:rFonts w:ascii="Times" w:hAnsi="Times"/>
          <w:sz w:val="22"/>
        </w:rPr>
        <w:t xml:space="preserve">here someone expresses their intent to decline a testamentary gift </w:t>
      </w:r>
    </w:p>
    <w:p w:rsidR="00BA0A75" w:rsidRPr="002B43AB" w:rsidRDefault="00BA0A75" w:rsidP="00BA0A75">
      <w:pPr>
        <w:pStyle w:val="ListParagraph"/>
        <w:numPr>
          <w:ilvl w:val="2"/>
          <w:numId w:val="9"/>
        </w:numPr>
        <w:rPr>
          <w:rFonts w:ascii="Times" w:hAnsi="Times"/>
          <w:sz w:val="22"/>
        </w:rPr>
      </w:pPr>
      <w:r w:rsidRPr="002B43AB">
        <w:rPr>
          <w:rFonts w:ascii="Times" w:hAnsi="Times"/>
          <w:sz w:val="22"/>
        </w:rPr>
        <w:t xml:space="preserve">If a party disclaims, generally the party disclaiming is treated as if they predeceased the decedent </w:t>
      </w:r>
    </w:p>
    <w:p w:rsidR="00BA0A75" w:rsidRPr="002B43AB" w:rsidRDefault="00BA0A75" w:rsidP="00BA0A75">
      <w:pPr>
        <w:pStyle w:val="ListParagraph"/>
        <w:numPr>
          <w:ilvl w:val="2"/>
          <w:numId w:val="9"/>
        </w:numPr>
        <w:rPr>
          <w:rFonts w:ascii="Times" w:hAnsi="Times"/>
          <w:sz w:val="22"/>
        </w:rPr>
      </w:pPr>
      <w:r w:rsidRPr="002B43AB">
        <w:rPr>
          <w:rFonts w:ascii="Times" w:hAnsi="Times"/>
          <w:sz w:val="22"/>
        </w:rPr>
        <w:t xml:space="preserve">Property in question is then distributed as if the party who disclaimed predeceased the decedent </w:t>
      </w:r>
    </w:p>
    <w:p w:rsidR="00B520A5" w:rsidRPr="002B43AB" w:rsidRDefault="00BA0A75" w:rsidP="00BA0A75">
      <w:pPr>
        <w:pStyle w:val="ListParagraph"/>
        <w:numPr>
          <w:ilvl w:val="2"/>
          <w:numId w:val="9"/>
        </w:numPr>
        <w:rPr>
          <w:rFonts w:ascii="Times" w:hAnsi="Times"/>
          <w:sz w:val="22"/>
        </w:rPr>
      </w:pPr>
      <w:r w:rsidRPr="002B43AB">
        <w:rPr>
          <w:rFonts w:ascii="Times" w:hAnsi="Times"/>
          <w:sz w:val="22"/>
        </w:rPr>
        <w:t>Property is distribu</w:t>
      </w:r>
      <w:r w:rsidR="00D02EEE" w:rsidRPr="002B43AB">
        <w:rPr>
          <w:rFonts w:ascii="Times" w:hAnsi="Times"/>
          <w:sz w:val="22"/>
        </w:rPr>
        <w:t xml:space="preserve">ted to the next eligible taker </w:t>
      </w:r>
    </w:p>
    <w:p w:rsidR="00B520A5" w:rsidRPr="002B43AB" w:rsidRDefault="00B520A5" w:rsidP="00B520A5">
      <w:pPr>
        <w:pStyle w:val="ListParagraph"/>
        <w:numPr>
          <w:ilvl w:val="0"/>
          <w:numId w:val="9"/>
        </w:numPr>
        <w:rPr>
          <w:rFonts w:ascii="Times" w:hAnsi="Times"/>
          <w:sz w:val="22"/>
        </w:rPr>
      </w:pPr>
      <w:r w:rsidRPr="002B43AB">
        <w:rPr>
          <w:rFonts w:ascii="Times" w:hAnsi="Times"/>
          <w:sz w:val="22"/>
        </w:rPr>
        <w:t>Negative Wills; UPC §2-101(b)</w:t>
      </w:r>
    </w:p>
    <w:p w:rsidR="00B520A5" w:rsidRPr="002B43AB" w:rsidRDefault="00B520A5" w:rsidP="00B520A5">
      <w:pPr>
        <w:pStyle w:val="ListParagraph"/>
        <w:numPr>
          <w:ilvl w:val="1"/>
          <w:numId w:val="9"/>
        </w:numPr>
        <w:rPr>
          <w:rFonts w:ascii="Times" w:hAnsi="Times"/>
          <w:sz w:val="22"/>
        </w:rPr>
      </w:pPr>
      <w:r w:rsidRPr="002B43AB">
        <w:rPr>
          <w:rFonts w:ascii="Times" w:hAnsi="Times"/>
          <w:sz w:val="22"/>
        </w:rPr>
        <w:t xml:space="preserve">When one does not want a particular her to take any of the decedent’s intestate property, </w:t>
      </w:r>
      <w:r w:rsidR="008E0E75" w:rsidRPr="002B43AB">
        <w:rPr>
          <w:rFonts w:ascii="Times" w:hAnsi="Times"/>
          <w:sz w:val="22"/>
        </w:rPr>
        <w:t>decedent can disinherit by properly executing a will that expresses such an intent</w:t>
      </w:r>
      <w:r w:rsidRPr="002B43AB">
        <w:rPr>
          <w:rFonts w:ascii="Times" w:hAnsi="Times"/>
          <w:sz w:val="22"/>
        </w:rPr>
        <w:t xml:space="preserve"> </w:t>
      </w:r>
    </w:p>
    <w:p w:rsidR="008E0E75" w:rsidRPr="002B43AB" w:rsidRDefault="001E7FEE" w:rsidP="008E0E75">
      <w:pPr>
        <w:pStyle w:val="ListParagraph"/>
        <w:numPr>
          <w:ilvl w:val="2"/>
          <w:numId w:val="9"/>
        </w:numPr>
        <w:rPr>
          <w:rFonts w:ascii="Times" w:hAnsi="Times"/>
          <w:sz w:val="22"/>
        </w:rPr>
      </w:pPr>
      <w:r w:rsidRPr="002B43AB">
        <w:rPr>
          <w:rFonts w:ascii="Times" w:hAnsi="Times"/>
          <w:sz w:val="22"/>
        </w:rPr>
        <w:t xml:space="preserve">Complete </w:t>
      </w:r>
      <w:proofErr w:type="spellStart"/>
      <w:r w:rsidRPr="002B43AB">
        <w:rPr>
          <w:rFonts w:ascii="Times" w:hAnsi="Times"/>
          <w:sz w:val="22"/>
        </w:rPr>
        <w:t>disinheritence</w:t>
      </w:r>
      <w:proofErr w:type="spellEnd"/>
      <w:r w:rsidR="008E0E75" w:rsidRPr="002B43AB">
        <w:rPr>
          <w:rFonts w:ascii="Times" w:hAnsi="Times"/>
          <w:sz w:val="22"/>
        </w:rPr>
        <w:t xml:space="preserve"> even if some or all of the decedent’s property through intestacy and the heir otherwise would have qualified for some property</w:t>
      </w:r>
    </w:p>
    <w:p w:rsidR="00AC6E3F" w:rsidRPr="002B43AB" w:rsidRDefault="008E0E75" w:rsidP="008E0E75">
      <w:pPr>
        <w:pStyle w:val="ListParagraph"/>
        <w:numPr>
          <w:ilvl w:val="2"/>
          <w:numId w:val="9"/>
        </w:numPr>
        <w:rPr>
          <w:rFonts w:ascii="Times" w:hAnsi="Times"/>
          <w:sz w:val="22"/>
        </w:rPr>
      </w:pPr>
      <w:r w:rsidRPr="002B43AB">
        <w:rPr>
          <w:rFonts w:ascii="Times" w:hAnsi="Times"/>
          <w:sz w:val="22"/>
        </w:rPr>
        <w:lastRenderedPageBreak/>
        <w:t xml:space="preserve">Heir is treated as if they predeceased the decedent, </w:t>
      </w:r>
      <w:r w:rsidR="00AC6E3F" w:rsidRPr="002B43AB">
        <w:rPr>
          <w:rFonts w:ascii="Times" w:hAnsi="Times"/>
          <w:sz w:val="22"/>
        </w:rPr>
        <w:t xml:space="preserve">and if the heir is survived by issue, they take by representation unless the will expressly disinherits them too </w:t>
      </w:r>
    </w:p>
    <w:p w:rsidR="00AC6E3F" w:rsidRPr="002B43AB" w:rsidRDefault="00AC6E3F" w:rsidP="00AC6E3F">
      <w:pPr>
        <w:pStyle w:val="ListParagraph"/>
        <w:numPr>
          <w:ilvl w:val="1"/>
          <w:numId w:val="9"/>
        </w:numPr>
        <w:rPr>
          <w:rFonts w:ascii="Times" w:hAnsi="Times"/>
          <w:sz w:val="22"/>
        </w:rPr>
      </w:pPr>
      <w:r w:rsidRPr="002B43AB">
        <w:rPr>
          <w:rFonts w:ascii="Times" w:hAnsi="Times"/>
          <w:sz w:val="22"/>
        </w:rPr>
        <w:t>Under common law, decedent must execute a valid will that disposes all property so nothing passes through intestacy</w:t>
      </w:r>
    </w:p>
    <w:p w:rsidR="00743594" w:rsidRPr="002B43AB" w:rsidRDefault="00AC6E3F" w:rsidP="00AC6E3F">
      <w:pPr>
        <w:pStyle w:val="ListParagraph"/>
        <w:numPr>
          <w:ilvl w:val="2"/>
          <w:numId w:val="9"/>
        </w:numPr>
        <w:rPr>
          <w:rFonts w:ascii="Times" w:hAnsi="Times"/>
          <w:sz w:val="22"/>
        </w:rPr>
      </w:pPr>
      <w:r w:rsidRPr="002B43AB">
        <w:rPr>
          <w:rFonts w:ascii="Times" w:hAnsi="Times"/>
          <w:sz w:val="22"/>
        </w:rPr>
        <w:t xml:space="preserve">If the decedent’s will express an intent to disinherit, but some of the property is distributed through intestacy, </w:t>
      </w:r>
      <w:r w:rsidR="001E7FEE" w:rsidRPr="002B43AB">
        <w:rPr>
          <w:rFonts w:ascii="Times" w:hAnsi="Times"/>
          <w:sz w:val="22"/>
        </w:rPr>
        <w:t xml:space="preserve">heir qualifies to receive a share of intestate property </w:t>
      </w:r>
    </w:p>
    <w:p w:rsidR="00743594" w:rsidRPr="002B43AB" w:rsidRDefault="00743594" w:rsidP="00743594">
      <w:pPr>
        <w:rPr>
          <w:rFonts w:ascii="Times" w:hAnsi="Times"/>
          <w:sz w:val="22"/>
        </w:rPr>
      </w:pPr>
    </w:p>
    <w:p w:rsidR="00743594" w:rsidRPr="002B43AB" w:rsidRDefault="00743594" w:rsidP="00743594">
      <w:pPr>
        <w:rPr>
          <w:rFonts w:ascii="Times" w:hAnsi="Times"/>
          <w:sz w:val="22"/>
        </w:rPr>
      </w:pPr>
    </w:p>
    <w:p w:rsidR="00743594" w:rsidRPr="002B43AB" w:rsidRDefault="00743594" w:rsidP="00743594">
      <w:pPr>
        <w:jc w:val="center"/>
        <w:rPr>
          <w:rFonts w:ascii="Times" w:hAnsi="Times"/>
          <w:sz w:val="22"/>
        </w:rPr>
      </w:pPr>
      <w:r w:rsidRPr="002B43AB">
        <w:rPr>
          <w:rFonts w:ascii="Times" w:hAnsi="Times"/>
          <w:b/>
          <w:sz w:val="22"/>
        </w:rPr>
        <w:t xml:space="preserve">III. Wills – Execution </w:t>
      </w:r>
    </w:p>
    <w:p w:rsidR="00743594" w:rsidRPr="002B43AB" w:rsidRDefault="00743594" w:rsidP="00743594">
      <w:pPr>
        <w:jc w:val="center"/>
        <w:rPr>
          <w:rFonts w:ascii="Times" w:hAnsi="Times"/>
          <w:sz w:val="22"/>
        </w:rPr>
      </w:pPr>
    </w:p>
    <w:p w:rsidR="00862144" w:rsidRPr="002B43AB" w:rsidRDefault="00862144" w:rsidP="00862144">
      <w:pPr>
        <w:rPr>
          <w:rFonts w:ascii="Times" w:hAnsi="Times"/>
          <w:sz w:val="22"/>
        </w:rPr>
      </w:pPr>
      <w:r w:rsidRPr="002B43AB">
        <w:rPr>
          <w:rFonts w:ascii="Times" w:hAnsi="Times"/>
          <w:i/>
          <w:sz w:val="22"/>
        </w:rPr>
        <w:t xml:space="preserve">Formal Wills: The Mechanics </w:t>
      </w:r>
    </w:p>
    <w:p w:rsidR="00862144" w:rsidRPr="002B43AB" w:rsidRDefault="00862144" w:rsidP="00862144">
      <w:pPr>
        <w:rPr>
          <w:rFonts w:ascii="Times" w:hAnsi="Times"/>
          <w:sz w:val="22"/>
        </w:rPr>
      </w:pPr>
    </w:p>
    <w:p w:rsidR="00BD105F" w:rsidRPr="002B43AB" w:rsidRDefault="00BD105F" w:rsidP="00BD105F">
      <w:pPr>
        <w:pStyle w:val="ListParagraph"/>
        <w:numPr>
          <w:ilvl w:val="0"/>
          <w:numId w:val="11"/>
        </w:numPr>
        <w:rPr>
          <w:rFonts w:ascii="Times" w:hAnsi="Times"/>
          <w:sz w:val="22"/>
        </w:rPr>
      </w:pPr>
      <w:r w:rsidRPr="002B43AB">
        <w:rPr>
          <w:rFonts w:ascii="Times" w:hAnsi="Times"/>
          <w:sz w:val="22"/>
        </w:rPr>
        <w:t xml:space="preserve">Statutory Requirements </w:t>
      </w:r>
    </w:p>
    <w:p w:rsidR="00BD105F" w:rsidRPr="002B43AB" w:rsidRDefault="00BD105F" w:rsidP="00BD105F">
      <w:pPr>
        <w:pStyle w:val="ListParagraph"/>
        <w:numPr>
          <w:ilvl w:val="1"/>
          <w:numId w:val="11"/>
        </w:numPr>
        <w:rPr>
          <w:rFonts w:ascii="Times" w:hAnsi="Times"/>
          <w:sz w:val="22"/>
        </w:rPr>
      </w:pPr>
      <w:r w:rsidRPr="002B43AB">
        <w:rPr>
          <w:rFonts w:ascii="Times" w:hAnsi="Times"/>
          <w:sz w:val="22"/>
        </w:rPr>
        <w:t xml:space="preserve">Every jurisdiction has a statute that sets for the requirements that an individual must comply with to execute a valid will </w:t>
      </w:r>
    </w:p>
    <w:p w:rsidR="00EB17A5" w:rsidRPr="002B43AB" w:rsidRDefault="00BD105F" w:rsidP="00BD105F">
      <w:pPr>
        <w:pStyle w:val="ListParagraph"/>
        <w:numPr>
          <w:ilvl w:val="2"/>
          <w:numId w:val="11"/>
        </w:numPr>
        <w:rPr>
          <w:rFonts w:ascii="Times" w:hAnsi="Times"/>
          <w:sz w:val="22"/>
        </w:rPr>
      </w:pPr>
      <w:r w:rsidRPr="002B43AB">
        <w:rPr>
          <w:rFonts w:ascii="Times" w:hAnsi="Times"/>
          <w:sz w:val="22"/>
        </w:rPr>
        <w:t>Referred to as Wills Act formalities</w:t>
      </w:r>
    </w:p>
    <w:p w:rsidR="00401186" w:rsidRPr="002B43AB" w:rsidRDefault="00EB17A5" w:rsidP="00EB17A5">
      <w:pPr>
        <w:pStyle w:val="ListParagraph"/>
        <w:numPr>
          <w:ilvl w:val="1"/>
          <w:numId w:val="11"/>
        </w:numPr>
        <w:rPr>
          <w:rFonts w:ascii="Times" w:hAnsi="Times"/>
          <w:sz w:val="22"/>
        </w:rPr>
      </w:pPr>
      <w:r w:rsidRPr="002B43AB">
        <w:rPr>
          <w:rFonts w:ascii="Times" w:hAnsi="Times"/>
          <w:sz w:val="22"/>
        </w:rPr>
        <w:t xml:space="preserve">These formalities depend upon whether the will is a traditional attested will (writing that is signed and </w:t>
      </w:r>
      <w:r w:rsidRPr="002B43AB">
        <w:rPr>
          <w:rFonts w:ascii="Times" w:hAnsi="Times"/>
          <w:i/>
          <w:sz w:val="22"/>
        </w:rPr>
        <w:t>witnessed</w:t>
      </w:r>
      <w:r w:rsidRPr="002B43AB">
        <w:rPr>
          <w:rFonts w:ascii="Times" w:hAnsi="Times"/>
          <w:sz w:val="22"/>
        </w:rPr>
        <w:t xml:space="preserve">) or holographic will </w:t>
      </w:r>
    </w:p>
    <w:p w:rsidR="00401186" w:rsidRPr="002B43AB" w:rsidRDefault="00401186" w:rsidP="00401186">
      <w:pPr>
        <w:pStyle w:val="ListParagraph"/>
        <w:numPr>
          <w:ilvl w:val="0"/>
          <w:numId w:val="11"/>
        </w:numPr>
        <w:rPr>
          <w:rFonts w:ascii="Times" w:hAnsi="Times"/>
          <w:sz w:val="22"/>
        </w:rPr>
      </w:pPr>
      <w:r w:rsidRPr="002B43AB">
        <w:rPr>
          <w:rFonts w:ascii="Times" w:hAnsi="Times"/>
          <w:sz w:val="22"/>
        </w:rPr>
        <w:t xml:space="preserve">Common Law Judicial Approach to Attested Wills </w:t>
      </w:r>
    </w:p>
    <w:p w:rsidR="00401186" w:rsidRPr="002B43AB" w:rsidRDefault="00401186" w:rsidP="00401186">
      <w:pPr>
        <w:pStyle w:val="ListParagraph"/>
        <w:numPr>
          <w:ilvl w:val="1"/>
          <w:numId w:val="11"/>
        </w:numPr>
        <w:rPr>
          <w:rFonts w:ascii="Times" w:hAnsi="Times"/>
          <w:sz w:val="22"/>
        </w:rPr>
      </w:pPr>
      <w:r w:rsidRPr="002B43AB">
        <w:rPr>
          <w:rFonts w:ascii="Times" w:hAnsi="Times"/>
          <w:sz w:val="22"/>
        </w:rPr>
        <w:t>Attested will is a will whose signing is witnessed</w:t>
      </w:r>
    </w:p>
    <w:p w:rsidR="00401186" w:rsidRPr="002B43AB" w:rsidRDefault="00401186" w:rsidP="00401186">
      <w:pPr>
        <w:pStyle w:val="ListParagraph"/>
        <w:numPr>
          <w:ilvl w:val="2"/>
          <w:numId w:val="11"/>
        </w:numPr>
        <w:rPr>
          <w:rFonts w:ascii="Times" w:hAnsi="Times"/>
          <w:sz w:val="22"/>
        </w:rPr>
      </w:pPr>
      <w:r w:rsidRPr="002B43AB">
        <w:rPr>
          <w:rFonts w:ascii="Times" w:hAnsi="Times"/>
          <w:sz w:val="22"/>
        </w:rPr>
        <w:t xml:space="preserve">All states permit attested wills as valid wills </w:t>
      </w:r>
    </w:p>
    <w:p w:rsidR="00E97B12" w:rsidRPr="002B43AB" w:rsidRDefault="00401186" w:rsidP="00401186">
      <w:pPr>
        <w:pStyle w:val="ListParagraph"/>
        <w:numPr>
          <w:ilvl w:val="2"/>
          <w:numId w:val="11"/>
        </w:numPr>
        <w:rPr>
          <w:rFonts w:ascii="Times" w:hAnsi="Times"/>
          <w:sz w:val="22"/>
        </w:rPr>
      </w:pPr>
      <w:r w:rsidRPr="002B43AB">
        <w:rPr>
          <w:rFonts w:ascii="Times" w:hAnsi="Times"/>
          <w:sz w:val="22"/>
        </w:rPr>
        <w:t>At a minimum, it includes a writing that is signed and witnessed, though jurisdictions have their own ancillary requirements that vary from jurisdiction</w:t>
      </w:r>
    </w:p>
    <w:p w:rsidR="00E97B12" w:rsidRPr="002B43AB" w:rsidRDefault="00E97B12" w:rsidP="00E97B12">
      <w:pPr>
        <w:pStyle w:val="ListParagraph"/>
        <w:numPr>
          <w:ilvl w:val="1"/>
          <w:numId w:val="11"/>
        </w:numPr>
        <w:rPr>
          <w:rFonts w:ascii="Times" w:hAnsi="Times"/>
          <w:sz w:val="22"/>
        </w:rPr>
      </w:pPr>
      <w:r w:rsidRPr="002B43AB">
        <w:rPr>
          <w:rFonts w:ascii="Times" w:hAnsi="Times"/>
          <w:sz w:val="22"/>
        </w:rPr>
        <w:t>Common law approach requires absolute strict compliance with each Wills Act requirement, no matter how clear the testator’s intent that the document be the last will</w:t>
      </w:r>
    </w:p>
    <w:p w:rsidR="002346D4" w:rsidRPr="002B43AB" w:rsidRDefault="00E97B12" w:rsidP="00E97B12">
      <w:pPr>
        <w:pStyle w:val="ListParagraph"/>
        <w:numPr>
          <w:ilvl w:val="2"/>
          <w:numId w:val="11"/>
        </w:numPr>
        <w:rPr>
          <w:rFonts w:ascii="Times" w:hAnsi="Times"/>
          <w:sz w:val="22"/>
        </w:rPr>
      </w:pPr>
      <w:r w:rsidRPr="002B43AB">
        <w:rPr>
          <w:rFonts w:ascii="Times" w:hAnsi="Times"/>
          <w:sz w:val="22"/>
        </w:rPr>
        <w:t xml:space="preserve">If there is any deficiency in the execution, document is not a valid will </w:t>
      </w:r>
    </w:p>
    <w:p w:rsidR="00604B59" w:rsidRPr="002B43AB" w:rsidRDefault="00604B59" w:rsidP="00604B59">
      <w:pPr>
        <w:pStyle w:val="ListParagraph"/>
        <w:numPr>
          <w:ilvl w:val="1"/>
          <w:numId w:val="11"/>
        </w:numPr>
        <w:rPr>
          <w:rFonts w:ascii="Times" w:hAnsi="Times"/>
          <w:sz w:val="22"/>
        </w:rPr>
      </w:pPr>
      <w:r w:rsidRPr="002B43AB">
        <w:rPr>
          <w:rFonts w:ascii="Times" w:hAnsi="Times"/>
          <w:sz w:val="22"/>
        </w:rPr>
        <w:t>Competency of Witnesses (and Purging)</w:t>
      </w:r>
    </w:p>
    <w:p w:rsidR="00257B7E" w:rsidRPr="002B43AB" w:rsidRDefault="00604B59" w:rsidP="00604B59">
      <w:pPr>
        <w:pStyle w:val="ListParagraph"/>
        <w:numPr>
          <w:ilvl w:val="2"/>
          <w:numId w:val="11"/>
        </w:numPr>
        <w:rPr>
          <w:rFonts w:ascii="Times" w:hAnsi="Times"/>
          <w:sz w:val="22"/>
        </w:rPr>
      </w:pPr>
      <w:r w:rsidRPr="002B43AB">
        <w:rPr>
          <w:rFonts w:ascii="Times" w:hAnsi="Times"/>
          <w:sz w:val="22"/>
        </w:rPr>
        <w:t>Requires that the w</w:t>
      </w:r>
      <w:r w:rsidR="00257B7E" w:rsidRPr="002B43AB">
        <w:rPr>
          <w:rFonts w:ascii="Times" w:hAnsi="Times"/>
          <w:sz w:val="22"/>
        </w:rPr>
        <w:t xml:space="preserve">itness be “disinterested,” not taking under the will </w:t>
      </w:r>
    </w:p>
    <w:p w:rsidR="00252BD4" w:rsidRPr="002B43AB" w:rsidRDefault="00252BD4" w:rsidP="00257B7E">
      <w:pPr>
        <w:pStyle w:val="ListParagraph"/>
        <w:numPr>
          <w:ilvl w:val="3"/>
          <w:numId w:val="11"/>
        </w:numPr>
        <w:rPr>
          <w:rFonts w:ascii="Times" w:hAnsi="Times"/>
          <w:sz w:val="22"/>
        </w:rPr>
      </w:pPr>
      <w:r w:rsidRPr="002B43AB">
        <w:rPr>
          <w:rFonts w:ascii="Times" w:hAnsi="Times"/>
          <w:sz w:val="22"/>
        </w:rPr>
        <w:t>Historically, i</w:t>
      </w:r>
      <w:r w:rsidR="00257B7E" w:rsidRPr="002B43AB">
        <w:rPr>
          <w:rFonts w:ascii="Times" w:hAnsi="Times"/>
          <w:sz w:val="22"/>
        </w:rPr>
        <w:t xml:space="preserve">f </w:t>
      </w:r>
      <w:r w:rsidRPr="002B43AB">
        <w:rPr>
          <w:rFonts w:ascii="Times" w:hAnsi="Times"/>
          <w:sz w:val="22"/>
        </w:rPr>
        <w:t>witness has a financial interest, either entire will is invalidated, or interested witness’s gift is voided</w:t>
      </w:r>
    </w:p>
    <w:p w:rsidR="00590FAB" w:rsidRPr="002B43AB" w:rsidRDefault="00252BD4" w:rsidP="00252BD4">
      <w:pPr>
        <w:pStyle w:val="ListParagraph"/>
        <w:numPr>
          <w:ilvl w:val="2"/>
          <w:numId w:val="11"/>
        </w:numPr>
        <w:rPr>
          <w:rFonts w:ascii="Times" w:hAnsi="Times"/>
          <w:sz w:val="22"/>
        </w:rPr>
      </w:pPr>
      <w:r w:rsidRPr="002B43AB">
        <w:rPr>
          <w:rFonts w:ascii="Times" w:hAnsi="Times"/>
          <w:sz w:val="22"/>
        </w:rPr>
        <w:t>Purging approach adopts the argument that a witness has a conflict of interest only to the extent they stand to take more under the will than he or she would otherwise, and purges the interested witness only of his or her excess interest under the will</w:t>
      </w:r>
    </w:p>
    <w:p w:rsidR="00590FAB" w:rsidRPr="002B43AB" w:rsidRDefault="00590FAB" w:rsidP="00E57D48">
      <w:pPr>
        <w:pStyle w:val="ListParagraph"/>
        <w:numPr>
          <w:ilvl w:val="3"/>
          <w:numId w:val="11"/>
        </w:numPr>
        <w:rPr>
          <w:rFonts w:ascii="Times" w:hAnsi="Times"/>
          <w:sz w:val="22"/>
        </w:rPr>
      </w:pPr>
      <w:r w:rsidRPr="002B43AB">
        <w:rPr>
          <w:rFonts w:ascii="Times" w:hAnsi="Times"/>
          <w:sz w:val="22"/>
        </w:rPr>
        <w:t xml:space="preserve">Calculate first, how much witness would take if will were </w:t>
      </w:r>
      <w:r w:rsidR="00557632" w:rsidRPr="002B43AB">
        <w:rPr>
          <w:rFonts w:ascii="Times" w:hAnsi="Times"/>
          <w:b/>
          <w:sz w:val="22"/>
        </w:rPr>
        <w:t>not valid</w:t>
      </w:r>
      <w:r w:rsidRPr="002B43AB">
        <w:rPr>
          <w:rFonts w:ascii="Times" w:hAnsi="Times"/>
          <w:sz w:val="22"/>
        </w:rPr>
        <w:t xml:space="preserve"> and</w:t>
      </w:r>
      <w:r w:rsidR="00E57D48" w:rsidRPr="002B43AB">
        <w:rPr>
          <w:rFonts w:ascii="Times" w:hAnsi="Times"/>
          <w:sz w:val="22"/>
        </w:rPr>
        <w:t xml:space="preserve"> h</w:t>
      </w:r>
      <w:r w:rsidRPr="002B43AB">
        <w:rPr>
          <w:rFonts w:ascii="Times" w:hAnsi="Times"/>
          <w:sz w:val="22"/>
        </w:rPr>
        <w:t>ow much the witness stands to take under the will</w:t>
      </w:r>
    </w:p>
    <w:p w:rsidR="00557632" w:rsidRPr="002B43AB" w:rsidRDefault="00590FAB" w:rsidP="00590FAB">
      <w:pPr>
        <w:pStyle w:val="ListParagraph"/>
        <w:numPr>
          <w:ilvl w:val="3"/>
          <w:numId w:val="11"/>
        </w:numPr>
        <w:rPr>
          <w:rFonts w:ascii="Times" w:hAnsi="Times"/>
          <w:sz w:val="22"/>
        </w:rPr>
      </w:pPr>
      <w:r w:rsidRPr="002B43AB">
        <w:rPr>
          <w:rFonts w:ascii="Times" w:hAnsi="Times"/>
          <w:sz w:val="22"/>
        </w:rPr>
        <w:t>If the latter amount is greater, purge the witness of the excess interest</w:t>
      </w:r>
    </w:p>
    <w:p w:rsidR="00557632" w:rsidRPr="002B43AB" w:rsidRDefault="00557632" w:rsidP="00557632">
      <w:pPr>
        <w:pStyle w:val="ListParagraph"/>
        <w:numPr>
          <w:ilvl w:val="2"/>
          <w:numId w:val="11"/>
        </w:numPr>
        <w:rPr>
          <w:rFonts w:ascii="Times" w:hAnsi="Times"/>
          <w:sz w:val="22"/>
        </w:rPr>
      </w:pPr>
      <w:r w:rsidRPr="002B43AB">
        <w:rPr>
          <w:rFonts w:ascii="Times" w:hAnsi="Times"/>
          <w:sz w:val="22"/>
        </w:rPr>
        <w:t xml:space="preserve">UPC §2-505 abolishes purging doctrine </w:t>
      </w:r>
    </w:p>
    <w:p w:rsidR="00736E11" w:rsidRPr="002B43AB" w:rsidRDefault="00380B7B" w:rsidP="00557632">
      <w:pPr>
        <w:pStyle w:val="ListParagraph"/>
        <w:numPr>
          <w:ilvl w:val="3"/>
          <w:numId w:val="11"/>
        </w:numPr>
        <w:rPr>
          <w:rFonts w:ascii="Times" w:hAnsi="Times"/>
          <w:sz w:val="22"/>
        </w:rPr>
      </w:pPr>
      <w:r w:rsidRPr="002B43AB">
        <w:rPr>
          <w:rFonts w:ascii="Times" w:hAnsi="Times"/>
          <w:sz w:val="22"/>
        </w:rPr>
        <w:t>If one suspects an interested witness is shady, can still challenge gift under doctrines such as fraud or undue influence</w:t>
      </w:r>
    </w:p>
    <w:p w:rsidR="00F414C0" w:rsidRPr="002B43AB" w:rsidRDefault="00447AF1" w:rsidP="00736E11">
      <w:pPr>
        <w:pStyle w:val="ListParagraph"/>
        <w:numPr>
          <w:ilvl w:val="0"/>
          <w:numId w:val="11"/>
        </w:numPr>
        <w:rPr>
          <w:rFonts w:ascii="Times" w:hAnsi="Times"/>
          <w:sz w:val="22"/>
        </w:rPr>
      </w:pPr>
      <w:r w:rsidRPr="002B43AB">
        <w:rPr>
          <w:rFonts w:ascii="Times" w:hAnsi="Times"/>
          <w:sz w:val="22"/>
        </w:rPr>
        <w:t xml:space="preserve">Modern Trend/ UPC </w:t>
      </w:r>
      <w:r w:rsidR="00736E11" w:rsidRPr="002B43AB">
        <w:rPr>
          <w:rFonts w:ascii="Times" w:hAnsi="Times"/>
          <w:sz w:val="22"/>
        </w:rPr>
        <w:t>Approach to Attested Wills</w:t>
      </w:r>
    </w:p>
    <w:p w:rsidR="00F414C0" w:rsidRPr="002B43AB" w:rsidRDefault="00F414C0" w:rsidP="00F414C0">
      <w:pPr>
        <w:pStyle w:val="ListParagraph"/>
        <w:numPr>
          <w:ilvl w:val="1"/>
          <w:numId w:val="11"/>
        </w:numPr>
        <w:rPr>
          <w:rFonts w:ascii="Times" w:hAnsi="Times"/>
          <w:sz w:val="22"/>
        </w:rPr>
      </w:pPr>
      <w:r w:rsidRPr="002B43AB">
        <w:rPr>
          <w:rFonts w:ascii="Times" w:hAnsi="Times"/>
          <w:sz w:val="22"/>
        </w:rPr>
        <w:t xml:space="preserve">Differences from Common Law </w:t>
      </w:r>
    </w:p>
    <w:p w:rsidR="00F414C0" w:rsidRPr="002B43AB" w:rsidRDefault="00F414C0" w:rsidP="00F414C0">
      <w:pPr>
        <w:pStyle w:val="ListParagraph"/>
        <w:numPr>
          <w:ilvl w:val="2"/>
          <w:numId w:val="11"/>
        </w:numPr>
        <w:rPr>
          <w:rFonts w:ascii="Times" w:hAnsi="Times"/>
          <w:sz w:val="22"/>
        </w:rPr>
      </w:pPr>
      <w:r w:rsidRPr="002B43AB">
        <w:rPr>
          <w:rFonts w:ascii="Times" w:hAnsi="Times"/>
          <w:sz w:val="22"/>
        </w:rPr>
        <w:t xml:space="preserve">Modern trend reduces number of requirements </w:t>
      </w:r>
      <w:r w:rsidR="004F2312" w:rsidRPr="002B43AB">
        <w:rPr>
          <w:rFonts w:ascii="Times" w:hAnsi="Times"/>
          <w:sz w:val="22"/>
        </w:rPr>
        <w:t>in the Wills Act</w:t>
      </w:r>
    </w:p>
    <w:p w:rsidR="00E65D0F" w:rsidRPr="002B43AB" w:rsidRDefault="004F2312" w:rsidP="00F414C0">
      <w:pPr>
        <w:pStyle w:val="ListParagraph"/>
        <w:numPr>
          <w:ilvl w:val="2"/>
          <w:numId w:val="11"/>
        </w:numPr>
        <w:rPr>
          <w:rFonts w:ascii="Times" w:hAnsi="Times"/>
          <w:sz w:val="22"/>
        </w:rPr>
      </w:pPr>
      <w:r w:rsidRPr="002B43AB">
        <w:rPr>
          <w:rFonts w:ascii="Times" w:hAnsi="Times"/>
          <w:sz w:val="22"/>
        </w:rPr>
        <w:t xml:space="preserve">Also encourages courts not to require strict compliance, rather apply substantial compliance or harmless error test for compliance with Wills Act formalities </w:t>
      </w:r>
    </w:p>
    <w:p w:rsidR="00E65D0F" w:rsidRPr="002B43AB" w:rsidRDefault="00E65D0F" w:rsidP="00E65D0F">
      <w:pPr>
        <w:pStyle w:val="ListParagraph"/>
        <w:numPr>
          <w:ilvl w:val="1"/>
          <w:numId w:val="11"/>
        </w:numPr>
        <w:rPr>
          <w:rFonts w:ascii="Times" w:hAnsi="Times"/>
          <w:sz w:val="22"/>
        </w:rPr>
      </w:pPr>
      <w:r w:rsidRPr="002B43AB">
        <w:rPr>
          <w:rFonts w:ascii="Times" w:hAnsi="Times"/>
          <w:sz w:val="22"/>
        </w:rPr>
        <w:t>UPC Requirements under §2-502.</w:t>
      </w:r>
    </w:p>
    <w:p w:rsidR="00E65D0F" w:rsidRPr="002B43AB" w:rsidRDefault="00E65D0F" w:rsidP="00E65D0F">
      <w:pPr>
        <w:pStyle w:val="ListParagraph"/>
        <w:numPr>
          <w:ilvl w:val="2"/>
          <w:numId w:val="11"/>
        </w:numPr>
        <w:rPr>
          <w:rFonts w:ascii="Times" w:hAnsi="Times"/>
          <w:sz w:val="22"/>
        </w:rPr>
      </w:pPr>
      <w:r w:rsidRPr="002B43AB">
        <w:rPr>
          <w:rFonts w:ascii="Times" w:hAnsi="Times"/>
          <w:sz w:val="22"/>
        </w:rPr>
        <w:t xml:space="preserve">Testator does not have to sign at the foot of the will </w:t>
      </w:r>
    </w:p>
    <w:p w:rsidR="003A2937" w:rsidRPr="002B43AB" w:rsidRDefault="00E65D0F" w:rsidP="00E65D0F">
      <w:pPr>
        <w:pStyle w:val="ListParagraph"/>
        <w:numPr>
          <w:ilvl w:val="2"/>
          <w:numId w:val="11"/>
        </w:numPr>
        <w:rPr>
          <w:rFonts w:ascii="Times" w:hAnsi="Times"/>
          <w:sz w:val="22"/>
        </w:rPr>
      </w:pPr>
      <w:r w:rsidRPr="002B43AB">
        <w:rPr>
          <w:rFonts w:ascii="Times" w:hAnsi="Times"/>
          <w:sz w:val="22"/>
        </w:rPr>
        <w:t>Where another signs for the tes</w:t>
      </w:r>
      <w:r w:rsidR="003A2937" w:rsidRPr="002B43AB">
        <w:rPr>
          <w:rFonts w:ascii="Times" w:hAnsi="Times"/>
          <w:sz w:val="22"/>
        </w:rPr>
        <w:t>ta</w:t>
      </w:r>
      <w:r w:rsidRPr="002B43AB">
        <w:rPr>
          <w:rFonts w:ascii="Times" w:hAnsi="Times"/>
          <w:sz w:val="22"/>
        </w:rPr>
        <w:t xml:space="preserve">tor, in the testator’s presence and at their direction, </w:t>
      </w:r>
      <w:r w:rsidR="003A2937" w:rsidRPr="002B43AB">
        <w:rPr>
          <w:rFonts w:ascii="Times" w:hAnsi="Times"/>
          <w:sz w:val="22"/>
        </w:rPr>
        <w:t>only need to meet conscious presence test (a)(2)</w:t>
      </w:r>
    </w:p>
    <w:p w:rsidR="003A2937" w:rsidRPr="002B43AB" w:rsidRDefault="003A2937" w:rsidP="003A2937">
      <w:pPr>
        <w:pStyle w:val="ListParagraph"/>
        <w:numPr>
          <w:ilvl w:val="3"/>
          <w:numId w:val="11"/>
        </w:numPr>
        <w:rPr>
          <w:rFonts w:ascii="Times" w:hAnsi="Times"/>
          <w:sz w:val="22"/>
        </w:rPr>
      </w:pPr>
      <w:r w:rsidRPr="002B43AB">
        <w:rPr>
          <w:rFonts w:ascii="Times" w:hAnsi="Times"/>
          <w:sz w:val="22"/>
        </w:rPr>
        <w:t xml:space="preserve">Party can tell from general awareness that required act is being performed </w:t>
      </w:r>
    </w:p>
    <w:p w:rsidR="000D5EDB" w:rsidRPr="002B43AB" w:rsidRDefault="003700AE" w:rsidP="003A2937">
      <w:pPr>
        <w:pStyle w:val="ListParagraph"/>
        <w:numPr>
          <w:ilvl w:val="2"/>
          <w:numId w:val="11"/>
        </w:numPr>
        <w:rPr>
          <w:rFonts w:ascii="Times" w:hAnsi="Times"/>
          <w:sz w:val="22"/>
        </w:rPr>
      </w:pPr>
      <w:r w:rsidRPr="002B43AB">
        <w:rPr>
          <w:rFonts w:ascii="Times" w:hAnsi="Times"/>
          <w:sz w:val="22"/>
        </w:rPr>
        <w:t xml:space="preserve">Testator may acknowledge their own signature or the will itself </w:t>
      </w:r>
    </w:p>
    <w:p w:rsidR="003700AE" w:rsidRPr="002B43AB" w:rsidRDefault="000D5EDB" w:rsidP="000D5EDB">
      <w:pPr>
        <w:pStyle w:val="ListParagraph"/>
        <w:numPr>
          <w:ilvl w:val="3"/>
          <w:numId w:val="11"/>
        </w:numPr>
        <w:rPr>
          <w:rFonts w:ascii="Times" w:hAnsi="Times"/>
          <w:sz w:val="22"/>
        </w:rPr>
      </w:pPr>
      <w:r w:rsidRPr="002B43AB">
        <w:rPr>
          <w:rFonts w:ascii="Times" w:hAnsi="Times"/>
          <w:sz w:val="22"/>
        </w:rPr>
        <w:t>At common law must acknowledge signature, can trip up careless testator</w:t>
      </w:r>
    </w:p>
    <w:p w:rsidR="000D5EDB" w:rsidRPr="002B43AB" w:rsidRDefault="00E95FC8" w:rsidP="003A2937">
      <w:pPr>
        <w:pStyle w:val="ListParagraph"/>
        <w:numPr>
          <w:ilvl w:val="2"/>
          <w:numId w:val="11"/>
        </w:numPr>
        <w:rPr>
          <w:rFonts w:ascii="Times" w:hAnsi="Times"/>
          <w:sz w:val="22"/>
        </w:rPr>
      </w:pPr>
      <w:r w:rsidRPr="002B43AB">
        <w:rPr>
          <w:rFonts w:ascii="Times" w:hAnsi="Times"/>
          <w:sz w:val="22"/>
        </w:rPr>
        <w:lastRenderedPageBreak/>
        <w:t>Does not require witnesses to be present at the same time for any reason, even when the testator signs or acknowledges (a)(3)</w:t>
      </w:r>
    </w:p>
    <w:p w:rsidR="00E95FC8" w:rsidRPr="002B43AB" w:rsidRDefault="000D5EDB" w:rsidP="000D5EDB">
      <w:pPr>
        <w:pStyle w:val="ListParagraph"/>
        <w:numPr>
          <w:ilvl w:val="3"/>
          <w:numId w:val="11"/>
        </w:numPr>
        <w:rPr>
          <w:rFonts w:ascii="Times" w:hAnsi="Times"/>
          <w:sz w:val="22"/>
        </w:rPr>
      </w:pPr>
      <w:r w:rsidRPr="002B43AB">
        <w:rPr>
          <w:rFonts w:ascii="Times" w:hAnsi="Times"/>
          <w:sz w:val="22"/>
        </w:rPr>
        <w:t>Witnesses not required to sign the will in either the testator’s presence or presence of each other (a)(3)</w:t>
      </w:r>
    </w:p>
    <w:p w:rsidR="0094099A" w:rsidRPr="002B43AB" w:rsidRDefault="000D5EDB" w:rsidP="000D5EDB">
      <w:pPr>
        <w:pStyle w:val="ListParagraph"/>
        <w:numPr>
          <w:ilvl w:val="3"/>
          <w:numId w:val="11"/>
        </w:numPr>
        <w:rPr>
          <w:rFonts w:ascii="Times" w:hAnsi="Times"/>
          <w:sz w:val="22"/>
        </w:rPr>
      </w:pPr>
      <w:r w:rsidRPr="002B43AB">
        <w:rPr>
          <w:rFonts w:ascii="Times" w:hAnsi="Times"/>
          <w:sz w:val="22"/>
        </w:rPr>
        <w:t>Witnesses d</w:t>
      </w:r>
      <w:r w:rsidR="00E95FC8" w:rsidRPr="002B43AB">
        <w:rPr>
          <w:rFonts w:ascii="Times" w:hAnsi="Times"/>
          <w:sz w:val="22"/>
        </w:rPr>
        <w:t>o not need to sign in the presence of the testator, only within a reasonable time after witnessing the testator sign or acknowledge (a)(3)</w:t>
      </w:r>
    </w:p>
    <w:p w:rsidR="0094099A" w:rsidRPr="002B43AB" w:rsidRDefault="0094099A" w:rsidP="0094099A">
      <w:pPr>
        <w:pStyle w:val="ListParagraph"/>
        <w:numPr>
          <w:ilvl w:val="0"/>
          <w:numId w:val="11"/>
        </w:numPr>
        <w:rPr>
          <w:rFonts w:ascii="Times" w:hAnsi="Times"/>
          <w:sz w:val="22"/>
        </w:rPr>
      </w:pPr>
      <w:r w:rsidRPr="002B43AB">
        <w:rPr>
          <w:rFonts w:ascii="Times" w:hAnsi="Times"/>
          <w:sz w:val="22"/>
        </w:rPr>
        <w:t xml:space="preserve">Curative Documents </w:t>
      </w:r>
    </w:p>
    <w:p w:rsidR="0094099A" w:rsidRPr="002B43AB" w:rsidRDefault="0094099A" w:rsidP="0094099A">
      <w:pPr>
        <w:pStyle w:val="ListParagraph"/>
        <w:numPr>
          <w:ilvl w:val="1"/>
          <w:numId w:val="11"/>
        </w:numPr>
        <w:rPr>
          <w:rFonts w:ascii="Times" w:hAnsi="Times"/>
          <w:sz w:val="22"/>
        </w:rPr>
      </w:pPr>
      <w:r w:rsidRPr="002B43AB">
        <w:rPr>
          <w:rFonts w:ascii="Times" w:hAnsi="Times"/>
          <w:sz w:val="22"/>
        </w:rPr>
        <w:t xml:space="preserve">UPC encourages the courts not to insist on strict compliance with Wills Act formalities </w:t>
      </w:r>
    </w:p>
    <w:p w:rsidR="00F56B49" w:rsidRPr="002B43AB" w:rsidRDefault="0094099A" w:rsidP="0094099A">
      <w:pPr>
        <w:pStyle w:val="ListParagraph"/>
        <w:numPr>
          <w:ilvl w:val="2"/>
          <w:numId w:val="11"/>
        </w:numPr>
        <w:rPr>
          <w:rFonts w:ascii="Times" w:hAnsi="Times"/>
          <w:sz w:val="22"/>
        </w:rPr>
      </w:pPr>
      <w:r w:rsidRPr="002B43AB">
        <w:rPr>
          <w:rFonts w:ascii="Times" w:hAnsi="Times"/>
          <w:sz w:val="22"/>
        </w:rPr>
        <w:t xml:space="preserve">Applies a substantial compliance approach, or even a harmless error/dispensing power approach if it fails to meet those formalities </w:t>
      </w:r>
    </w:p>
    <w:p w:rsidR="00F56B49" w:rsidRPr="002B43AB" w:rsidRDefault="00F56B49" w:rsidP="00F56B49">
      <w:pPr>
        <w:pStyle w:val="ListParagraph"/>
        <w:numPr>
          <w:ilvl w:val="1"/>
          <w:numId w:val="11"/>
        </w:numPr>
        <w:rPr>
          <w:rFonts w:ascii="Times" w:hAnsi="Times"/>
          <w:sz w:val="22"/>
        </w:rPr>
      </w:pPr>
      <w:r w:rsidRPr="002B43AB">
        <w:rPr>
          <w:rFonts w:ascii="Times" w:hAnsi="Times"/>
          <w:sz w:val="22"/>
        </w:rPr>
        <w:t>Substantial compliance</w:t>
      </w:r>
      <w:r w:rsidR="004E3DF2" w:rsidRPr="002B43AB">
        <w:rPr>
          <w:rFonts w:ascii="Times" w:hAnsi="Times"/>
          <w:sz w:val="22"/>
        </w:rPr>
        <w:t>: UPC §2-503</w:t>
      </w:r>
    </w:p>
    <w:p w:rsidR="00F56B49" w:rsidRPr="002B43AB" w:rsidRDefault="00F56B49" w:rsidP="00F56B49">
      <w:pPr>
        <w:pStyle w:val="ListParagraph"/>
        <w:numPr>
          <w:ilvl w:val="2"/>
          <w:numId w:val="11"/>
        </w:numPr>
        <w:rPr>
          <w:rFonts w:ascii="Times" w:hAnsi="Times"/>
          <w:sz w:val="22"/>
        </w:rPr>
      </w:pPr>
      <w:r w:rsidRPr="002B43AB">
        <w:rPr>
          <w:rFonts w:ascii="Times" w:hAnsi="Times"/>
          <w:sz w:val="22"/>
        </w:rPr>
        <w:t>Even if a will is not executed in strict compliance with the jurisdictions formalities, court is empowered to probate will if:</w:t>
      </w:r>
    </w:p>
    <w:p w:rsidR="00F56B49" w:rsidRPr="002B43AB" w:rsidRDefault="00F56B49" w:rsidP="00F56B49">
      <w:pPr>
        <w:pStyle w:val="ListParagraph"/>
        <w:numPr>
          <w:ilvl w:val="3"/>
          <w:numId w:val="11"/>
        </w:numPr>
        <w:rPr>
          <w:rFonts w:ascii="Times" w:hAnsi="Times"/>
          <w:sz w:val="22"/>
        </w:rPr>
      </w:pPr>
      <w:r w:rsidRPr="002B43AB">
        <w:rPr>
          <w:rFonts w:ascii="Times" w:hAnsi="Times"/>
          <w:sz w:val="22"/>
        </w:rPr>
        <w:t xml:space="preserve">Clear and convincing evidence of testator’s intent to make the document their last will and testament; and </w:t>
      </w:r>
    </w:p>
    <w:p w:rsidR="009C0C44" w:rsidRPr="002B43AB" w:rsidRDefault="00F56B49" w:rsidP="00F56B49">
      <w:pPr>
        <w:pStyle w:val="ListParagraph"/>
        <w:numPr>
          <w:ilvl w:val="3"/>
          <w:numId w:val="11"/>
        </w:numPr>
        <w:rPr>
          <w:rFonts w:ascii="Times" w:hAnsi="Times"/>
          <w:sz w:val="22"/>
        </w:rPr>
      </w:pPr>
      <w:r w:rsidRPr="002B43AB">
        <w:rPr>
          <w:rFonts w:ascii="Times" w:hAnsi="Times"/>
          <w:sz w:val="22"/>
        </w:rPr>
        <w:t>Clear and convincing evidence shows substantial compliance w/ formalities</w:t>
      </w:r>
    </w:p>
    <w:p w:rsidR="009C0C44" w:rsidRPr="002B43AB" w:rsidRDefault="009C0C44" w:rsidP="009C0C44">
      <w:pPr>
        <w:pStyle w:val="ListParagraph"/>
        <w:numPr>
          <w:ilvl w:val="1"/>
          <w:numId w:val="11"/>
        </w:numPr>
        <w:rPr>
          <w:rFonts w:ascii="Times" w:hAnsi="Times"/>
          <w:sz w:val="22"/>
        </w:rPr>
      </w:pPr>
      <w:r w:rsidRPr="002B43AB">
        <w:rPr>
          <w:rFonts w:ascii="Times" w:hAnsi="Times"/>
          <w:sz w:val="22"/>
        </w:rPr>
        <w:t>Self-proving Wills</w:t>
      </w:r>
      <w:r w:rsidR="00DF4E32" w:rsidRPr="002B43AB">
        <w:rPr>
          <w:rFonts w:ascii="Times" w:hAnsi="Times"/>
          <w:sz w:val="22"/>
        </w:rPr>
        <w:t>: UPC §2-504</w:t>
      </w:r>
    </w:p>
    <w:p w:rsidR="00B519BE" w:rsidRPr="002B43AB" w:rsidRDefault="009C0C44" w:rsidP="009C0C44">
      <w:pPr>
        <w:pStyle w:val="ListParagraph"/>
        <w:numPr>
          <w:ilvl w:val="2"/>
          <w:numId w:val="11"/>
        </w:numPr>
        <w:rPr>
          <w:rFonts w:ascii="Times" w:hAnsi="Times"/>
          <w:sz w:val="22"/>
        </w:rPr>
      </w:pPr>
      <w:r w:rsidRPr="002B43AB">
        <w:rPr>
          <w:rFonts w:ascii="Times" w:hAnsi="Times"/>
          <w:sz w:val="22"/>
        </w:rPr>
        <w:t xml:space="preserve">Combined attestation clause and self-proving affidavit that requires the </w:t>
      </w:r>
      <w:r w:rsidR="00B519BE" w:rsidRPr="002B43AB">
        <w:rPr>
          <w:rFonts w:ascii="Times" w:hAnsi="Times"/>
          <w:sz w:val="22"/>
        </w:rPr>
        <w:t>testator</w:t>
      </w:r>
      <w:r w:rsidRPr="002B43AB">
        <w:rPr>
          <w:rFonts w:ascii="Times" w:hAnsi="Times"/>
          <w:sz w:val="22"/>
        </w:rPr>
        <w:t xml:space="preserve"> and witnesse</w:t>
      </w:r>
      <w:r w:rsidR="00B519BE" w:rsidRPr="002B43AB">
        <w:rPr>
          <w:rFonts w:ascii="Times" w:hAnsi="Times"/>
          <w:sz w:val="22"/>
        </w:rPr>
        <w:t>s to sign their names only once</w:t>
      </w:r>
    </w:p>
    <w:p w:rsidR="004E3DF2" w:rsidRPr="002B43AB" w:rsidRDefault="00B519BE" w:rsidP="009C0C44">
      <w:pPr>
        <w:pStyle w:val="ListParagraph"/>
        <w:numPr>
          <w:ilvl w:val="2"/>
          <w:numId w:val="11"/>
        </w:numPr>
        <w:rPr>
          <w:rFonts w:ascii="Times" w:hAnsi="Times"/>
          <w:sz w:val="22"/>
        </w:rPr>
      </w:pPr>
      <w:r w:rsidRPr="002B43AB">
        <w:rPr>
          <w:rFonts w:ascii="Times" w:hAnsi="Times"/>
          <w:sz w:val="22"/>
        </w:rPr>
        <w:t>Avoids the issue of testator signing a self-proving affidavit but forgetting to sign the actual will itself</w:t>
      </w:r>
    </w:p>
    <w:p w:rsidR="005802DD" w:rsidRPr="002B43AB" w:rsidRDefault="004E3DF2" w:rsidP="004E3DF2">
      <w:pPr>
        <w:pStyle w:val="ListParagraph"/>
        <w:numPr>
          <w:ilvl w:val="1"/>
          <w:numId w:val="11"/>
        </w:numPr>
        <w:rPr>
          <w:rFonts w:ascii="Times" w:hAnsi="Times"/>
          <w:sz w:val="22"/>
        </w:rPr>
      </w:pPr>
      <w:r w:rsidRPr="002B43AB">
        <w:rPr>
          <w:rFonts w:ascii="Times" w:hAnsi="Times"/>
          <w:sz w:val="22"/>
        </w:rPr>
        <w:t>Dispensing power/harmless error: UPC §2-503</w:t>
      </w:r>
    </w:p>
    <w:p w:rsidR="00D8113B" w:rsidRPr="002B43AB" w:rsidRDefault="005802DD" w:rsidP="005802DD">
      <w:pPr>
        <w:pStyle w:val="ListParagraph"/>
        <w:numPr>
          <w:ilvl w:val="2"/>
          <w:numId w:val="11"/>
        </w:numPr>
        <w:rPr>
          <w:rFonts w:ascii="Times" w:hAnsi="Times"/>
          <w:sz w:val="22"/>
        </w:rPr>
      </w:pPr>
      <w:r w:rsidRPr="002B43AB">
        <w:rPr>
          <w:rFonts w:ascii="Times" w:hAnsi="Times"/>
          <w:sz w:val="22"/>
        </w:rPr>
        <w:t xml:space="preserve">Court is empowered to probate the will if clear and convincing evidence shows that the decedent intended the document to constitute their last will and testament </w:t>
      </w:r>
    </w:p>
    <w:p w:rsidR="00D8113B" w:rsidRPr="002B43AB" w:rsidRDefault="00D8113B" w:rsidP="005802DD">
      <w:pPr>
        <w:pStyle w:val="ListParagraph"/>
        <w:numPr>
          <w:ilvl w:val="2"/>
          <w:numId w:val="11"/>
        </w:numPr>
        <w:rPr>
          <w:rFonts w:ascii="Times" w:hAnsi="Times"/>
          <w:sz w:val="22"/>
        </w:rPr>
      </w:pPr>
      <w:r w:rsidRPr="002B43AB">
        <w:rPr>
          <w:rFonts w:ascii="Times" w:hAnsi="Times"/>
          <w:sz w:val="22"/>
        </w:rPr>
        <w:t xml:space="preserve">Applies to validate a writing as long as there is clear and convincing evidence the decedent intended the </w:t>
      </w:r>
      <w:r w:rsidR="00621F2F" w:rsidRPr="002B43AB">
        <w:rPr>
          <w:rFonts w:ascii="Times" w:hAnsi="Times"/>
          <w:sz w:val="22"/>
        </w:rPr>
        <w:t>writing</w:t>
      </w:r>
      <w:r w:rsidRPr="002B43AB">
        <w:rPr>
          <w:rFonts w:ascii="Times" w:hAnsi="Times"/>
          <w:sz w:val="22"/>
        </w:rPr>
        <w:t xml:space="preserve"> </w:t>
      </w:r>
      <w:r w:rsidR="00621F2F" w:rsidRPr="002B43AB">
        <w:rPr>
          <w:rFonts w:ascii="Times" w:hAnsi="Times"/>
          <w:sz w:val="22"/>
        </w:rPr>
        <w:t>to</w:t>
      </w:r>
      <w:r w:rsidRPr="002B43AB">
        <w:rPr>
          <w:rFonts w:ascii="Times" w:hAnsi="Times"/>
          <w:sz w:val="22"/>
        </w:rPr>
        <w:t xml:space="preserve"> constitute</w:t>
      </w:r>
    </w:p>
    <w:p w:rsidR="00D8113B" w:rsidRPr="002B43AB" w:rsidRDefault="00D8113B" w:rsidP="00D8113B">
      <w:pPr>
        <w:pStyle w:val="ListParagraph"/>
        <w:numPr>
          <w:ilvl w:val="3"/>
          <w:numId w:val="11"/>
        </w:numPr>
        <w:rPr>
          <w:rFonts w:ascii="Times" w:hAnsi="Times"/>
          <w:sz w:val="22"/>
        </w:rPr>
      </w:pPr>
      <w:r w:rsidRPr="002B43AB">
        <w:rPr>
          <w:rFonts w:ascii="Times" w:hAnsi="Times"/>
          <w:sz w:val="22"/>
        </w:rPr>
        <w:t>The decedent’s will</w:t>
      </w:r>
      <w:r w:rsidR="00621F2F" w:rsidRPr="002B43AB">
        <w:rPr>
          <w:rFonts w:ascii="Times" w:hAnsi="Times"/>
          <w:sz w:val="22"/>
        </w:rPr>
        <w:t>;</w:t>
      </w:r>
    </w:p>
    <w:p w:rsidR="00D8113B" w:rsidRPr="002B43AB" w:rsidRDefault="00D8113B" w:rsidP="00D8113B">
      <w:pPr>
        <w:pStyle w:val="ListParagraph"/>
        <w:numPr>
          <w:ilvl w:val="3"/>
          <w:numId w:val="11"/>
        </w:numPr>
        <w:rPr>
          <w:rFonts w:ascii="Times" w:hAnsi="Times"/>
          <w:sz w:val="22"/>
        </w:rPr>
      </w:pPr>
      <w:r w:rsidRPr="002B43AB">
        <w:rPr>
          <w:rFonts w:ascii="Times" w:hAnsi="Times"/>
          <w:sz w:val="22"/>
        </w:rPr>
        <w:t>Partial or complete revocation of the will</w:t>
      </w:r>
      <w:r w:rsidR="00621F2F" w:rsidRPr="002B43AB">
        <w:rPr>
          <w:rFonts w:ascii="Times" w:hAnsi="Times"/>
          <w:sz w:val="22"/>
        </w:rPr>
        <w:t>;</w:t>
      </w:r>
    </w:p>
    <w:p w:rsidR="00D8113B" w:rsidRPr="002B43AB" w:rsidRDefault="00621F2F" w:rsidP="00D8113B">
      <w:pPr>
        <w:pStyle w:val="ListParagraph"/>
        <w:numPr>
          <w:ilvl w:val="3"/>
          <w:numId w:val="11"/>
        </w:numPr>
        <w:rPr>
          <w:rFonts w:ascii="Times" w:hAnsi="Times"/>
          <w:sz w:val="22"/>
        </w:rPr>
      </w:pPr>
      <w:r w:rsidRPr="002B43AB">
        <w:rPr>
          <w:rFonts w:ascii="Times" w:hAnsi="Times"/>
          <w:sz w:val="22"/>
        </w:rPr>
        <w:t>Addition</w:t>
      </w:r>
      <w:r w:rsidR="00D8113B" w:rsidRPr="002B43AB">
        <w:rPr>
          <w:rFonts w:ascii="Times" w:hAnsi="Times"/>
          <w:sz w:val="22"/>
        </w:rPr>
        <w:t xml:space="preserve"> or an alteration </w:t>
      </w:r>
      <w:r w:rsidRPr="002B43AB">
        <w:rPr>
          <w:rFonts w:ascii="Times" w:hAnsi="Times"/>
          <w:sz w:val="22"/>
        </w:rPr>
        <w:t>of</w:t>
      </w:r>
      <w:r w:rsidR="00D8113B" w:rsidRPr="002B43AB">
        <w:rPr>
          <w:rFonts w:ascii="Times" w:hAnsi="Times"/>
          <w:sz w:val="22"/>
        </w:rPr>
        <w:t xml:space="preserve"> the will; or </w:t>
      </w:r>
    </w:p>
    <w:p w:rsidR="000719B7" w:rsidRPr="002B43AB" w:rsidRDefault="00D8113B" w:rsidP="00D8113B">
      <w:pPr>
        <w:pStyle w:val="ListParagraph"/>
        <w:numPr>
          <w:ilvl w:val="3"/>
          <w:numId w:val="11"/>
        </w:numPr>
        <w:rPr>
          <w:rFonts w:ascii="Times" w:hAnsi="Times"/>
          <w:sz w:val="22"/>
        </w:rPr>
      </w:pPr>
      <w:r w:rsidRPr="002B43AB">
        <w:rPr>
          <w:rFonts w:ascii="Times" w:hAnsi="Times"/>
          <w:sz w:val="22"/>
        </w:rPr>
        <w:t>Partial</w:t>
      </w:r>
      <w:r w:rsidR="00621F2F" w:rsidRPr="002B43AB">
        <w:rPr>
          <w:rFonts w:ascii="Times" w:hAnsi="Times"/>
          <w:sz w:val="22"/>
        </w:rPr>
        <w:t>/</w:t>
      </w:r>
      <w:r w:rsidRPr="002B43AB">
        <w:rPr>
          <w:rFonts w:ascii="Times" w:hAnsi="Times"/>
          <w:sz w:val="22"/>
        </w:rPr>
        <w:t>complete revival of their revoked will or a formerly revoked portion</w:t>
      </w:r>
    </w:p>
    <w:p w:rsidR="00DF4E32" w:rsidRPr="002B43AB" w:rsidRDefault="00DF4E32" w:rsidP="000719B7">
      <w:pPr>
        <w:pStyle w:val="ListParagraph"/>
        <w:numPr>
          <w:ilvl w:val="0"/>
          <w:numId w:val="11"/>
        </w:numPr>
        <w:rPr>
          <w:rFonts w:ascii="Times" w:hAnsi="Times"/>
          <w:sz w:val="22"/>
        </w:rPr>
      </w:pPr>
      <w:r w:rsidRPr="002B43AB">
        <w:rPr>
          <w:rFonts w:ascii="Times" w:hAnsi="Times"/>
          <w:sz w:val="22"/>
        </w:rPr>
        <w:t>Notarized Wills: UPC §2-502(a)(3)</w:t>
      </w:r>
    </w:p>
    <w:p w:rsidR="00DF4E32" w:rsidRPr="002B43AB" w:rsidRDefault="00DF4E32" w:rsidP="00DF4E32">
      <w:pPr>
        <w:pStyle w:val="ListParagraph"/>
        <w:numPr>
          <w:ilvl w:val="1"/>
          <w:numId w:val="11"/>
        </w:numPr>
        <w:rPr>
          <w:rFonts w:ascii="Times" w:hAnsi="Times"/>
          <w:sz w:val="22"/>
        </w:rPr>
      </w:pPr>
      <w:r w:rsidRPr="002B43AB">
        <w:rPr>
          <w:rFonts w:ascii="Times" w:hAnsi="Times"/>
          <w:sz w:val="22"/>
        </w:rPr>
        <w:t>Will is valid if signed by two witnesses or a notary</w:t>
      </w:r>
    </w:p>
    <w:p w:rsidR="00DF4E32" w:rsidRPr="002B43AB" w:rsidRDefault="00DF4E32" w:rsidP="00DF4E32">
      <w:pPr>
        <w:pStyle w:val="ListParagraph"/>
        <w:numPr>
          <w:ilvl w:val="2"/>
          <w:numId w:val="11"/>
        </w:numPr>
        <w:rPr>
          <w:rFonts w:ascii="Times" w:hAnsi="Times"/>
          <w:sz w:val="22"/>
        </w:rPr>
      </w:pPr>
      <w:r w:rsidRPr="002B43AB">
        <w:rPr>
          <w:rFonts w:ascii="Times" w:hAnsi="Times"/>
          <w:sz w:val="22"/>
        </w:rPr>
        <w:t xml:space="preserve">Single notary can serve the functions underlying Wills Act Formalities </w:t>
      </w:r>
    </w:p>
    <w:p w:rsidR="00474799" w:rsidRPr="00AE52FB" w:rsidRDefault="00DF4E32" w:rsidP="00474799">
      <w:pPr>
        <w:pStyle w:val="ListParagraph"/>
        <w:numPr>
          <w:ilvl w:val="2"/>
          <w:numId w:val="11"/>
        </w:numPr>
        <w:rPr>
          <w:rFonts w:ascii="Times" w:hAnsi="Times"/>
          <w:sz w:val="22"/>
        </w:rPr>
      </w:pPr>
      <w:r w:rsidRPr="002B43AB">
        <w:rPr>
          <w:rFonts w:ascii="Times" w:hAnsi="Times"/>
          <w:sz w:val="22"/>
        </w:rPr>
        <w:t>Under harmless error doctrine, such a will would still be valid w/o notarization</w:t>
      </w:r>
    </w:p>
    <w:p w:rsidR="00474799" w:rsidRPr="002B43AB" w:rsidRDefault="00474799" w:rsidP="00474799">
      <w:pPr>
        <w:rPr>
          <w:rFonts w:ascii="Times" w:hAnsi="Times"/>
          <w:sz w:val="22"/>
        </w:rPr>
      </w:pPr>
    </w:p>
    <w:p w:rsidR="00474799" w:rsidRPr="002B43AB" w:rsidRDefault="00474799" w:rsidP="00474799">
      <w:pPr>
        <w:rPr>
          <w:rFonts w:ascii="Times" w:hAnsi="Times"/>
          <w:sz w:val="22"/>
        </w:rPr>
      </w:pPr>
      <w:r w:rsidRPr="002B43AB">
        <w:rPr>
          <w:rFonts w:ascii="Times" w:hAnsi="Times"/>
          <w:i/>
          <w:sz w:val="22"/>
        </w:rPr>
        <w:t xml:space="preserve">Holographic and Conditional Wills </w:t>
      </w:r>
    </w:p>
    <w:p w:rsidR="00474799" w:rsidRPr="002B43AB" w:rsidRDefault="00474799" w:rsidP="00474799">
      <w:pPr>
        <w:rPr>
          <w:rFonts w:ascii="Times" w:hAnsi="Times"/>
          <w:sz w:val="22"/>
        </w:rPr>
      </w:pPr>
    </w:p>
    <w:p w:rsidR="00842950" w:rsidRPr="002B43AB" w:rsidRDefault="00842950" w:rsidP="00474799">
      <w:pPr>
        <w:pStyle w:val="ListParagraph"/>
        <w:numPr>
          <w:ilvl w:val="0"/>
          <w:numId w:val="12"/>
        </w:numPr>
        <w:rPr>
          <w:rFonts w:ascii="Times" w:hAnsi="Times"/>
          <w:sz w:val="22"/>
        </w:rPr>
      </w:pPr>
      <w:r w:rsidRPr="002B43AB">
        <w:rPr>
          <w:rFonts w:ascii="Times" w:hAnsi="Times"/>
          <w:sz w:val="22"/>
        </w:rPr>
        <w:t xml:space="preserve">Holographic Wills </w:t>
      </w:r>
    </w:p>
    <w:p w:rsidR="00B31176" w:rsidRPr="002B43AB" w:rsidRDefault="00B31176" w:rsidP="00842950">
      <w:pPr>
        <w:pStyle w:val="ListParagraph"/>
        <w:numPr>
          <w:ilvl w:val="1"/>
          <w:numId w:val="12"/>
        </w:numPr>
        <w:rPr>
          <w:rFonts w:ascii="Times" w:hAnsi="Times"/>
          <w:sz w:val="22"/>
        </w:rPr>
      </w:pPr>
      <w:r w:rsidRPr="002B43AB">
        <w:rPr>
          <w:rFonts w:ascii="Times" w:hAnsi="Times"/>
          <w:sz w:val="22"/>
        </w:rPr>
        <w:t xml:space="preserve">Do not require that the will be witnessed </w:t>
      </w:r>
    </w:p>
    <w:p w:rsidR="00B31176" w:rsidRPr="002B43AB" w:rsidRDefault="00B31176" w:rsidP="00B31176">
      <w:pPr>
        <w:pStyle w:val="ListParagraph"/>
        <w:numPr>
          <w:ilvl w:val="2"/>
          <w:numId w:val="12"/>
        </w:numPr>
        <w:rPr>
          <w:rFonts w:ascii="Times" w:hAnsi="Times"/>
          <w:sz w:val="22"/>
        </w:rPr>
      </w:pPr>
      <w:r w:rsidRPr="002B43AB">
        <w:rPr>
          <w:rFonts w:ascii="Times" w:hAnsi="Times"/>
          <w:sz w:val="22"/>
        </w:rPr>
        <w:t xml:space="preserve">To offset lack of witness, number of other requirements are added </w:t>
      </w:r>
    </w:p>
    <w:p w:rsidR="00B31176" w:rsidRPr="002B43AB" w:rsidRDefault="00B31176" w:rsidP="00B31176">
      <w:pPr>
        <w:pStyle w:val="ListParagraph"/>
        <w:numPr>
          <w:ilvl w:val="2"/>
          <w:numId w:val="12"/>
        </w:numPr>
        <w:rPr>
          <w:rFonts w:ascii="Times" w:hAnsi="Times"/>
          <w:sz w:val="22"/>
        </w:rPr>
      </w:pPr>
      <w:r w:rsidRPr="002B43AB">
        <w:rPr>
          <w:rFonts w:ascii="Times" w:hAnsi="Times"/>
          <w:sz w:val="22"/>
        </w:rPr>
        <w:t xml:space="preserve">Will must be in the testators handwriting </w:t>
      </w:r>
    </w:p>
    <w:p w:rsidR="00B31176" w:rsidRPr="002B43AB" w:rsidRDefault="00B31176" w:rsidP="00B31176">
      <w:pPr>
        <w:pStyle w:val="ListParagraph"/>
        <w:numPr>
          <w:ilvl w:val="2"/>
          <w:numId w:val="12"/>
        </w:numPr>
        <w:rPr>
          <w:rFonts w:ascii="Times" w:hAnsi="Times"/>
          <w:sz w:val="22"/>
        </w:rPr>
      </w:pPr>
      <w:r w:rsidRPr="002B43AB">
        <w:rPr>
          <w:rFonts w:ascii="Times" w:hAnsi="Times"/>
          <w:sz w:val="22"/>
        </w:rPr>
        <w:t>UPC §2-502(b) recognizes holographic wills</w:t>
      </w:r>
    </w:p>
    <w:p w:rsidR="00B31176" w:rsidRPr="002B43AB" w:rsidRDefault="00B31176" w:rsidP="00B31176">
      <w:pPr>
        <w:pStyle w:val="ListParagraph"/>
        <w:numPr>
          <w:ilvl w:val="1"/>
          <w:numId w:val="12"/>
        </w:numPr>
        <w:rPr>
          <w:rFonts w:ascii="Times" w:hAnsi="Times"/>
          <w:sz w:val="22"/>
        </w:rPr>
      </w:pPr>
      <w:r w:rsidRPr="002B43AB">
        <w:rPr>
          <w:rFonts w:ascii="Times" w:hAnsi="Times"/>
          <w:sz w:val="22"/>
        </w:rPr>
        <w:t xml:space="preserve">Additional Requirements </w:t>
      </w:r>
    </w:p>
    <w:p w:rsidR="00ED1189" w:rsidRPr="002B43AB" w:rsidRDefault="00ED1189" w:rsidP="00B31176">
      <w:pPr>
        <w:pStyle w:val="ListParagraph"/>
        <w:numPr>
          <w:ilvl w:val="2"/>
          <w:numId w:val="12"/>
        </w:numPr>
        <w:rPr>
          <w:rFonts w:ascii="Times" w:hAnsi="Times"/>
          <w:sz w:val="22"/>
        </w:rPr>
      </w:pPr>
      <w:r w:rsidRPr="002B43AB">
        <w:rPr>
          <w:rFonts w:ascii="Times" w:hAnsi="Times"/>
          <w:sz w:val="22"/>
        </w:rPr>
        <w:t xml:space="preserve">Like attested wills, holographic wills must be in writing </w:t>
      </w:r>
    </w:p>
    <w:p w:rsidR="00ED1189" w:rsidRPr="002B43AB" w:rsidRDefault="00ED1189" w:rsidP="00B31176">
      <w:pPr>
        <w:pStyle w:val="ListParagraph"/>
        <w:numPr>
          <w:ilvl w:val="2"/>
          <w:numId w:val="12"/>
        </w:numPr>
        <w:rPr>
          <w:rFonts w:ascii="Times" w:hAnsi="Times"/>
          <w:sz w:val="22"/>
        </w:rPr>
      </w:pPr>
      <w:r w:rsidRPr="002B43AB">
        <w:rPr>
          <w:rFonts w:ascii="Times" w:hAnsi="Times"/>
          <w:sz w:val="22"/>
        </w:rPr>
        <w:t xml:space="preserve">Like attested wills, holographic wills must be signed </w:t>
      </w:r>
    </w:p>
    <w:p w:rsidR="00ED1189" w:rsidRPr="002B43AB" w:rsidRDefault="00ED1189" w:rsidP="00ED1189">
      <w:pPr>
        <w:pStyle w:val="ListParagraph"/>
        <w:numPr>
          <w:ilvl w:val="3"/>
          <w:numId w:val="12"/>
        </w:numPr>
        <w:rPr>
          <w:rFonts w:ascii="Times" w:hAnsi="Times"/>
          <w:sz w:val="22"/>
        </w:rPr>
      </w:pPr>
      <w:r w:rsidRPr="002B43AB">
        <w:rPr>
          <w:rFonts w:ascii="Times" w:hAnsi="Times"/>
          <w:sz w:val="22"/>
        </w:rPr>
        <w:t>Anything testator intends to be their signature is valid and qualifies</w:t>
      </w:r>
    </w:p>
    <w:p w:rsidR="00733A92" w:rsidRPr="002B43AB" w:rsidRDefault="00ED1189" w:rsidP="00ED1189">
      <w:pPr>
        <w:pStyle w:val="ListParagraph"/>
        <w:numPr>
          <w:ilvl w:val="3"/>
          <w:numId w:val="12"/>
        </w:numPr>
        <w:rPr>
          <w:rFonts w:ascii="Times" w:hAnsi="Times"/>
          <w:sz w:val="22"/>
        </w:rPr>
      </w:pPr>
      <w:r w:rsidRPr="002B43AB">
        <w:rPr>
          <w:rFonts w:ascii="Times" w:hAnsi="Times"/>
          <w:sz w:val="22"/>
        </w:rPr>
        <w:t>Unlike attested wills, only the testator can sign the holographic will</w:t>
      </w:r>
    </w:p>
    <w:p w:rsidR="00733A92" w:rsidRPr="002B43AB" w:rsidRDefault="00733A92" w:rsidP="00733A92">
      <w:pPr>
        <w:pStyle w:val="ListParagraph"/>
        <w:numPr>
          <w:ilvl w:val="3"/>
          <w:numId w:val="12"/>
        </w:numPr>
        <w:rPr>
          <w:rFonts w:ascii="Times" w:hAnsi="Times"/>
          <w:sz w:val="22"/>
        </w:rPr>
      </w:pPr>
      <w:r w:rsidRPr="002B43AB">
        <w:rPr>
          <w:rFonts w:ascii="Times" w:hAnsi="Times"/>
          <w:sz w:val="22"/>
        </w:rPr>
        <w:t xml:space="preserve">UPC does not require it to be dated </w:t>
      </w:r>
    </w:p>
    <w:p w:rsidR="00733A92" w:rsidRPr="002B43AB" w:rsidRDefault="00733A92" w:rsidP="00733A92">
      <w:pPr>
        <w:pStyle w:val="ListParagraph"/>
        <w:numPr>
          <w:ilvl w:val="2"/>
          <w:numId w:val="12"/>
        </w:numPr>
        <w:rPr>
          <w:rFonts w:ascii="Times" w:hAnsi="Times"/>
          <w:sz w:val="22"/>
        </w:rPr>
      </w:pPr>
      <w:r w:rsidRPr="002B43AB">
        <w:rPr>
          <w:rFonts w:ascii="Times" w:hAnsi="Times"/>
          <w:sz w:val="22"/>
        </w:rPr>
        <w:t xml:space="preserve">Must be in the testator’s own handwriting </w:t>
      </w:r>
    </w:p>
    <w:p w:rsidR="00C15F03" w:rsidRPr="002B43AB" w:rsidRDefault="00733A92" w:rsidP="00733A92">
      <w:pPr>
        <w:pStyle w:val="ListParagraph"/>
        <w:numPr>
          <w:ilvl w:val="3"/>
          <w:numId w:val="12"/>
        </w:numPr>
        <w:rPr>
          <w:rFonts w:ascii="Times" w:hAnsi="Times"/>
          <w:sz w:val="22"/>
        </w:rPr>
      </w:pPr>
      <w:r w:rsidRPr="002B43AB">
        <w:rPr>
          <w:rFonts w:ascii="Times" w:hAnsi="Times"/>
          <w:sz w:val="22"/>
        </w:rPr>
        <w:t xml:space="preserve">UPC §2-503(b) requires only that the material provisions, not the entire instrument be in the testator’s handwriting </w:t>
      </w:r>
    </w:p>
    <w:p w:rsidR="00C15F03" w:rsidRPr="002B43AB" w:rsidRDefault="00C15F03" w:rsidP="00733A92">
      <w:pPr>
        <w:pStyle w:val="ListParagraph"/>
        <w:numPr>
          <w:ilvl w:val="3"/>
          <w:numId w:val="12"/>
        </w:numPr>
        <w:rPr>
          <w:rFonts w:ascii="Times" w:hAnsi="Times"/>
          <w:sz w:val="22"/>
        </w:rPr>
      </w:pPr>
      <w:r w:rsidRPr="002B43AB">
        <w:rPr>
          <w:rFonts w:ascii="Times" w:hAnsi="Times"/>
          <w:sz w:val="22"/>
        </w:rPr>
        <w:lastRenderedPageBreak/>
        <w:t xml:space="preserve">Material provisions include the “who gets what,” administrative provisions, and testamentary intent (that this is the last will and </w:t>
      </w:r>
      <w:r w:rsidR="002F2EA7" w:rsidRPr="002B43AB">
        <w:rPr>
          <w:rFonts w:ascii="Times" w:hAnsi="Times"/>
          <w:sz w:val="22"/>
        </w:rPr>
        <w:t>testament</w:t>
      </w:r>
      <w:r w:rsidRPr="002B43AB">
        <w:rPr>
          <w:rFonts w:ascii="Times" w:hAnsi="Times"/>
          <w:sz w:val="22"/>
        </w:rPr>
        <w:t xml:space="preserve">) </w:t>
      </w:r>
    </w:p>
    <w:p w:rsidR="003F567F" w:rsidRPr="002B43AB" w:rsidRDefault="002F2EA7" w:rsidP="00C15F03">
      <w:pPr>
        <w:pStyle w:val="ListParagraph"/>
        <w:numPr>
          <w:ilvl w:val="0"/>
          <w:numId w:val="12"/>
        </w:numPr>
        <w:rPr>
          <w:rFonts w:ascii="Times" w:hAnsi="Times"/>
          <w:sz w:val="22"/>
        </w:rPr>
      </w:pPr>
      <w:r w:rsidRPr="002B43AB">
        <w:rPr>
          <w:rFonts w:ascii="Times" w:hAnsi="Times"/>
          <w:sz w:val="22"/>
        </w:rPr>
        <w:t>Holographic (Conditional)</w:t>
      </w:r>
      <w:r w:rsidR="00C15F03" w:rsidRPr="002B43AB">
        <w:rPr>
          <w:rFonts w:ascii="Times" w:hAnsi="Times"/>
          <w:sz w:val="22"/>
        </w:rPr>
        <w:t xml:space="preserve"> Wills – </w:t>
      </w:r>
      <w:r w:rsidR="00C15F03" w:rsidRPr="002B43AB">
        <w:rPr>
          <w:rFonts w:ascii="Times" w:hAnsi="Times"/>
          <w:i/>
          <w:sz w:val="22"/>
        </w:rPr>
        <w:t>In Kimmel’s estate</w:t>
      </w:r>
      <w:r w:rsidR="00C15F03" w:rsidRPr="002B43AB">
        <w:rPr>
          <w:rFonts w:ascii="Times" w:hAnsi="Times"/>
          <w:sz w:val="22"/>
        </w:rPr>
        <w:t xml:space="preserve"> </w:t>
      </w:r>
    </w:p>
    <w:p w:rsidR="002F2EA7" w:rsidRPr="002B43AB" w:rsidRDefault="003F567F" w:rsidP="00391193">
      <w:pPr>
        <w:pStyle w:val="ListParagraph"/>
        <w:numPr>
          <w:ilvl w:val="1"/>
          <w:numId w:val="12"/>
        </w:numPr>
        <w:rPr>
          <w:rFonts w:ascii="Times" w:hAnsi="Times"/>
          <w:sz w:val="22"/>
        </w:rPr>
      </w:pPr>
      <w:r w:rsidRPr="002B43AB">
        <w:rPr>
          <w:rFonts w:ascii="Times" w:hAnsi="Times"/>
          <w:sz w:val="22"/>
        </w:rPr>
        <w:t xml:space="preserve">Conditional wills contain an express clause conditioning their being given effect upon some event occurring </w:t>
      </w:r>
    </w:p>
    <w:p w:rsidR="00A33678" w:rsidRPr="002B43AB" w:rsidRDefault="002F2EA7" w:rsidP="002F2EA7">
      <w:pPr>
        <w:pStyle w:val="ListParagraph"/>
        <w:numPr>
          <w:ilvl w:val="2"/>
          <w:numId w:val="12"/>
        </w:numPr>
        <w:rPr>
          <w:rFonts w:ascii="Times" w:hAnsi="Times"/>
          <w:sz w:val="22"/>
        </w:rPr>
      </w:pPr>
      <w:r w:rsidRPr="002B43AB">
        <w:rPr>
          <w:rFonts w:ascii="Times" w:hAnsi="Times"/>
          <w:sz w:val="22"/>
        </w:rPr>
        <w:t xml:space="preserve">Ex. Letter that talked about family matters, and </w:t>
      </w:r>
      <w:r w:rsidR="008A1EC6" w:rsidRPr="002B43AB">
        <w:rPr>
          <w:rFonts w:ascii="Times" w:hAnsi="Times"/>
          <w:sz w:val="22"/>
        </w:rPr>
        <w:t>an ambiguous note about finances at the end qualified as a holographic will, as person died shortly after mailing it</w:t>
      </w:r>
    </w:p>
    <w:p w:rsidR="00306A41" w:rsidRPr="002B43AB" w:rsidRDefault="00A33678" w:rsidP="00391193">
      <w:pPr>
        <w:pStyle w:val="ListParagraph"/>
        <w:numPr>
          <w:ilvl w:val="1"/>
          <w:numId w:val="12"/>
        </w:numPr>
        <w:rPr>
          <w:rFonts w:ascii="Times" w:hAnsi="Times"/>
          <w:sz w:val="22"/>
        </w:rPr>
      </w:pPr>
      <w:r w:rsidRPr="002B43AB">
        <w:rPr>
          <w:rFonts w:ascii="Times" w:hAnsi="Times"/>
          <w:sz w:val="22"/>
        </w:rPr>
        <w:t xml:space="preserve">Valid and permitted, but often </w:t>
      </w:r>
      <w:r w:rsidR="002F2EA7" w:rsidRPr="002B43AB">
        <w:rPr>
          <w:rFonts w:ascii="Times" w:hAnsi="Times"/>
          <w:sz w:val="22"/>
        </w:rPr>
        <w:t xml:space="preserve">unclear whether the clause was an express condition precedent to an effective will, or merely an explanation </w:t>
      </w:r>
    </w:p>
    <w:p w:rsidR="00306A41" w:rsidRPr="002B43AB" w:rsidRDefault="00306A41" w:rsidP="00306A41">
      <w:pPr>
        <w:pStyle w:val="ListParagraph"/>
        <w:numPr>
          <w:ilvl w:val="0"/>
          <w:numId w:val="12"/>
        </w:numPr>
        <w:rPr>
          <w:rFonts w:ascii="Times" w:hAnsi="Times"/>
          <w:sz w:val="22"/>
        </w:rPr>
      </w:pPr>
      <w:r w:rsidRPr="002B43AB">
        <w:rPr>
          <w:rFonts w:ascii="Times" w:hAnsi="Times"/>
          <w:sz w:val="22"/>
        </w:rPr>
        <w:t xml:space="preserve">Testamentary Intent of a Holographic Will </w:t>
      </w:r>
    </w:p>
    <w:p w:rsidR="00306A41" w:rsidRPr="002B43AB" w:rsidRDefault="00306A41" w:rsidP="00306A41">
      <w:pPr>
        <w:pStyle w:val="ListParagraph"/>
        <w:numPr>
          <w:ilvl w:val="1"/>
          <w:numId w:val="12"/>
        </w:numPr>
        <w:rPr>
          <w:rFonts w:ascii="Times" w:hAnsi="Times"/>
          <w:sz w:val="22"/>
        </w:rPr>
      </w:pPr>
      <w:r w:rsidRPr="002B43AB">
        <w:rPr>
          <w:rFonts w:ascii="Times" w:hAnsi="Times"/>
          <w:sz w:val="22"/>
        </w:rPr>
        <w:t xml:space="preserve">Intent that the document constitutes the person’s last will and testament </w:t>
      </w:r>
    </w:p>
    <w:p w:rsidR="00306A41" w:rsidRPr="002B43AB" w:rsidRDefault="00306A41" w:rsidP="00306A41">
      <w:pPr>
        <w:pStyle w:val="ListParagraph"/>
        <w:numPr>
          <w:ilvl w:val="2"/>
          <w:numId w:val="12"/>
        </w:numPr>
        <w:rPr>
          <w:rFonts w:ascii="Times" w:hAnsi="Times"/>
          <w:sz w:val="22"/>
        </w:rPr>
      </w:pPr>
      <w:r w:rsidRPr="002B43AB">
        <w:rPr>
          <w:rFonts w:ascii="Times" w:hAnsi="Times"/>
          <w:sz w:val="22"/>
        </w:rPr>
        <w:t xml:space="preserve">Intent that this document be probated as decedent’s will </w:t>
      </w:r>
    </w:p>
    <w:p w:rsidR="00306A41" w:rsidRPr="002B43AB" w:rsidRDefault="00306A41" w:rsidP="00306A41">
      <w:pPr>
        <w:pStyle w:val="ListParagraph"/>
        <w:numPr>
          <w:ilvl w:val="1"/>
          <w:numId w:val="12"/>
        </w:numPr>
        <w:rPr>
          <w:rFonts w:ascii="Times" w:hAnsi="Times"/>
          <w:sz w:val="22"/>
        </w:rPr>
      </w:pPr>
      <w:r w:rsidRPr="002B43AB">
        <w:rPr>
          <w:rFonts w:ascii="Times" w:hAnsi="Times"/>
          <w:sz w:val="22"/>
        </w:rPr>
        <w:t xml:space="preserve">Ensures that only writing the decedent intended to serve as a will is probated </w:t>
      </w:r>
    </w:p>
    <w:p w:rsidR="00BF77E4" w:rsidRPr="002B43AB" w:rsidRDefault="00306A41" w:rsidP="00306A41">
      <w:pPr>
        <w:pStyle w:val="ListParagraph"/>
        <w:numPr>
          <w:ilvl w:val="2"/>
          <w:numId w:val="12"/>
        </w:numPr>
        <w:rPr>
          <w:rFonts w:ascii="Times" w:hAnsi="Times"/>
          <w:sz w:val="22"/>
        </w:rPr>
      </w:pPr>
      <w:r w:rsidRPr="002B43AB">
        <w:rPr>
          <w:rFonts w:ascii="Times" w:hAnsi="Times"/>
          <w:sz w:val="22"/>
        </w:rPr>
        <w:t>Key is to use wo</w:t>
      </w:r>
      <w:r w:rsidR="00BF77E4" w:rsidRPr="002B43AB">
        <w:rPr>
          <w:rFonts w:ascii="Times" w:hAnsi="Times"/>
          <w:sz w:val="22"/>
        </w:rPr>
        <w:t>r</w:t>
      </w:r>
      <w:r w:rsidRPr="002B43AB">
        <w:rPr>
          <w:rFonts w:ascii="Times" w:hAnsi="Times"/>
          <w:sz w:val="22"/>
        </w:rPr>
        <w:t xml:space="preserve">ds to indicate that the document is to have significance following the person’s death </w:t>
      </w:r>
    </w:p>
    <w:p w:rsidR="00414B9D" w:rsidRPr="002B43AB" w:rsidRDefault="00BF77E4" w:rsidP="00BF77E4">
      <w:pPr>
        <w:pStyle w:val="ListParagraph"/>
        <w:numPr>
          <w:ilvl w:val="1"/>
          <w:numId w:val="12"/>
        </w:numPr>
        <w:rPr>
          <w:rFonts w:ascii="Times" w:hAnsi="Times"/>
          <w:sz w:val="22"/>
        </w:rPr>
      </w:pPr>
      <w:r w:rsidRPr="002B43AB">
        <w:rPr>
          <w:rFonts w:ascii="Times" w:hAnsi="Times"/>
          <w:sz w:val="22"/>
        </w:rPr>
        <w:t xml:space="preserve">UPC §2-502(c) states that testamentary intent can be derived from the handwritten material, non-handwritten provisions, or other extrinsic evidence </w:t>
      </w:r>
    </w:p>
    <w:p w:rsidR="00E81E0C" w:rsidRPr="002B43AB" w:rsidRDefault="00414B9D" w:rsidP="00414B9D">
      <w:pPr>
        <w:pStyle w:val="ListParagraph"/>
        <w:numPr>
          <w:ilvl w:val="0"/>
          <w:numId w:val="12"/>
        </w:numPr>
        <w:rPr>
          <w:rFonts w:ascii="Times" w:hAnsi="Times"/>
          <w:sz w:val="22"/>
        </w:rPr>
      </w:pPr>
      <w:r w:rsidRPr="002B43AB">
        <w:rPr>
          <w:rFonts w:ascii="Times" w:hAnsi="Times"/>
          <w:sz w:val="22"/>
        </w:rPr>
        <w:t xml:space="preserve">New Will vs. Codicil: </w:t>
      </w:r>
      <w:r w:rsidRPr="002B43AB">
        <w:rPr>
          <w:rFonts w:ascii="Times" w:hAnsi="Times"/>
          <w:i/>
          <w:sz w:val="22"/>
        </w:rPr>
        <w:t xml:space="preserve">In re Estate of </w:t>
      </w:r>
      <w:proofErr w:type="spellStart"/>
      <w:r w:rsidRPr="002B43AB">
        <w:rPr>
          <w:rFonts w:ascii="Times" w:hAnsi="Times"/>
          <w:i/>
          <w:sz w:val="22"/>
        </w:rPr>
        <w:t>Kuralt</w:t>
      </w:r>
      <w:proofErr w:type="spellEnd"/>
      <w:r w:rsidRPr="002B43AB">
        <w:rPr>
          <w:rFonts w:ascii="Times" w:hAnsi="Times"/>
          <w:i/>
          <w:sz w:val="22"/>
        </w:rPr>
        <w:t xml:space="preserve"> </w:t>
      </w:r>
    </w:p>
    <w:p w:rsidR="00E81E0C" w:rsidRPr="002B43AB" w:rsidRDefault="00A56500" w:rsidP="008F7334">
      <w:pPr>
        <w:pStyle w:val="ListParagraph"/>
        <w:numPr>
          <w:ilvl w:val="1"/>
          <w:numId w:val="12"/>
        </w:numPr>
        <w:rPr>
          <w:rFonts w:ascii="Times" w:hAnsi="Times"/>
          <w:sz w:val="22"/>
        </w:rPr>
      </w:pPr>
      <w:r w:rsidRPr="002B43AB">
        <w:rPr>
          <w:rFonts w:ascii="Times" w:hAnsi="Times"/>
          <w:sz w:val="22"/>
        </w:rPr>
        <w:t xml:space="preserve">1989: </w:t>
      </w:r>
      <w:proofErr w:type="spellStart"/>
      <w:r w:rsidR="00E81E0C" w:rsidRPr="002B43AB">
        <w:rPr>
          <w:rFonts w:ascii="Times" w:hAnsi="Times"/>
          <w:sz w:val="22"/>
        </w:rPr>
        <w:t>Kuralt</w:t>
      </w:r>
      <w:proofErr w:type="spellEnd"/>
      <w:r w:rsidR="00E81E0C" w:rsidRPr="002B43AB">
        <w:rPr>
          <w:rFonts w:ascii="Times" w:hAnsi="Times"/>
          <w:sz w:val="22"/>
        </w:rPr>
        <w:t xml:space="preserve"> </w:t>
      </w:r>
      <w:r w:rsidRPr="002B43AB">
        <w:rPr>
          <w:rFonts w:ascii="Times" w:hAnsi="Times"/>
          <w:sz w:val="22"/>
        </w:rPr>
        <w:t>executes</w:t>
      </w:r>
      <w:r w:rsidR="00E81E0C" w:rsidRPr="002B43AB">
        <w:rPr>
          <w:rFonts w:ascii="Times" w:hAnsi="Times"/>
          <w:sz w:val="22"/>
        </w:rPr>
        <w:t xml:space="preserve"> a valid holographic will leaving </w:t>
      </w:r>
      <w:r w:rsidRPr="002B43AB">
        <w:rPr>
          <w:rFonts w:ascii="Times" w:hAnsi="Times"/>
          <w:sz w:val="22"/>
        </w:rPr>
        <w:t>MT</w:t>
      </w:r>
      <w:r w:rsidR="009C6F06" w:rsidRPr="002B43AB">
        <w:rPr>
          <w:rFonts w:ascii="Times" w:hAnsi="Times"/>
          <w:sz w:val="22"/>
        </w:rPr>
        <w:t xml:space="preserve"> </w:t>
      </w:r>
      <w:r w:rsidR="00E81E0C" w:rsidRPr="002B43AB">
        <w:rPr>
          <w:rFonts w:ascii="Times" w:hAnsi="Times"/>
          <w:sz w:val="22"/>
        </w:rPr>
        <w:t>property to his mistress</w:t>
      </w:r>
    </w:p>
    <w:p w:rsidR="009C6F06" w:rsidRPr="002B43AB" w:rsidRDefault="008F7334" w:rsidP="008F7334">
      <w:pPr>
        <w:pStyle w:val="ListParagraph"/>
        <w:numPr>
          <w:ilvl w:val="1"/>
          <w:numId w:val="12"/>
        </w:numPr>
        <w:rPr>
          <w:rFonts w:ascii="Times" w:hAnsi="Times"/>
          <w:sz w:val="22"/>
        </w:rPr>
      </w:pPr>
      <w:r w:rsidRPr="002B43AB">
        <w:rPr>
          <w:rFonts w:ascii="Times" w:hAnsi="Times"/>
          <w:sz w:val="22"/>
        </w:rPr>
        <w:t>1994:</w:t>
      </w:r>
      <w:r w:rsidR="00E81E0C" w:rsidRPr="002B43AB">
        <w:rPr>
          <w:rFonts w:ascii="Times" w:hAnsi="Times"/>
          <w:sz w:val="22"/>
        </w:rPr>
        <w:t xml:space="preserve"> </w:t>
      </w:r>
      <w:r w:rsidRPr="002B43AB">
        <w:rPr>
          <w:rFonts w:ascii="Times" w:hAnsi="Times"/>
          <w:sz w:val="22"/>
        </w:rPr>
        <w:t>E</w:t>
      </w:r>
      <w:r w:rsidR="00A56500" w:rsidRPr="002B43AB">
        <w:rPr>
          <w:rFonts w:ascii="Times" w:hAnsi="Times"/>
          <w:sz w:val="22"/>
        </w:rPr>
        <w:t>xecutes</w:t>
      </w:r>
      <w:r w:rsidR="00E81E0C" w:rsidRPr="002B43AB">
        <w:rPr>
          <w:rFonts w:ascii="Times" w:hAnsi="Times"/>
          <w:sz w:val="22"/>
        </w:rPr>
        <w:t xml:space="preserve"> an attested will that </w:t>
      </w:r>
      <w:r w:rsidR="009C6F06" w:rsidRPr="002B43AB">
        <w:rPr>
          <w:rFonts w:ascii="Times" w:hAnsi="Times"/>
          <w:sz w:val="22"/>
        </w:rPr>
        <w:t xml:space="preserve">left all his property to his wife and kids </w:t>
      </w:r>
    </w:p>
    <w:p w:rsidR="00F053C3" w:rsidRPr="002B43AB" w:rsidRDefault="008F7334" w:rsidP="008F7334">
      <w:pPr>
        <w:pStyle w:val="ListParagraph"/>
        <w:numPr>
          <w:ilvl w:val="1"/>
          <w:numId w:val="12"/>
        </w:numPr>
        <w:rPr>
          <w:rFonts w:ascii="Times" w:hAnsi="Times"/>
          <w:sz w:val="22"/>
        </w:rPr>
      </w:pPr>
      <w:r w:rsidRPr="002B43AB">
        <w:rPr>
          <w:rFonts w:ascii="Times" w:hAnsi="Times"/>
          <w:sz w:val="22"/>
        </w:rPr>
        <w:t>1997: H</w:t>
      </w:r>
      <w:r w:rsidR="009C6F06" w:rsidRPr="002B43AB">
        <w:rPr>
          <w:rFonts w:ascii="Times" w:hAnsi="Times"/>
          <w:sz w:val="22"/>
        </w:rPr>
        <w:t>e began an inter vivos transfer of the Montana property to Pat, but died before the process was completed</w:t>
      </w:r>
    </w:p>
    <w:p w:rsidR="00F053C3" w:rsidRPr="002B43AB" w:rsidRDefault="00F053C3" w:rsidP="008F7334">
      <w:pPr>
        <w:pStyle w:val="ListParagraph"/>
        <w:numPr>
          <w:ilvl w:val="2"/>
          <w:numId w:val="12"/>
        </w:numPr>
        <w:rPr>
          <w:rFonts w:ascii="Times" w:hAnsi="Times"/>
          <w:sz w:val="22"/>
        </w:rPr>
      </w:pPr>
      <w:r w:rsidRPr="002B43AB">
        <w:rPr>
          <w:rFonts w:ascii="Times" w:hAnsi="Times"/>
          <w:sz w:val="22"/>
        </w:rPr>
        <w:t xml:space="preserve">While in the hospital he handwrote and signed a document for Pat, </w:t>
      </w:r>
      <w:r w:rsidR="00430A1B" w:rsidRPr="002B43AB">
        <w:rPr>
          <w:rFonts w:ascii="Times" w:hAnsi="Times"/>
          <w:sz w:val="22"/>
        </w:rPr>
        <w:t xml:space="preserve">discussing illness and </w:t>
      </w:r>
      <w:r w:rsidRPr="002B43AB">
        <w:rPr>
          <w:rFonts w:ascii="Times" w:hAnsi="Times"/>
          <w:sz w:val="22"/>
        </w:rPr>
        <w:t xml:space="preserve">ensuring the mistress </w:t>
      </w:r>
      <w:r w:rsidR="00430A1B" w:rsidRPr="002B43AB">
        <w:rPr>
          <w:rFonts w:ascii="Times" w:hAnsi="Times"/>
          <w:sz w:val="22"/>
        </w:rPr>
        <w:t xml:space="preserve">would </w:t>
      </w:r>
      <w:r w:rsidRPr="002B43AB">
        <w:rPr>
          <w:rFonts w:ascii="Times" w:hAnsi="Times"/>
          <w:b/>
          <w:sz w:val="22"/>
        </w:rPr>
        <w:t>inherit</w:t>
      </w:r>
      <w:r w:rsidRPr="002B43AB">
        <w:rPr>
          <w:rFonts w:ascii="Times" w:hAnsi="Times"/>
          <w:sz w:val="22"/>
        </w:rPr>
        <w:t xml:space="preserve"> the rest of the place in </w:t>
      </w:r>
      <w:r w:rsidR="00430A1B" w:rsidRPr="002B43AB">
        <w:rPr>
          <w:rFonts w:ascii="Times" w:hAnsi="Times"/>
          <w:sz w:val="22"/>
        </w:rPr>
        <w:t>MT</w:t>
      </w:r>
      <w:r w:rsidRPr="002B43AB">
        <w:rPr>
          <w:rFonts w:ascii="Times" w:hAnsi="Times"/>
          <w:sz w:val="22"/>
        </w:rPr>
        <w:t xml:space="preserve"> </w:t>
      </w:r>
    </w:p>
    <w:p w:rsidR="00A56500" w:rsidRPr="002B43AB" w:rsidRDefault="00F053C3" w:rsidP="00F053C3">
      <w:pPr>
        <w:pStyle w:val="ListParagraph"/>
        <w:numPr>
          <w:ilvl w:val="2"/>
          <w:numId w:val="12"/>
        </w:numPr>
        <w:rPr>
          <w:rFonts w:ascii="Times" w:hAnsi="Times"/>
          <w:sz w:val="22"/>
        </w:rPr>
      </w:pPr>
      <w:r w:rsidRPr="002B43AB">
        <w:rPr>
          <w:rFonts w:ascii="Times" w:hAnsi="Times"/>
          <w:sz w:val="22"/>
        </w:rPr>
        <w:t>Mistress offered this le</w:t>
      </w:r>
      <w:r w:rsidR="00430A1B" w:rsidRPr="002B43AB">
        <w:rPr>
          <w:rFonts w:ascii="Times" w:hAnsi="Times"/>
          <w:sz w:val="22"/>
        </w:rPr>
        <w:t>tter into probate after his death</w:t>
      </w:r>
    </w:p>
    <w:p w:rsidR="00A56500" w:rsidRPr="002B43AB" w:rsidRDefault="00A56500" w:rsidP="00430A1B">
      <w:pPr>
        <w:pStyle w:val="ListParagraph"/>
        <w:numPr>
          <w:ilvl w:val="2"/>
          <w:numId w:val="12"/>
        </w:numPr>
        <w:rPr>
          <w:rFonts w:ascii="Times" w:hAnsi="Times"/>
          <w:sz w:val="22"/>
        </w:rPr>
      </w:pPr>
      <w:r w:rsidRPr="002B43AB">
        <w:rPr>
          <w:rFonts w:ascii="Times" w:hAnsi="Times"/>
          <w:sz w:val="22"/>
        </w:rPr>
        <w:t xml:space="preserve">Estate argued that the letter expressed only future intent to make a will </w:t>
      </w:r>
    </w:p>
    <w:p w:rsidR="00430A1B" w:rsidRPr="002B43AB" w:rsidRDefault="00430A1B" w:rsidP="00430A1B">
      <w:pPr>
        <w:pStyle w:val="ListParagraph"/>
        <w:numPr>
          <w:ilvl w:val="1"/>
          <w:numId w:val="12"/>
        </w:numPr>
        <w:rPr>
          <w:rFonts w:ascii="Times" w:hAnsi="Times"/>
          <w:sz w:val="22"/>
        </w:rPr>
      </w:pPr>
      <w:r w:rsidRPr="002B43AB">
        <w:rPr>
          <w:rFonts w:ascii="Times" w:hAnsi="Times"/>
          <w:sz w:val="22"/>
        </w:rPr>
        <w:t>Probate court d</w:t>
      </w:r>
      <w:r w:rsidR="00A56500" w:rsidRPr="002B43AB">
        <w:rPr>
          <w:rFonts w:ascii="Times" w:hAnsi="Times"/>
          <w:sz w:val="22"/>
        </w:rPr>
        <w:t>etermined sufficient evidence to conclude the document was a holographic codicil to his will (codicil is a will that amends an existing will)</w:t>
      </w:r>
    </w:p>
    <w:p w:rsidR="00430A1B" w:rsidRPr="002B43AB" w:rsidRDefault="00430A1B" w:rsidP="00430A1B">
      <w:pPr>
        <w:pStyle w:val="ListParagraph"/>
        <w:numPr>
          <w:ilvl w:val="2"/>
          <w:numId w:val="12"/>
        </w:numPr>
        <w:rPr>
          <w:rFonts w:ascii="Times" w:hAnsi="Times"/>
          <w:sz w:val="22"/>
        </w:rPr>
      </w:pPr>
      <w:r w:rsidRPr="002B43AB">
        <w:rPr>
          <w:rFonts w:ascii="Times" w:hAnsi="Times"/>
          <w:sz w:val="22"/>
        </w:rPr>
        <w:t>Court emphasized testator intent</w:t>
      </w:r>
    </w:p>
    <w:p w:rsidR="00AE52FB" w:rsidRDefault="00430A1B" w:rsidP="0018674C">
      <w:pPr>
        <w:pStyle w:val="ListParagraph"/>
        <w:numPr>
          <w:ilvl w:val="2"/>
          <w:numId w:val="12"/>
        </w:numPr>
        <w:rPr>
          <w:rFonts w:ascii="Times" w:hAnsi="Times"/>
          <w:sz w:val="22"/>
        </w:rPr>
      </w:pPr>
      <w:r w:rsidRPr="002B43AB">
        <w:rPr>
          <w:rFonts w:ascii="Times" w:hAnsi="Times"/>
          <w:sz w:val="22"/>
        </w:rPr>
        <w:t>To the court, “inherit” indicated intent to make a testamentary transfer of property</w:t>
      </w:r>
    </w:p>
    <w:p w:rsidR="00AE52FB" w:rsidRPr="00AE52FB" w:rsidRDefault="00AE52FB" w:rsidP="00AE52FB">
      <w:pPr>
        <w:rPr>
          <w:rFonts w:ascii="Times" w:hAnsi="Times"/>
          <w:sz w:val="22"/>
        </w:rPr>
      </w:pPr>
    </w:p>
    <w:p w:rsidR="0018674C" w:rsidRPr="00AE52FB" w:rsidRDefault="0018674C" w:rsidP="00AE52FB">
      <w:pPr>
        <w:rPr>
          <w:rFonts w:ascii="Times" w:hAnsi="Times"/>
          <w:sz w:val="22"/>
        </w:rPr>
      </w:pPr>
    </w:p>
    <w:p w:rsidR="0018674C" w:rsidRPr="002B43AB" w:rsidRDefault="0018674C" w:rsidP="0018674C">
      <w:pPr>
        <w:jc w:val="center"/>
        <w:rPr>
          <w:rFonts w:ascii="Times" w:hAnsi="Times"/>
          <w:sz w:val="22"/>
        </w:rPr>
      </w:pPr>
      <w:r w:rsidRPr="002B43AB">
        <w:rPr>
          <w:rFonts w:ascii="Times" w:hAnsi="Times"/>
          <w:b/>
          <w:sz w:val="22"/>
        </w:rPr>
        <w:t xml:space="preserve">IV. Components of a Will </w:t>
      </w:r>
    </w:p>
    <w:p w:rsidR="0018674C" w:rsidRPr="002B43AB" w:rsidRDefault="0018674C" w:rsidP="0018674C">
      <w:pPr>
        <w:jc w:val="center"/>
        <w:rPr>
          <w:rFonts w:ascii="Times" w:hAnsi="Times"/>
          <w:sz w:val="22"/>
        </w:rPr>
      </w:pPr>
    </w:p>
    <w:p w:rsidR="00192E10" w:rsidRPr="002B43AB" w:rsidRDefault="0018674C" w:rsidP="00D54444">
      <w:pPr>
        <w:pStyle w:val="ListParagraph"/>
        <w:numPr>
          <w:ilvl w:val="0"/>
          <w:numId w:val="13"/>
        </w:numPr>
        <w:rPr>
          <w:rFonts w:ascii="Times" w:hAnsi="Times"/>
          <w:sz w:val="22"/>
        </w:rPr>
      </w:pPr>
      <w:r w:rsidRPr="002B43AB">
        <w:rPr>
          <w:rFonts w:ascii="Times" w:hAnsi="Times"/>
          <w:sz w:val="22"/>
        </w:rPr>
        <w:t>Integration</w:t>
      </w:r>
      <w:r w:rsidR="00D54444" w:rsidRPr="002B43AB">
        <w:rPr>
          <w:rFonts w:ascii="Times" w:hAnsi="Times"/>
          <w:sz w:val="22"/>
        </w:rPr>
        <w:t xml:space="preserve">: </w:t>
      </w:r>
      <w:r w:rsidR="00192E10" w:rsidRPr="002B43AB">
        <w:rPr>
          <w:rFonts w:ascii="Times" w:hAnsi="Times"/>
          <w:sz w:val="22"/>
        </w:rPr>
        <w:t xml:space="preserve">What is required to constitute </w:t>
      </w:r>
      <w:r w:rsidR="00D54444" w:rsidRPr="002B43AB">
        <w:rPr>
          <w:rFonts w:ascii="Times" w:hAnsi="Times"/>
          <w:sz w:val="22"/>
        </w:rPr>
        <w:t>the pages of a will</w:t>
      </w:r>
    </w:p>
    <w:p w:rsidR="00192E10" w:rsidRPr="002B43AB" w:rsidRDefault="00192E10" w:rsidP="00D54444">
      <w:pPr>
        <w:pStyle w:val="ListParagraph"/>
        <w:numPr>
          <w:ilvl w:val="1"/>
          <w:numId w:val="13"/>
        </w:numPr>
        <w:rPr>
          <w:rFonts w:ascii="Times" w:hAnsi="Times"/>
          <w:sz w:val="22"/>
        </w:rPr>
      </w:pPr>
      <w:r w:rsidRPr="002B43AB">
        <w:rPr>
          <w:rFonts w:ascii="Times" w:hAnsi="Times"/>
          <w:sz w:val="22"/>
        </w:rPr>
        <w:t xml:space="preserve">Pieces of paper that are physically present at the time of execution; and </w:t>
      </w:r>
    </w:p>
    <w:p w:rsidR="00D54444" w:rsidRPr="002B43AB" w:rsidRDefault="00192E10" w:rsidP="00D54444">
      <w:pPr>
        <w:pStyle w:val="ListParagraph"/>
        <w:numPr>
          <w:ilvl w:val="1"/>
          <w:numId w:val="13"/>
        </w:numPr>
        <w:rPr>
          <w:rFonts w:ascii="Times" w:hAnsi="Times"/>
          <w:sz w:val="22"/>
        </w:rPr>
      </w:pPr>
      <w:r w:rsidRPr="002B43AB">
        <w:rPr>
          <w:rFonts w:ascii="Times" w:hAnsi="Times"/>
          <w:sz w:val="22"/>
        </w:rPr>
        <w:t>The testator intended those papers to be part of the will</w:t>
      </w:r>
    </w:p>
    <w:p w:rsidR="00D54444" w:rsidRPr="002B43AB" w:rsidRDefault="00D54444" w:rsidP="00D54444">
      <w:pPr>
        <w:pStyle w:val="ListParagraph"/>
        <w:numPr>
          <w:ilvl w:val="0"/>
          <w:numId w:val="13"/>
        </w:numPr>
        <w:rPr>
          <w:rFonts w:ascii="Times" w:hAnsi="Times"/>
          <w:sz w:val="22"/>
        </w:rPr>
      </w:pPr>
      <w:r w:rsidRPr="002B43AB">
        <w:rPr>
          <w:rFonts w:ascii="Times" w:hAnsi="Times"/>
          <w:sz w:val="22"/>
        </w:rPr>
        <w:t xml:space="preserve">Republication by codicil </w:t>
      </w:r>
    </w:p>
    <w:p w:rsidR="002501E1" w:rsidRPr="002B43AB" w:rsidRDefault="00D54444" w:rsidP="002501E1">
      <w:pPr>
        <w:pStyle w:val="ListParagraph"/>
        <w:numPr>
          <w:ilvl w:val="1"/>
          <w:numId w:val="13"/>
        </w:numPr>
        <w:rPr>
          <w:rFonts w:ascii="Times" w:hAnsi="Times"/>
          <w:sz w:val="22"/>
        </w:rPr>
      </w:pPr>
      <w:r w:rsidRPr="002B43AB">
        <w:rPr>
          <w:rFonts w:ascii="Times" w:hAnsi="Times"/>
          <w:sz w:val="22"/>
        </w:rPr>
        <w:t>Executing a codicil to a will “re</w:t>
      </w:r>
      <w:r w:rsidR="00776C76" w:rsidRPr="002B43AB">
        <w:rPr>
          <w:rFonts w:ascii="Times" w:hAnsi="Times"/>
          <w:sz w:val="22"/>
        </w:rPr>
        <w:t>-</w:t>
      </w:r>
      <w:r w:rsidRPr="002B43AB">
        <w:rPr>
          <w:rFonts w:ascii="Times" w:hAnsi="Times"/>
          <w:sz w:val="22"/>
        </w:rPr>
        <w:t xml:space="preserve">executes” and “republishes” the </w:t>
      </w:r>
      <w:r w:rsidR="00776C76" w:rsidRPr="002B43AB">
        <w:rPr>
          <w:rFonts w:ascii="Times" w:hAnsi="Times"/>
          <w:sz w:val="22"/>
        </w:rPr>
        <w:t xml:space="preserve">underlying will </w:t>
      </w:r>
    </w:p>
    <w:p w:rsidR="002501E1" w:rsidRPr="002B43AB" w:rsidRDefault="002501E1" w:rsidP="002501E1">
      <w:pPr>
        <w:pStyle w:val="ListParagraph"/>
        <w:numPr>
          <w:ilvl w:val="2"/>
          <w:numId w:val="13"/>
        </w:numPr>
        <w:rPr>
          <w:rFonts w:ascii="Times" w:hAnsi="Times"/>
          <w:sz w:val="22"/>
        </w:rPr>
      </w:pPr>
      <w:r w:rsidRPr="002B43AB">
        <w:rPr>
          <w:rFonts w:ascii="Times" w:hAnsi="Times"/>
          <w:sz w:val="22"/>
        </w:rPr>
        <w:t>Codicil is a will that amends an existing will</w:t>
      </w:r>
    </w:p>
    <w:p w:rsidR="002501E1" w:rsidRPr="002B43AB" w:rsidRDefault="002501E1" w:rsidP="002501E1">
      <w:pPr>
        <w:pStyle w:val="ListParagraph"/>
        <w:numPr>
          <w:ilvl w:val="1"/>
          <w:numId w:val="13"/>
        </w:numPr>
        <w:rPr>
          <w:rFonts w:ascii="Times" w:hAnsi="Times"/>
          <w:sz w:val="22"/>
        </w:rPr>
      </w:pPr>
      <w:r w:rsidRPr="002B43AB">
        <w:rPr>
          <w:rFonts w:ascii="Times" w:hAnsi="Times"/>
          <w:sz w:val="22"/>
        </w:rPr>
        <w:t xml:space="preserve">Generally, a codicil automatically re-dates the underlying will </w:t>
      </w:r>
    </w:p>
    <w:p w:rsidR="00061C21" w:rsidRPr="002B43AB" w:rsidRDefault="002501E1" w:rsidP="002501E1">
      <w:pPr>
        <w:pStyle w:val="ListParagraph"/>
        <w:numPr>
          <w:ilvl w:val="2"/>
          <w:numId w:val="13"/>
        </w:numPr>
        <w:rPr>
          <w:rFonts w:ascii="Times" w:hAnsi="Times"/>
          <w:sz w:val="22"/>
        </w:rPr>
      </w:pPr>
      <w:r w:rsidRPr="002B43AB">
        <w:rPr>
          <w:rFonts w:ascii="Times" w:hAnsi="Times"/>
          <w:sz w:val="22"/>
        </w:rPr>
        <w:t>Codicil can either expressly re</w:t>
      </w:r>
      <w:r w:rsidR="00061C21" w:rsidRPr="002B43AB">
        <w:rPr>
          <w:rFonts w:ascii="Times" w:hAnsi="Times"/>
          <w:sz w:val="22"/>
        </w:rPr>
        <w:t>-</w:t>
      </w:r>
      <w:r w:rsidRPr="002B43AB">
        <w:rPr>
          <w:rFonts w:ascii="Times" w:hAnsi="Times"/>
          <w:sz w:val="22"/>
        </w:rPr>
        <w:t xml:space="preserve">date the underlying will (via an express clause expressing that intent) or implicitly </w:t>
      </w:r>
      <w:r w:rsidR="00061C21" w:rsidRPr="002B43AB">
        <w:rPr>
          <w:rFonts w:ascii="Times" w:hAnsi="Times"/>
          <w:sz w:val="22"/>
        </w:rPr>
        <w:t>(court presumes testators intent to re-date)</w:t>
      </w:r>
    </w:p>
    <w:p w:rsidR="00571D84" w:rsidRPr="002B43AB" w:rsidRDefault="00571D84" w:rsidP="00061C21">
      <w:pPr>
        <w:pStyle w:val="ListParagraph"/>
        <w:numPr>
          <w:ilvl w:val="1"/>
          <w:numId w:val="13"/>
        </w:numPr>
        <w:rPr>
          <w:rFonts w:ascii="Times" w:hAnsi="Times"/>
          <w:sz w:val="22"/>
        </w:rPr>
      </w:pPr>
      <w:r w:rsidRPr="002B43AB">
        <w:rPr>
          <w:rFonts w:ascii="Times" w:hAnsi="Times"/>
          <w:sz w:val="22"/>
        </w:rPr>
        <w:t>Classifying a will as a codicil implicitly presumes a preexisting valid will</w:t>
      </w:r>
    </w:p>
    <w:p w:rsidR="0035176D" w:rsidRPr="002B43AB" w:rsidRDefault="00571D84" w:rsidP="00571D84">
      <w:pPr>
        <w:pStyle w:val="ListParagraph"/>
        <w:numPr>
          <w:ilvl w:val="2"/>
          <w:numId w:val="13"/>
        </w:numPr>
        <w:rPr>
          <w:rFonts w:ascii="Times" w:hAnsi="Times"/>
          <w:sz w:val="22"/>
        </w:rPr>
      </w:pPr>
      <w:r w:rsidRPr="002B43AB">
        <w:rPr>
          <w:rFonts w:ascii="Times" w:hAnsi="Times"/>
          <w:sz w:val="22"/>
        </w:rPr>
        <w:t>If the underlying will is not valid, the codicil is actually its own freestanding will</w:t>
      </w:r>
    </w:p>
    <w:p w:rsidR="00571D84" w:rsidRPr="002B43AB" w:rsidRDefault="0035176D" w:rsidP="0035176D">
      <w:pPr>
        <w:pStyle w:val="ListParagraph"/>
        <w:numPr>
          <w:ilvl w:val="3"/>
          <w:numId w:val="13"/>
        </w:numPr>
        <w:rPr>
          <w:rFonts w:ascii="Times" w:hAnsi="Times"/>
          <w:sz w:val="22"/>
        </w:rPr>
      </w:pPr>
      <w:r w:rsidRPr="002B43AB">
        <w:rPr>
          <w:rFonts w:ascii="Times" w:hAnsi="Times"/>
          <w:sz w:val="22"/>
        </w:rPr>
        <w:t>It is still a will even if it does not dispose of testator’s property</w:t>
      </w:r>
    </w:p>
    <w:p w:rsidR="0035176D" w:rsidRPr="002B43AB" w:rsidRDefault="00571D84" w:rsidP="00571D84">
      <w:pPr>
        <w:pStyle w:val="ListParagraph"/>
        <w:numPr>
          <w:ilvl w:val="2"/>
          <w:numId w:val="13"/>
        </w:numPr>
        <w:rPr>
          <w:rFonts w:ascii="Times" w:hAnsi="Times"/>
          <w:sz w:val="22"/>
        </w:rPr>
      </w:pPr>
      <w:r w:rsidRPr="002B43AB">
        <w:rPr>
          <w:rFonts w:ascii="Times" w:hAnsi="Times"/>
          <w:sz w:val="22"/>
        </w:rPr>
        <w:t>As a will, it does not automatically re</w:t>
      </w:r>
      <w:r w:rsidR="0035176D" w:rsidRPr="002B43AB">
        <w:rPr>
          <w:rFonts w:ascii="Times" w:hAnsi="Times"/>
          <w:sz w:val="22"/>
        </w:rPr>
        <w:t>-</w:t>
      </w:r>
      <w:r w:rsidRPr="002B43AB">
        <w:rPr>
          <w:rFonts w:ascii="Times" w:hAnsi="Times"/>
          <w:sz w:val="22"/>
        </w:rPr>
        <w:t>execute and republish the</w:t>
      </w:r>
      <w:r w:rsidR="0035176D" w:rsidRPr="002B43AB">
        <w:rPr>
          <w:rFonts w:ascii="Times" w:hAnsi="Times"/>
          <w:sz w:val="22"/>
        </w:rPr>
        <w:t xml:space="preserve"> invalid will,</w:t>
      </w:r>
    </w:p>
    <w:p w:rsidR="006F1E18" w:rsidRPr="002B43AB" w:rsidRDefault="0035176D" w:rsidP="0035176D">
      <w:pPr>
        <w:pStyle w:val="ListParagraph"/>
        <w:numPr>
          <w:ilvl w:val="3"/>
          <w:numId w:val="13"/>
        </w:numPr>
        <w:rPr>
          <w:rFonts w:ascii="Times" w:hAnsi="Times"/>
          <w:sz w:val="22"/>
        </w:rPr>
      </w:pPr>
      <w:r w:rsidRPr="002B43AB">
        <w:rPr>
          <w:rFonts w:ascii="Times" w:hAnsi="Times"/>
          <w:sz w:val="22"/>
        </w:rPr>
        <w:t>I</w:t>
      </w:r>
      <w:r w:rsidR="00571D84" w:rsidRPr="002B43AB">
        <w:rPr>
          <w:rFonts w:ascii="Times" w:hAnsi="Times"/>
          <w:sz w:val="22"/>
        </w:rPr>
        <w:t>t may still be possible to use the valid will to give effect to testamentary wishes expressed in the invalid will through incorporation by reference</w:t>
      </w:r>
    </w:p>
    <w:p w:rsidR="007A7350" w:rsidRPr="002B43AB" w:rsidRDefault="007A7350" w:rsidP="006F1E18">
      <w:pPr>
        <w:pStyle w:val="ListParagraph"/>
        <w:numPr>
          <w:ilvl w:val="1"/>
          <w:numId w:val="13"/>
        </w:numPr>
        <w:rPr>
          <w:rFonts w:ascii="Times" w:hAnsi="Times"/>
          <w:sz w:val="22"/>
        </w:rPr>
      </w:pPr>
      <w:r w:rsidRPr="002B43AB">
        <w:rPr>
          <w:rFonts w:ascii="Times" w:hAnsi="Times"/>
          <w:sz w:val="22"/>
        </w:rPr>
        <w:t>P</w:t>
      </w:r>
      <w:r w:rsidR="006F1E18" w:rsidRPr="002B43AB">
        <w:rPr>
          <w:rFonts w:ascii="Times" w:hAnsi="Times"/>
          <w:sz w:val="22"/>
        </w:rPr>
        <w:t xml:space="preserve">otential problems with the original will execution ceremony that do not affect its validity in whole </w:t>
      </w:r>
      <w:r w:rsidRPr="002B43AB">
        <w:rPr>
          <w:rFonts w:ascii="Times" w:hAnsi="Times"/>
          <w:sz w:val="22"/>
        </w:rPr>
        <w:t xml:space="preserve">(ex. interested witness, undue influence) can be solved by republication by codicil </w:t>
      </w:r>
    </w:p>
    <w:p w:rsidR="00B2675C" w:rsidRPr="002B43AB" w:rsidRDefault="007A7350" w:rsidP="007A7350">
      <w:pPr>
        <w:pStyle w:val="ListParagraph"/>
        <w:numPr>
          <w:ilvl w:val="2"/>
          <w:numId w:val="13"/>
        </w:numPr>
        <w:rPr>
          <w:rFonts w:ascii="Times" w:hAnsi="Times"/>
          <w:sz w:val="22"/>
        </w:rPr>
      </w:pPr>
      <w:r w:rsidRPr="002B43AB">
        <w:rPr>
          <w:rFonts w:ascii="Times" w:hAnsi="Times"/>
          <w:sz w:val="22"/>
        </w:rPr>
        <w:lastRenderedPageBreak/>
        <w:t>As long as the problem is not present when the codicil is executed, the codicil re</w:t>
      </w:r>
      <w:r w:rsidR="00B2675C" w:rsidRPr="002B43AB">
        <w:rPr>
          <w:rFonts w:ascii="Times" w:hAnsi="Times"/>
          <w:sz w:val="22"/>
        </w:rPr>
        <w:t>-</w:t>
      </w:r>
      <w:r w:rsidRPr="002B43AB">
        <w:rPr>
          <w:rFonts w:ascii="Times" w:hAnsi="Times"/>
          <w:sz w:val="22"/>
        </w:rPr>
        <w:t xml:space="preserve">executes and republishes the underlying will, curing the problem in the will </w:t>
      </w:r>
    </w:p>
    <w:p w:rsidR="00B2675C" w:rsidRPr="002B43AB" w:rsidRDefault="009C119B" w:rsidP="00B2675C">
      <w:pPr>
        <w:pStyle w:val="ListParagraph"/>
        <w:numPr>
          <w:ilvl w:val="0"/>
          <w:numId w:val="13"/>
        </w:numPr>
        <w:rPr>
          <w:rFonts w:ascii="Times" w:hAnsi="Times"/>
          <w:sz w:val="22"/>
        </w:rPr>
      </w:pPr>
      <w:r w:rsidRPr="002B43AB">
        <w:rPr>
          <w:rFonts w:ascii="Times" w:hAnsi="Times"/>
          <w:sz w:val="22"/>
        </w:rPr>
        <w:t xml:space="preserve">UPC §2-510: </w:t>
      </w:r>
      <w:r w:rsidR="00B2675C" w:rsidRPr="002B43AB">
        <w:rPr>
          <w:rFonts w:ascii="Times" w:hAnsi="Times"/>
          <w:sz w:val="22"/>
        </w:rPr>
        <w:t>Incorporation by Reference</w:t>
      </w:r>
    </w:p>
    <w:p w:rsidR="002C7FFC" w:rsidRPr="002B43AB" w:rsidRDefault="00160CCF" w:rsidP="00B2675C">
      <w:pPr>
        <w:pStyle w:val="ListParagraph"/>
        <w:numPr>
          <w:ilvl w:val="1"/>
          <w:numId w:val="13"/>
        </w:numPr>
        <w:rPr>
          <w:rFonts w:ascii="Times" w:hAnsi="Times"/>
          <w:sz w:val="22"/>
        </w:rPr>
      </w:pPr>
      <w:r w:rsidRPr="002B43AB">
        <w:rPr>
          <w:rFonts w:ascii="Times" w:hAnsi="Times"/>
          <w:sz w:val="22"/>
        </w:rPr>
        <w:t xml:space="preserve">Valid will can incorporate by reference a document that was not executed with Wills Act formalities, giving effect to the </w:t>
      </w:r>
      <w:r w:rsidR="002C7FFC" w:rsidRPr="002B43AB">
        <w:rPr>
          <w:rFonts w:ascii="Times" w:hAnsi="Times"/>
          <w:sz w:val="22"/>
        </w:rPr>
        <w:t>desires</w:t>
      </w:r>
      <w:r w:rsidRPr="002B43AB">
        <w:rPr>
          <w:rFonts w:ascii="Times" w:hAnsi="Times"/>
          <w:sz w:val="22"/>
        </w:rPr>
        <w:t xml:space="preserve"> expressed </w:t>
      </w:r>
      <w:r w:rsidR="002C7FFC" w:rsidRPr="002B43AB">
        <w:rPr>
          <w:rFonts w:ascii="Times" w:hAnsi="Times"/>
          <w:sz w:val="22"/>
        </w:rPr>
        <w:t>in the incorporated document, if…</w:t>
      </w:r>
    </w:p>
    <w:p w:rsidR="002C7FFC" w:rsidRPr="002B43AB" w:rsidRDefault="002C7FFC" w:rsidP="002C7FFC">
      <w:pPr>
        <w:pStyle w:val="ListParagraph"/>
        <w:numPr>
          <w:ilvl w:val="2"/>
          <w:numId w:val="13"/>
        </w:numPr>
        <w:rPr>
          <w:rFonts w:ascii="Times" w:hAnsi="Times"/>
          <w:sz w:val="22"/>
        </w:rPr>
      </w:pPr>
      <w:r w:rsidRPr="002B43AB">
        <w:rPr>
          <w:rFonts w:ascii="Times" w:hAnsi="Times"/>
          <w:sz w:val="22"/>
        </w:rPr>
        <w:t>The will expresses the intent to incorporate</w:t>
      </w:r>
      <w:r w:rsidR="00604636" w:rsidRPr="002B43AB">
        <w:rPr>
          <w:rFonts w:ascii="Times" w:hAnsi="Times"/>
          <w:sz w:val="22"/>
        </w:rPr>
        <w:t>/makes reference to</w:t>
      </w:r>
      <w:r w:rsidRPr="002B43AB">
        <w:rPr>
          <w:rFonts w:ascii="Times" w:hAnsi="Times"/>
          <w:sz w:val="22"/>
        </w:rPr>
        <w:t xml:space="preserve"> the document;</w:t>
      </w:r>
    </w:p>
    <w:p w:rsidR="002C7FFC" w:rsidRPr="002B43AB" w:rsidRDefault="002C7FFC" w:rsidP="002C7FFC">
      <w:pPr>
        <w:pStyle w:val="ListParagraph"/>
        <w:numPr>
          <w:ilvl w:val="2"/>
          <w:numId w:val="13"/>
        </w:numPr>
        <w:rPr>
          <w:rFonts w:ascii="Times" w:hAnsi="Times"/>
          <w:sz w:val="22"/>
        </w:rPr>
      </w:pPr>
      <w:r w:rsidRPr="002B43AB">
        <w:rPr>
          <w:rFonts w:ascii="Times" w:hAnsi="Times"/>
          <w:sz w:val="22"/>
        </w:rPr>
        <w:t xml:space="preserve">The will describes the document with reasonable certainty; and </w:t>
      </w:r>
    </w:p>
    <w:p w:rsidR="00E3174E" w:rsidRPr="002B43AB" w:rsidRDefault="002C7FFC" w:rsidP="002C7FFC">
      <w:pPr>
        <w:pStyle w:val="ListParagraph"/>
        <w:numPr>
          <w:ilvl w:val="2"/>
          <w:numId w:val="13"/>
        </w:numPr>
        <w:rPr>
          <w:rFonts w:ascii="Times" w:hAnsi="Times"/>
          <w:sz w:val="22"/>
        </w:rPr>
      </w:pPr>
      <w:r w:rsidRPr="002B43AB">
        <w:rPr>
          <w:rFonts w:ascii="Times" w:hAnsi="Times"/>
          <w:sz w:val="22"/>
        </w:rPr>
        <w:t>The document being incorporated was in existence when the will was executed</w:t>
      </w:r>
    </w:p>
    <w:p w:rsidR="00E3174E" w:rsidRPr="002B43AB" w:rsidRDefault="00E3174E" w:rsidP="00E3174E">
      <w:pPr>
        <w:pStyle w:val="ListParagraph"/>
        <w:numPr>
          <w:ilvl w:val="3"/>
          <w:numId w:val="13"/>
        </w:numPr>
        <w:rPr>
          <w:rFonts w:ascii="Times" w:hAnsi="Times"/>
          <w:sz w:val="22"/>
        </w:rPr>
      </w:pPr>
      <w:r w:rsidRPr="002B43AB">
        <w:rPr>
          <w:rFonts w:ascii="Times" w:hAnsi="Times"/>
          <w:sz w:val="22"/>
        </w:rPr>
        <w:t xml:space="preserve">Plaintiff bears burden by preponderance of the evidence </w:t>
      </w:r>
    </w:p>
    <w:p w:rsidR="00E3174E" w:rsidRPr="002B43AB" w:rsidRDefault="00E3174E" w:rsidP="00E3174E">
      <w:pPr>
        <w:pStyle w:val="ListParagraph"/>
        <w:numPr>
          <w:ilvl w:val="3"/>
          <w:numId w:val="13"/>
        </w:numPr>
        <w:rPr>
          <w:rFonts w:ascii="Times" w:hAnsi="Times"/>
          <w:sz w:val="22"/>
        </w:rPr>
      </w:pPr>
      <w:r w:rsidRPr="002B43AB">
        <w:rPr>
          <w:rFonts w:ascii="Times" w:hAnsi="Times"/>
          <w:sz w:val="22"/>
        </w:rPr>
        <w:t xml:space="preserve">If document changes over time, only the document as it existed at the time will was executed is incorporated by reference </w:t>
      </w:r>
    </w:p>
    <w:p w:rsidR="00604636" w:rsidRPr="002B43AB" w:rsidRDefault="00E3174E" w:rsidP="00E3174E">
      <w:pPr>
        <w:pStyle w:val="ListParagraph"/>
        <w:numPr>
          <w:ilvl w:val="3"/>
          <w:numId w:val="13"/>
        </w:numPr>
        <w:rPr>
          <w:rFonts w:ascii="Times" w:hAnsi="Times"/>
          <w:sz w:val="22"/>
        </w:rPr>
      </w:pPr>
      <w:r w:rsidRPr="002B43AB">
        <w:rPr>
          <w:rFonts w:ascii="Times" w:hAnsi="Times"/>
          <w:sz w:val="22"/>
        </w:rPr>
        <w:t xml:space="preserve">But if a will is reexectued under republication by codicil, </w:t>
      </w:r>
      <w:r w:rsidR="002C1AD2" w:rsidRPr="002B43AB">
        <w:rPr>
          <w:rFonts w:ascii="Times" w:hAnsi="Times"/>
          <w:sz w:val="22"/>
        </w:rPr>
        <w:t xml:space="preserve">and </w:t>
      </w:r>
      <w:r w:rsidRPr="002B43AB">
        <w:rPr>
          <w:rFonts w:ascii="Times" w:hAnsi="Times"/>
          <w:sz w:val="22"/>
        </w:rPr>
        <w:t xml:space="preserve">the will is redated </w:t>
      </w:r>
      <w:r w:rsidR="002C1AD2" w:rsidRPr="002B43AB">
        <w:rPr>
          <w:rFonts w:ascii="Times" w:hAnsi="Times"/>
          <w:sz w:val="22"/>
        </w:rPr>
        <w:t>to a date after the document, it can meet this requirement</w:t>
      </w:r>
    </w:p>
    <w:p w:rsidR="00AC09F9" w:rsidRPr="002B43AB" w:rsidRDefault="003208A9" w:rsidP="003208A9">
      <w:pPr>
        <w:pStyle w:val="ListParagraph"/>
        <w:numPr>
          <w:ilvl w:val="0"/>
          <w:numId w:val="13"/>
        </w:numPr>
        <w:rPr>
          <w:rFonts w:ascii="Times" w:hAnsi="Times"/>
          <w:sz w:val="22"/>
        </w:rPr>
      </w:pPr>
      <w:r w:rsidRPr="002B43AB">
        <w:rPr>
          <w:rFonts w:ascii="Times" w:hAnsi="Times"/>
          <w:sz w:val="22"/>
        </w:rPr>
        <w:t>UPC</w:t>
      </w:r>
      <w:r w:rsidR="009C119B" w:rsidRPr="002B43AB">
        <w:rPr>
          <w:rFonts w:ascii="Times" w:hAnsi="Times"/>
          <w:sz w:val="22"/>
        </w:rPr>
        <w:t xml:space="preserve"> §2-513:</w:t>
      </w:r>
      <w:r w:rsidRPr="002B43AB">
        <w:rPr>
          <w:rFonts w:ascii="Times" w:hAnsi="Times"/>
          <w:sz w:val="22"/>
        </w:rPr>
        <w:t xml:space="preserve"> Separate Wri</w:t>
      </w:r>
      <w:r w:rsidR="009C119B" w:rsidRPr="002B43AB">
        <w:rPr>
          <w:rFonts w:ascii="Times" w:hAnsi="Times"/>
          <w:sz w:val="22"/>
        </w:rPr>
        <w:t>ting</w:t>
      </w:r>
    </w:p>
    <w:p w:rsidR="00AC09F9" w:rsidRPr="002B43AB" w:rsidRDefault="00AC09F9" w:rsidP="00AC09F9">
      <w:pPr>
        <w:pStyle w:val="ListParagraph"/>
        <w:numPr>
          <w:ilvl w:val="1"/>
          <w:numId w:val="13"/>
        </w:numPr>
        <w:rPr>
          <w:rFonts w:ascii="Times" w:hAnsi="Times"/>
          <w:sz w:val="22"/>
        </w:rPr>
      </w:pPr>
      <w:r w:rsidRPr="002B43AB">
        <w:rPr>
          <w:rFonts w:ascii="Times" w:hAnsi="Times"/>
          <w:sz w:val="22"/>
        </w:rPr>
        <w:t xml:space="preserve">Permits a testator to give away his or her tangible personal property via a list not executed with Wills Act formalities, even if the list is created after the will is executed </w:t>
      </w:r>
    </w:p>
    <w:p w:rsidR="00AC09F9" w:rsidRPr="002B43AB" w:rsidRDefault="00AC09F9" w:rsidP="00AC09F9">
      <w:pPr>
        <w:pStyle w:val="ListParagraph"/>
        <w:numPr>
          <w:ilvl w:val="2"/>
          <w:numId w:val="13"/>
        </w:numPr>
        <w:rPr>
          <w:rFonts w:ascii="Times" w:hAnsi="Times"/>
          <w:sz w:val="22"/>
        </w:rPr>
      </w:pPr>
      <w:r w:rsidRPr="002B43AB">
        <w:rPr>
          <w:rFonts w:ascii="Times" w:hAnsi="Times"/>
          <w:sz w:val="22"/>
        </w:rPr>
        <w:t xml:space="preserve">However, the will must expressly state such an intent </w:t>
      </w:r>
    </w:p>
    <w:p w:rsidR="00B80DC8" w:rsidRPr="002B43AB" w:rsidRDefault="00AC09F9" w:rsidP="00AC09F9">
      <w:pPr>
        <w:pStyle w:val="ListParagraph"/>
        <w:numPr>
          <w:ilvl w:val="1"/>
          <w:numId w:val="13"/>
        </w:numPr>
        <w:rPr>
          <w:rFonts w:ascii="Times" w:hAnsi="Times"/>
          <w:sz w:val="22"/>
        </w:rPr>
      </w:pPr>
      <w:r w:rsidRPr="002B43AB">
        <w:rPr>
          <w:rFonts w:ascii="Times" w:hAnsi="Times"/>
          <w:sz w:val="22"/>
        </w:rPr>
        <w:t xml:space="preserve">Doctrine modifies incorporation by reference by waiving the requirement that the document be in existence at time of will execution as long as the document </w:t>
      </w:r>
      <w:r w:rsidRPr="002B43AB">
        <w:rPr>
          <w:rFonts w:ascii="Times" w:hAnsi="Times"/>
          <w:b/>
          <w:sz w:val="22"/>
        </w:rPr>
        <w:t>only</w:t>
      </w:r>
      <w:r w:rsidRPr="002B43AB">
        <w:rPr>
          <w:rFonts w:ascii="Times" w:hAnsi="Times"/>
          <w:sz w:val="22"/>
        </w:rPr>
        <w:t xml:space="preserve"> disposes of testator’s </w:t>
      </w:r>
      <w:r w:rsidRPr="002B43AB">
        <w:rPr>
          <w:rFonts w:ascii="Times" w:hAnsi="Times"/>
          <w:i/>
          <w:sz w:val="22"/>
        </w:rPr>
        <w:t>tangible personal property</w:t>
      </w:r>
      <w:r w:rsidRPr="002B43AB">
        <w:rPr>
          <w:rFonts w:ascii="Times" w:hAnsi="Times"/>
          <w:sz w:val="22"/>
        </w:rPr>
        <w:t xml:space="preserve"> </w:t>
      </w:r>
    </w:p>
    <w:p w:rsidR="00DD6F34" w:rsidRPr="002B43AB" w:rsidRDefault="009C119B" w:rsidP="00B80DC8">
      <w:pPr>
        <w:pStyle w:val="ListParagraph"/>
        <w:numPr>
          <w:ilvl w:val="0"/>
          <w:numId w:val="13"/>
        </w:numPr>
        <w:rPr>
          <w:rFonts w:ascii="Times" w:hAnsi="Times"/>
          <w:sz w:val="22"/>
        </w:rPr>
      </w:pPr>
      <w:r w:rsidRPr="002B43AB">
        <w:rPr>
          <w:rFonts w:ascii="Times" w:hAnsi="Times"/>
          <w:sz w:val="22"/>
        </w:rPr>
        <w:t xml:space="preserve">UPC §2-512: </w:t>
      </w:r>
      <w:r w:rsidR="00B80DC8" w:rsidRPr="002B43AB">
        <w:rPr>
          <w:rFonts w:ascii="Times" w:hAnsi="Times"/>
          <w:sz w:val="22"/>
        </w:rPr>
        <w:t xml:space="preserve">Acts of </w:t>
      </w:r>
      <w:r w:rsidR="00DF2D7D" w:rsidRPr="002B43AB">
        <w:rPr>
          <w:rFonts w:ascii="Times" w:hAnsi="Times"/>
          <w:sz w:val="22"/>
        </w:rPr>
        <w:t>Independent</w:t>
      </w:r>
      <w:r w:rsidRPr="002B43AB">
        <w:rPr>
          <w:rFonts w:ascii="Times" w:hAnsi="Times"/>
          <w:sz w:val="22"/>
        </w:rPr>
        <w:t xml:space="preserve"> Significance</w:t>
      </w:r>
    </w:p>
    <w:p w:rsidR="00DD6F34" w:rsidRPr="002B43AB" w:rsidRDefault="00DD6F34" w:rsidP="00DD6F34">
      <w:pPr>
        <w:pStyle w:val="ListParagraph"/>
        <w:numPr>
          <w:ilvl w:val="1"/>
          <w:numId w:val="13"/>
        </w:numPr>
        <w:rPr>
          <w:rFonts w:ascii="Times" w:hAnsi="Times"/>
          <w:sz w:val="22"/>
        </w:rPr>
      </w:pPr>
      <w:r w:rsidRPr="002B43AB">
        <w:rPr>
          <w:rFonts w:ascii="Times" w:hAnsi="Times"/>
          <w:sz w:val="22"/>
        </w:rPr>
        <w:t>Will may dispose of property by reference to acts outside of the will as long as the referenced act has significance independent of its effect upon the testator’s probate estate</w:t>
      </w:r>
    </w:p>
    <w:p w:rsidR="005954E7" w:rsidRPr="002B43AB" w:rsidRDefault="00DD6F34" w:rsidP="00DD6F34">
      <w:pPr>
        <w:pStyle w:val="ListParagraph"/>
        <w:numPr>
          <w:ilvl w:val="2"/>
          <w:numId w:val="13"/>
        </w:numPr>
        <w:rPr>
          <w:rFonts w:ascii="Times" w:hAnsi="Times"/>
          <w:sz w:val="22"/>
        </w:rPr>
      </w:pPr>
      <w:r w:rsidRPr="002B43AB">
        <w:rPr>
          <w:rFonts w:ascii="Times" w:hAnsi="Times"/>
          <w:sz w:val="22"/>
        </w:rPr>
        <w:t xml:space="preserve">The reference act can control either who takes or how much a beneficiary takes </w:t>
      </w:r>
    </w:p>
    <w:p w:rsidR="00DD6F34" w:rsidRPr="002B43AB" w:rsidRDefault="005954E7" w:rsidP="005954E7">
      <w:pPr>
        <w:pStyle w:val="ListParagraph"/>
        <w:numPr>
          <w:ilvl w:val="3"/>
          <w:numId w:val="13"/>
        </w:numPr>
        <w:rPr>
          <w:rFonts w:ascii="Times" w:hAnsi="Times"/>
          <w:sz w:val="22"/>
        </w:rPr>
      </w:pPr>
      <w:r w:rsidRPr="002B43AB">
        <w:rPr>
          <w:rFonts w:ascii="Times" w:hAnsi="Times"/>
          <w:sz w:val="22"/>
        </w:rPr>
        <w:t>Though act may affect either who takes or how much a beneficiary takes, the act has its own significance independent of its effect upon the will</w:t>
      </w:r>
    </w:p>
    <w:p w:rsidR="00613731" w:rsidRPr="002B43AB" w:rsidRDefault="005954E7" w:rsidP="005954E7">
      <w:pPr>
        <w:pStyle w:val="ListParagraph"/>
        <w:numPr>
          <w:ilvl w:val="2"/>
          <w:numId w:val="13"/>
        </w:numPr>
        <w:rPr>
          <w:rFonts w:ascii="Times" w:hAnsi="Times"/>
          <w:sz w:val="22"/>
        </w:rPr>
      </w:pPr>
      <w:r w:rsidRPr="002B43AB">
        <w:rPr>
          <w:rFonts w:ascii="Times" w:hAnsi="Times"/>
          <w:sz w:val="22"/>
        </w:rPr>
        <w:t>Essentially permits a testator to change the provisions of his or her will w/o having to execute a codicil</w:t>
      </w:r>
    </w:p>
    <w:p w:rsidR="00613731" w:rsidRPr="002B43AB" w:rsidRDefault="00613731" w:rsidP="00613731">
      <w:pPr>
        <w:pStyle w:val="ListParagraph"/>
        <w:numPr>
          <w:ilvl w:val="1"/>
          <w:numId w:val="13"/>
        </w:numPr>
        <w:rPr>
          <w:rFonts w:ascii="Times" w:hAnsi="Times"/>
          <w:sz w:val="22"/>
        </w:rPr>
      </w:pPr>
      <w:r w:rsidRPr="002B43AB">
        <w:rPr>
          <w:rFonts w:ascii="Times" w:hAnsi="Times"/>
          <w:sz w:val="22"/>
        </w:rPr>
        <w:t>Writing as independent act</w:t>
      </w:r>
    </w:p>
    <w:p w:rsidR="00F40140" w:rsidRPr="002B43AB" w:rsidRDefault="00F40140" w:rsidP="00613731">
      <w:pPr>
        <w:pStyle w:val="ListParagraph"/>
        <w:numPr>
          <w:ilvl w:val="2"/>
          <w:numId w:val="13"/>
        </w:numPr>
        <w:rPr>
          <w:rFonts w:ascii="Times" w:hAnsi="Times"/>
          <w:sz w:val="22"/>
        </w:rPr>
      </w:pPr>
      <w:r w:rsidRPr="002B43AB">
        <w:rPr>
          <w:rFonts w:ascii="Times" w:hAnsi="Times"/>
          <w:sz w:val="22"/>
        </w:rPr>
        <w:t xml:space="preserve">Creation of a writing, even a testamentary writing, qualifies as an act of independent significant as long as the reference writing has its own independent significance apart from its effect on the will </w:t>
      </w:r>
    </w:p>
    <w:p w:rsidR="000C6B62" w:rsidRPr="002B43AB" w:rsidRDefault="00F40140" w:rsidP="000C6B62">
      <w:pPr>
        <w:pStyle w:val="ListParagraph"/>
        <w:numPr>
          <w:ilvl w:val="1"/>
          <w:numId w:val="13"/>
        </w:numPr>
        <w:rPr>
          <w:rFonts w:ascii="Times" w:hAnsi="Times"/>
          <w:sz w:val="22"/>
        </w:rPr>
      </w:pPr>
      <w:r w:rsidRPr="002B43AB">
        <w:rPr>
          <w:rFonts w:ascii="Times" w:hAnsi="Times"/>
          <w:sz w:val="22"/>
        </w:rPr>
        <w:t>Ex. A le</w:t>
      </w:r>
      <w:r w:rsidR="000C6B62" w:rsidRPr="002B43AB">
        <w:rPr>
          <w:rFonts w:ascii="Times" w:hAnsi="Times"/>
          <w:sz w:val="22"/>
        </w:rPr>
        <w:t>a</w:t>
      </w:r>
      <w:r w:rsidRPr="002B43AB">
        <w:rPr>
          <w:rFonts w:ascii="Times" w:hAnsi="Times"/>
          <w:sz w:val="22"/>
        </w:rPr>
        <w:t>ves $10k to everyone lifted as beneficiaries in B’s will.  Thereafter B creates a will</w:t>
      </w:r>
      <w:r w:rsidR="000C6B62" w:rsidRPr="002B43AB">
        <w:rPr>
          <w:rFonts w:ascii="Times" w:hAnsi="Times"/>
          <w:sz w:val="22"/>
        </w:rPr>
        <w:t>. Each beneficiary in B’s will qualifies to take $10k under A’s will under acts of independent significance.</w:t>
      </w:r>
    </w:p>
    <w:p w:rsidR="000C6B62" w:rsidRPr="002B43AB" w:rsidRDefault="000C6B62" w:rsidP="000C6B62">
      <w:pPr>
        <w:pStyle w:val="ListParagraph"/>
        <w:numPr>
          <w:ilvl w:val="2"/>
          <w:numId w:val="13"/>
        </w:numPr>
        <w:rPr>
          <w:rFonts w:ascii="Times" w:hAnsi="Times"/>
          <w:sz w:val="22"/>
        </w:rPr>
      </w:pPr>
      <w:r w:rsidRPr="002B43AB">
        <w:rPr>
          <w:rFonts w:ascii="Times" w:hAnsi="Times"/>
          <w:sz w:val="22"/>
        </w:rPr>
        <w:t>Referenced act is creation of B’s will</w:t>
      </w:r>
    </w:p>
    <w:p w:rsidR="000C6B62" w:rsidRPr="002B43AB" w:rsidRDefault="000C6B62" w:rsidP="000C6B62">
      <w:pPr>
        <w:pStyle w:val="ListParagraph"/>
        <w:numPr>
          <w:ilvl w:val="2"/>
          <w:numId w:val="13"/>
        </w:numPr>
        <w:rPr>
          <w:rFonts w:ascii="Times" w:hAnsi="Times"/>
          <w:sz w:val="22"/>
        </w:rPr>
      </w:pPr>
      <w:r w:rsidRPr="002B43AB">
        <w:rPr>
          <w:rFonts w:ascii="Times" w:hAnsi="Times"/>
          <w:sz w:val="22"/>
        </w:rPr>
        <w:t>B created his will to dispose of his probate property</w:t>
      </w:r>
    </w:p>
    <w:p w:rsidR="000C6B62" w:rsidRPr="002B43AB" w:rsidRDefault="000C6B62" w:rsidP="000C6B62">
      <w:pPr>
        <w:pStyle w:val="ListParagraph"/>
        <w:numPr>
          <w:ilvl w:val="2"/>
          <w:numId w:val="13"/>
        </w:numPr>
        <w:rPr>
          <w:rFonts w:ascii="Times" w:hAnsi="Times"/>
          <w:sz w:val="22"/>
        </w:rPr>
      </w:pPr>
      <w:r w:rsidRPr="002B43AB">
        <w:rPr>
          <w:rFonts w:ascii="Times" w:hAnsi="Times"/>
          <w:sz w:val="22"/>
        </w:rPr>
        <w:t>B’s will has its own significance (dispose of B’s property upon death), independent of its effect upon sister’s will (identifying who gets $10k)</w:t>
      </w:r>
    </w:p>
    <w:p w:rsidR="00B97325" w:rsidRPr="002B43AB" w:rsidRDefault="00B97325" w:rsidP="00B97325">
      <w:pPr>
        <w:rPr>
          <w:rFonts w:ascii="Times" w:hAnsi="Times"/>
          <w:sz w:val="22"/>
        </w:rPr>
      </w:pPr>
    </w:p>
    <w:p w:rsidR="00B97325" w:rsidRPr="002B43AB" w:rsidRDefault="00B97325" w:rsidP="00B97325">
      <w:pPr>
        <w:rPr>
          <w:rFonts w:ascii="Times" w:hAnsi="Times"/>
          <w:sz w:val="22"/>
        </w:rPr>
      </w:pPr>
    </w:p>
    <w:p w:rsidR="009B17FE" w:rsidRPr="002B43AB" w:rsidRDefault="00B97325" w:rsidP="009B17FE">
      <w:pPr>
        <w:jc w:val="center"/>
        <w:rPr>
          <w:rFonts w:ascii="Times" w:hAnsi="Times"/>
          <w:sz w:val="22"/>
        </w:rPr>
      </w:pPr>
      <w:r w:rsidRPr="002B43AB">
        <w:rPr>
          <w:rFonts w:ascii="Times" w:hAnsi="Times"/>
          <w:b/>
          <w:sz w:val="22"/>
        </w:rPr>
        <w:t>V. Revocation of Wills</w:t>
      </w:r>
    </w:p>
    <w:p w:rsidR="00B97325" w:rsidRPr="002B43AB" w:rsidRDefault="00B97325" w:rsidP="00B97325">
      <w:pPr>
        <w:jc w:val="center"/>
        <w:rPr>
          <w:rFonts w:ascii="Times" w:hAnsi="Times"/>
          <w:sz w:val="22"/>
        </w:rPr>
      </w:pPr>
    </w:p>
    <w:p w:rsidR="005B54A0" w:rsidRPr="002B43AB" w:rsidRDefault="005B54A0" w:rsidP="00B97325">
      <w:pPr>
        <w:pStyle w:val="ListParagraph"/>
        <w:numPr>
          <w:ilvl w:val="0"/>
          <w:numId w:val="14"/>
        </w:numPr>
        <w:rPr>
          <w:rFonts w:ascii="Times" w:hAnsi="Times"/>
          <w:sz w:val="22"/>
        </w:rPr>
      </w:pPr>
      <w:r w:rsidRPr="002B43AB">
        <w:rPr>
          <w:rFonts w:ascii="Times" w:hAnsi="Times"/>
          <w:sz w:val="22"/>
        </w:rPr>
        <w:t xml:space="preserve">Revocation Generally </w:t>
      </w:r>
    </w:p>
    <w:p w:rsidR="00B42C06" w:rsidRPr="002B43AB" w:rsidRDefault="005B54A0" w:rsidP="005B54A0">
      <w:pPr>
        <w:pStyle w:val="ListParagraph"/>
        <w:numPr>
          <w:ilvl w:val="1"/>
          <w:numId w:val="14"/>
        </w:numPr>
        <w:rPr>
          <w:rFonts w:ascii="Times" w:hAnsi="Times"/>
          <w:sz w:val="22"/>
        </w:rPr>
      </w:pPr>
      <w:r w:rsidRPr="002B43AB">
        <w:rPr>
          <w:rFonts w:ascii="Times" w:hAnsi="Times"/>
          <w:sz w:val="22"/>
        </w:rPr>
        <w:t xml:space="preserve">Wills are execute inter vivos but are not effective until </w:t>
      </w:r>
      <w:r w:rsidR="00B42C06" w:rsidRPr="002B43AB">
        <w:rPr>
          <w:rFonts w:ascii="Times" w:hAnsi="Times"/>
          <w:sz w:val="22"/>
        </w:rPr>
        <w:t>death</w:t>
      </w:r>
    </w:p>
    <w:p w:rsidR="009B17FE" w:rsidRPr="002B43AB" w:rsidRDefault="00B42C06" w:rsidP="005B54A0">
      <w:pPr>
        <w:pStyle w:val="ListParagraph"/>
        <w:numPr>
          <w:ilvl w:val="1"/>
          <w:numId w:val="14"/>
        </w:numPr>
        <w:rPr>
          <w:rFonts w:ascii="Times" w:hAnsi="Times"/>
          <w:sz w:val="22"/>
        </w:rPr>
      </w:pPr>
      <w:r w:rsidRPr="002B43AB">
        <w:rPr>
          <w:rFonts w:ascii="Times" w:hAnsi="Times"/>
          <w:sz w:val="22"/>
        </w:rPr>
        <w:t>T</w:t>
      </w:r>
      <w:r w:rsidR="005B54A0" w:rsidRPr="002B43AB">
        <w:rPr>
          <w:rFonts w:ascii="Times" w:hAnsi="Times"/>
          <w:sz w:val="22"/>
        </w:rPr>
        <w:t xml:space="preserve">he testator can revoke, replace, or amend the will at any time </w:t>
      </w:r>
    </w:p>
    <w:p w:rsidR="009B17FE" w:rsidRPr="002B43AB" w:rsidRDefault="009B17FE" w:rsidP="009B17FE">
      <w:pPr>
        <w:rPr>
          <w:rFonts w:ascii="Times" w:hAnsi="Times"/>
          <w:sz w:val="22"/>
        </w:rPr>
      </w:pPr>
    </w:p>
    <w:p w:rsidR="009B17FE" w:rsidRPr="002B43AB" w:rsidRDefault="009B17FE" w:rsidP="009B17FE">
      <w:pPr>
        <w:rPr>
          <w:rFonts w:ascii="Times" w:hAnsi="Times"/>
          <w:sz w:val="22"/>
        </w:rPr>
      </w:pPr>
      <w:r w:rsidRPr="002B43AB">
        <w:rPr>
          <w:rFonts w:ascii="Times" w:hAnsi="Times"/>
          <w:i/>
          <w:sz w:val="22"/>
        </w:rPr>
        <w:t xml:space="preserve">Revocation by Physical Act </w:t>
      </w:r>
    </w:p>
    <w:p w:rsidR="005B54A0" w:rsidRPr="002B43AB" w:rsidRDefault="005B54A0" w:rsidP="009B17FE">
      <w:pPr>
        <w:rPr>
          <w:rFonts w:ascii="Times" w:hAnsi="Times"/>
          <w:sz w:val="22"/>
        </w:rPr>
      </w:pPr>
    </w:p>
    <w:p w:rsidR="002F5D4E" w:rsidRPr="002B43AB" w:rsidRDefault="009C119B" w:rsidP="00F521F0">
      <w:pPr>
        <w:pStyle w:val="ListParagraph"/>
        <w:numPr>
          <w:ilvl w:val="0"/>
          <w:numId w:val="20"/>
        </w:numPr>
        <w:rPr>
          <w:rFonts w:ascii="Times" w:hAnsi="Times"/>
          <w:sz w:val="22"/>
        </w:rPr>
      </w:pPr>
      <w:r w:rsidRPr="002B43AB">
        <w:rPr>
          <w:rFonts w:ascii="Times" w:hAnsi="Times"/>
          <w:sz w:val="22"/>
        </w:rPr>
        <w:t xml:space="preserve">UPC §2-507(a)(2): </w:t>
      </w:r>
      <w:r w:rsidR="00FE01C5" w:rsidRPr="002B43AB">
        <w:rPr>
          <w:rFonts w:ascii="Times" w:hAnsi="Times"/>
          <w:sz w:val="22"/>
        </w:rPr>
        <w:t>Total Physical Revocation</w:t>
      </w:r>
    </w:p>
    <w:p w:rsidR="002F5D4E" w:rsidRPr="002B43AB" w:rsidRDefault="002F5D4E" w:rsidP="002F5D4E">
      <w:pPr>
        <w:pStyle w:val="ListParagraph"/>
        <w:numPr>
          <w:ilvl w:val="1"/>
          <w:numId w:val="20"/>
        </w:numPr>
        <w:rPr>
          <w:rFonts w:ascii="Times" w:hAnsi="Times"/>
          <w:sz w:val="22"/>
        </w:rPr>
      </w:pPr>
      <w:r w:rsidRPr="002B43AB">
        <w:rPr>
          <w:rFonts w:ascii="Times" w:hAnsi="Times"/>
          <w:sz w:val="22"/>
        </w:rPr>
        <w:t xml:space="preserve">Will may be revoked by a </w:t>
      </w:r>
      <w:r w:rsidRPr="002B43AB">
        <w:rPr>
          <w:rFonts w:ascii="Times" w:hAnsi="Times"/>
          <w:b/>
          <w:sz w:val="22"/>
        </w:rPr>
        <w:t xml:space="preserve">physical </w:t>
      </w:r>
      <w:r w:rsidRPr="002B43AB">
        <w:rPr>
          <w:rFonts w:ascii="Times" w:hAnsi="Times"/>
          <w:sz w:val="22"/>
        </w:rPr>
        <w:t>act as long as the act is destructive in nature and is performed with the intent to revoke</w:t>
      </w:r>
    </w:p>
    <w:p w:rsidR="002F5D4E" w:rsidRPr="002B43AB" w:rsidRDefault="002F5D4E" w:rsidP="002F5D4E">
      <w:pPr>
        <w:pStyle w:val="ListParagraph"/>
        <w:numPr>
          <w:ilvl w:val="2"/>
          <w:numId w:val="20"/>
        </w:numPr>
        <w:rPr>
          <w:rFonts w:ascii="Times" w:hAnsi="Times"/>
          <w:sz w:val="22"/>
        </w:rPr>
      </w:pPr>
      <w:r w:rsidRPr="002B43AB">
        <w:rPr>
          <w:rFonts w:ascii="Times" w:hAnsi="Times"/>
          <w:sz w:val="22"/>
        </w:rPr>
        <w:lastRenderedPageBreak/>
        <w:t>Ex of destructive: Burning, tearing, etc…</w:t>
      </w:r>
    </w:p>
    <w:p w:rsidR="003F5F88" w:rsidRPr="002B43AB" w:rsidRDefault="003F5F88" w:rsidP="002F5D4E">
      <w:pPr>
        <w:pStyle w:val="ListParagraph"/>
        <w:numPr>
          <w:ilvl w:val="1"/>
          <w:numId w:val="20"/>
        </w:numPr>
        <w:rPr>
          <w:rFonts w:ascii="Times" w:hAnsi="Times"/>
          <w:sz w:val="22"/>
        </w:rPr>
      </w:pPr>
      <w:r w:rsidRPr="002B43AB">
        <w:rPr>
          <w:rFonts w:ascii="Times" w:hAnsi="Times"/>
          <w:sz w:val="22"/>
        </w:rPr>
        <w:t>Act may be performed by the testator or by another, but if revoked by another…</w:t>
      </w:r>
    </w:p>
    <w:p w:rsidR="003F5F88" w:rsidRPr="002B43AB" w:rsidRDefault="003F5F88" w:rsidP="003F5F88">
      <w:pPr>
        <w:pStyle w:val="ListParagraph"/>
        <w:numPr>
          <w:ilvl w:val="2"/>
          <w:numId w:val="20"/>
        </w:numPr>
        <w:rPr>
          <w:rFonts w:ascii="Times" w:hAnsi="Times"/>
          <w:sz w:val="22"/>
        </w:rPr>
      </w:pPr>
      <w:r w:rsidRPr="002B43AB">
        <w:rPr>
          <w:rFonts w:ascii="Times" w:hAnsi="Times"/>
          <w:sz w:val="22"/>
        </w:rPr>
        <w:t xml:space="preserve">Must be performed in the testator’s presence; and </w:t>
      </w:r>
    </w:p>
    <w:p w:rsidR="003F5F88" w:rsidRPr="002B43AB" w:rsidRDefault="003F5F88" w:rsidP="003F5F88">
      <w:pPr>
        <w:pStyle w:val="ListParagraph"/>
        <w:numPr>
          <w:ilvl w:val="2"/>
          <w:numId w:val="20"/>
        </w:numPr>
        <w:rPr>
          <w:rFonts w:ascii="Times" w:hAnsi="Times"/>
          <w:sz w:val="22"/>
        </w:rPr>
      </w:pPr>
      <w:r w:rsidRPr="002B43AB">
        <w:rPr>
          <w:rFonts w:ascii="Times" w:hAnsi="Times"/>
          <w:sz w:val="22"/>
        </w:rPr>
        <w:t>Must be performed at testator’s discretion</w:t>
      </w:r>
    </w:p>
    <w:p w:rsidR="00FE01C5" w:rsidRPr="002B43AB" w:rsidRDefault="00FE01C5" w:rsidP="003F5F88">
      <w:pPr>
        <w:pStyle w:val="ListParagraph"/>
        <w:numPr>
          <w:ilvl w:val="0"/>
          <w:numId w:val="20"/>
        </w:numPr>
        <w:rPr>
          <w:rFonts w:ascii="Times" w:hAnsi="Times"/>
          <w:sz w:val="22"/>
        </w:rPr>
      </w:pPr>
      <w:r w:rsidRPr="002B43AB">
        <w:rPr>
          <w:rFonts w:ascii="Times" w:hAnsi="Times"/>
          <w:sz w:val="22"/>
        </w:rPr>
        <w:t>Partial Physical Revocation</w:t>
      </w:r>
    </w:p>
    <w:p w:rsidR="00FE01C5" w:rsidRPr="002B43AB" w:rsidRDefault="00FE01C5" w:rsidP="00FE01C5">
      <w:pPr>
        <w:pStyle w:val="ListParagraph"/>
        <w:numPr>
          <w:ilvl w:val="1"/>
          <w:numId w:val="20"/>
        </w:numPr>
        <w:rPr>
          <w:rFonts w:ascii="Times" w:hAnsi="Times"/>
          <w:sz w:val="22"/>
        </w:rPr>
      </w:pPr>
      <w:r w:rsidRPr="002B43AB">
        <w:rPr>
          <w:rFonts w:ascii="Times" w:hAnsi="Times"/>
          <w:sz w:val="22"/>
        </w:rPr>
        <w:t>Two main concerns with partial revocation:</w:t>
      </w:r>
    </w:p>
    <w:p w:rsidR="00FE01C5" w:rsidRPr="002B43AB" w:rsidRDefault="00FE01C5" w:rsidP="00FE01C5">
      <w:pPr>
        <w:pStyle w:val="ListParagraph"/>
        <w:numPr>
          <w:ilvl w:val="2"/>
          <w:numId w:val="20"/>
        </w:numPr>
        <w:rPr>
          <w:rFonts w:ascii="Times" w:hAnsi="Times"/>
          <w:sz w:val="22"/>
        </w:rPr>
      </w:pPr>
      <w:r w:rsidRPr="002B43AB">
        <w:rPr>
          <w:rFonts w:ascii="Times" w:hAnsi="Times"/>
          <w:sz w:val="22"/>
        </w:rPr>
        <w:t xml:space="preserve">Increase potential for fraud </w:t>
      </w:r>
    </w:p>
    <w:p w:rsidR="003B1F93" w:rsidRPr="002B43AB" w:rsidRDefault="00FE01C5" w:rsidP="00FE01C5">
      <w:pPr>
        <w:pStyle w:val="ListParagraph"/>
        <w:numPr>
          <w:ilvl w:val="2"/>
          <w:numId w:val="20"/>
        </w:numPr>
        <w:rPr>
          <w:rFonts w:ascii="Times" w:hAnsi="Times"/>
          <w:sz w:val="22"/>
        </w:rPr>
      </w:pPr>
      <w:r w:rsidRPr="002B43AB">
        <w:rPr>
          <w:rFonts w:ascii="Times" w:hAnsi="Times"/>
          <w:sz w:val="22"/>
        </w:rPr>
        <w:t xml:space="preserve">Intrinsically partially revoked will becomes a new gift, </w:t>
      </w:r>
      <w:r w:rsidR="003B1F93" w:rsidRPr="002B43AB">
        <w:rPr>
          <w:rFonts w:ascii="Times" w:hAnsi="Times"/>
          <w:sz w:val="22"/>
        </w:rPr>
        <w:t xml:space="preserve">the revoked part has to go somewhere and if it goes anywhere else in the will it needs to be executed with Wills Act formalities bc it is a new gift </w:t>
      </w:r>
    </w:p>
    <w:p w:rsidR="003B1F93" w:rsidRPr="002B43AB" w:rsidRDefault="003B1F93" w:rsidP="003B1F93">
      <w:pPr>
        <w:pStyle w:val="ListParagraph"/>
        <w:numPr>
          <w:ilvl w:val="1"/>
          <w:numId w:val="20"/>
        </w:numPr>
        <w:rPr>
          <w:rFonts w:ascii="Times" w:hAnsi="Times"/>
          <w:sz w:val="22"/>
        </w:rPr>
      </w:pPr>
      <w:r w:rsidRPr="002B43AB">
        <w:rPr>
          <w:rFonts w:ascii="Times" w:hAnsi="Times"/>
          <w:sz w:val="22"/>
        </w:rPr>
        <w:t>UPC §2-507</w:t>
      </w:r>
    </w:p>
    <w:p w:rsidR="009B17FE" w:rsidRPr="002B43AB" w:rsidRDefault="00A22B41" w:rsidP="003B1F93">
      <w:pPr>
        <w:pStyle w:val="ListParagraph"/>
        <w:numPr>
          <w:ilvl w:val="2"/>
          <w:numId w:val="20"/>
        </w:numPr>
        <w:rPr>
          <w:rFonts w:ascii="Times" w:hAnsi="Times"/>
          <w:sz w:val="22"/>
        </w:rPr>
      </w:pPr>
      <w:r w:rsidRPr="002B43AB">
        <w:rPr>
          <w:rFonts w:ascii="Times" w:hAnsi="Times"/>
          <w:sz w:val="22"/>
        </w:rPr>
        <w:t xml:space="preserve">The will should be given effect as it reads with the partial revocation by act regardless of where that means the revoked gift goes </w:t>
      </w:r>
    </w:p>
    <w:p w:rsidR="009B17FE" w:rsidRPr="002B43AB" w:rsidRDefault="009B17FE" w:rsidP="009B17FE">
      <w:pPr>
        <w:rPr>
          <w:rFonts w:ascii="Times" w:hAnsi="Times"/>
          <w:sz w:val="22"/>
        </w:rPr>
      </w:pPr>
    </w:p>
    <w:p w:rsidR="009B17FE" w:rsidRPr="002B43AB" w:rsidRDefault="00B42C06" w:rsidP="009B17FE">
      <w:pPr>
        <w:rPr>
          <w:rFonts w:ascii="Times" w:hAnsi="Times"/>
          <w:i/>
          <w:sz w:val="22"/>
        </w:rPr>
      </w:pPr>
      <w:r w:rsidRPr="002B43AB">
        <w:rPr>
          <w:rFonts w:ascii="Times" w:hAnsi="Times"/>
          <w:i/>
          <w:sz w:val="22"/>
        </w:rPr>
        <w:t>Revocation by Writing</w:t>
      </w:r>
    </w:p>
    <w:p w:rsidR="00363F4E" w:rsidRPr="002B43AB" w:rsidRDefault="00363F4E" w:rsidP="009B17FE">
      <w:pPr>
        <w:rPr>
          <w:rFonts w:ascii="Times" w:hAnsi="Times"/>
          <w:i/>
          <w:sz w:val="22"/>
        </w:rPr>
      </w:pPr>
    </w:p>
    <w:p w:rsidR="00363F4E" w:rsidRPr="002B43AB" w:rsidRDefault="000C402B" w:rsidP="00F521F0">
      <w:pPr>
        <w:pStyle w:val="ListParagraph"/>
        <w:numPr>
          <w:ilvl w:val="0"/>
          <w:numId w:val="21"/>
        </w:numPr>
        <w:rPr>
          <w:rFonts w:ascii="Times" w:hAnsi="Times"/>
          <w:sz w:val="22"/>
        </w:rPr>
      </w:pPr>
      <w:r w:rsidRPr="002B43AB">
        <w:rPr>
          <w:rFonts w:ascii="Times" w:hAnsi="Times"/>
          <w:sz w:val="22"/>
        </w:rPr>
        <w:t xml:space="preserve">UPC §2-507(a)(1): </w:t>
      </w:r>
      <w:r w:rsidR="00363F4E" w:rsidRPr="002B43AB">
        <w:rPr>
          <w:rFonts w:ascii="Times" w:hAnsi="Times"/>
          <w:sz w:val="22"/>
        </w:rPr>
        <w:t>Revocation by Subsequent Instrument</w:t>
      </w:r>
      <w:r w:rsidR="0001330A" w:rsidRPr="002B43AB">
        <w:rPr>
          <w:rFonts w:ascii="Times" w:hAnsi="Times"/>
          <w:sz w:val="22"/>
        </w:rPr>
        <w:t xml:space="preserve"> (writing)</w:t>
      </w:r>
    </w:p>
    <w:p w:rsidR="00363F4E" w:rsidRPr="002B43AB" w:rsidRDefault="00363F4E" w:rsidP="00363F4E">
      <w:pPr>
        <w:pStyle w:val="ListParagraph"/>
        <w:numPr>
          <w:ilvl w:val="1"/>
          <w:numId w:val="21"/>
        </w:numPr>
        <w:rPr>
          <w:rFonts w:ascii="Times" w:hAnsi="Times"/>
          <w:sz w:val="22"/>
        </w:rPr>
      </w:pPr>
      <w:r w:rsidRPr="002B43AB">
        <w:rPr>
          <w:rFonts w:ascii="Times" w:hAnsi="Times"/>
          <w:sz w:val="22"/>
        </w:rPr>
        <w:t xml:space="preserve">Will may be revoked by a subsequent writing expressing the intent to revoke, but only if the subsequent writing qualifies as a valid will </w:t>
      </w:r>
    </w:p>
    <w:p w:rsidR="0001330A" w:rsidRPr="002B43AB" w:rsidRDefault="00363F4E" w:rsidP="00363F4E">
      <w:pPr>
        <w:pStyle w:val="ListParagraph"/>
        <w:numPr>
          <w:ilvl w:val="2"/>
          <w:numId w:val="21"/>
        </w:numPr>
        <w:rPr>
          <w:rFonts w:ascii="Times" w:hAnsi="Times"/>
          <w:sz w:val="22"/>
        </w:rPr>
      </w:pPr>
      <w:r w:rsidRPr="002B43AB">
        <w:rPr>
          <w:rFonts w:ascii="Times" w:hAnsi="Times"/>
          <w:sz w:val="22"/>
        </w:rPr>
        <w:t>Subsequent writing must be execu</w:t>
      </w:r>
      <w:r w:rsidR="0001330A" w:rsidRPr="002B43AB">
        <w:rPr>
          <w:rFonts w:ascii="Times" w:hAnsi="Times"/>
          <w:sz w:val="22"/>
        </w:rPr>
        <w:t>ted with Wills Act formalities</w:t>
      </w:r>
    </w:p>
    <w:p w:rsidR="00363F4E" w:rsidRPr="002B43AB" w:rsidRDefault="0001330A" w:rsidP="00363F4E">
      <w:pPr>
        <w:pStyle w:val="ListParagraph"/>
        <w:numPr>
          <w:ilvl w:val="2"/>
          <w:numId w:val="21"/>
        </w:numPr>
        <w:rPr>
          <w:rFonts w:ascii="Times" w:hAnsi="Times"/>
          <w:sz w:val="22"/>
        </w:rPr>
      </w:pPr>
      <w:r w:rsidRPr="002B43AB">
        <w:rPr>
          <w:rFonts w:ascii="Times" w:hAnsi="Times"/>
          <w:sz w:val="22"/>
        </w:rPr>
        <w:t>M</w:t>
      </w:r>
      <w:r w:rsidR="00363F4E" w:rsidRPr="002B43AB">
        <w:rPr>
          <w:rFonts w:ascii="Times" w:hAnsi="Times"/>
          <w:sz w:val="22"/>
        </w:rPr>
        <w:t xml:space="preserve">ust qualify as an attested will or a holographic will </w:t>
      </w:r>
    </w:p>
    <w:p w:rsidR="00363F4E" w:rsidRPr="002B43AB" w:rsidRDefault="00363F4E" w:rsidP="00363F4E">
      <w:pPr>
        <w:pStyle w:val="ListParagraph"/>
        <w:numPr>
          <w:ilvl w:val="2"/>
          <w:numId w:val="21"/>
        </w:numPr>
        <w:rPr>
          <w:rFonts w:ascii="Times" w:hAnsi="Times"/>
          <w:sz w:val="22"/>
        </w:rPr>
      </w:pPr>
      <w:r w:rsidRPr="002B43AB">
        <w:rPr>
          <w:rFonts w:ascii="Times" w:hAnsi="Times"/>
          <w:sz w:val="22"/>
        </w:rPr>
        <w:t xml:space="preserve">Subsequent will can revoke a prior will expressly or implicitly by inconsistency </w:t>
      </w:r>
      <w:r w:rsidR="00A22B41" w:rsidRPr="002B43AB">
        <w:rPr>
          <w:rFonts w:ascii="Times" w:hAnsi="Times"/>
          <w:sz w:val="22"/>
        </w:rPr>
        <w:t xml:space="preserve"> </w:t>
      </w:r>
    </w:p>
    <w:p w:rsidR="004C43DA" w:rsidRPr="002B43AB" w:rsidRDefault="00363F4E" w:rsidP="00363F4E">
      <w:pPr>
        <w:pStyle w:val="ListParagraph"/>
        <w:numPr>
          <w:ilvl w:val="1"/>
          <w:numId w:val="21"/>
        </w:numPr>
        <w:rPr>
          <w:rFonts w:ascii="Times" w:hAnsi="Times"/>
          <w:sz w:val="22"/>
        </w:rPr>
      </w:pPr>
      <w:r w:rsidRPr="002B43AB">
        <w:rPr>
          <w:rFonts w:ascii="Times" w:hAnsi="Times"/>
          <w:sz w:val="22"/>
        </w:rPr>
        <w:t>Express Revocation</w:t>
      </w:r>
    </w:p>
    <w:p w:rsidR="004C43DA" w:rsidRPr="002B43AB" w:rsidRDefault="004C43DA" w:rsidP="004C43DA">
      <w:pPr>
        <w:pStyle w:val="ListParagraph"/>
        <w:numPr>
          <w:ilvl w:val="2"/>
          <w:numId w:val="21"/>
        </w:numPr>
        <w:rPr>
          <w:rFonts w:ascii="Times" w:hAnsi="Times"/>
          <w:sz w:val="22"/>
        </w:rPr>
      </w:pPr>
      <w:r w:rsidRPr="002B43AB">
        <w:rPr>
          <w:rFonts w:ascii="Times" w:hAnsi="Times"/>
          <w:sz w:val="22"/>
        </w:rPr>
        <w:t>Clear and express statement of intent to revoke the prior will</w:t>
      </w:r>
    </w:p>
    <w:p w:rsidR="004C43DA" w:rsidRPr="002B43AB" w:rsidRDefault="004C43DA" w:rsidP="004C43DA">
      <w:pPr>
        <w:pStyle w:val="ListParagraph"/>
        <w:numPr>
          <w:ilvl w:val="3"/>
          <w:numId w:val="21"/>
        </w:numPr>
        <w:rPr>
          <w:rFonts w:ascii="Times" w:hAnsi="Times"/>
          <w:sz w:val="22"/>
        </w:rPr>
      </w:pPr>
      <w:r w:rsidRPr="002B43AB">
        <w:rPr>
          <w:rFonts w:ascii="Times" w:hAnsi="Times"/>
          <w:sz w:val="22"/>
        </w:rPr>
        <w:t xml:space="preserve">Ex. I hereby revoke my prior will </w:t>
      </w:r>
    </w:p>
    <w:p w:rsidR="004C43DA" w:rsidRPr="002B43AB" w:rsidRDefault="004C43DA" w:rsidP="004C43DA">
      <w:pPr>
        <w:pStyle w:val="ListParagraph"/>
        <w:numPr>
          <w:ilvl w:val="2"/>
          <w:numId w:val="21"/>
        </w:numPr>
        <w:rPr>
          <w:rFonts w:ascii="Times" w:hAnsi="Times"/>
          <w:sz w:val="22"/>
        </w:rPr>
      </w:pPr>
      <w:r w:rsidRPr="002B43AB">
        <w:rPr>
          <w:rFonts w:ascii="Times" w:hAnsi="Times"/>
          <w:sz w:val="22"/>
        </w:rPr>
        <w:t xml:space="preserve">Properly executed instrument that solely expresses intent to revoke a prior will is a valid will itself </w:t>
      </w:r>
    </w:p>
    <w:p w:rsidR="004C43DA" w:rsidRPr="002B43AB" w:rsidRDefault="004C43DA" w:rsidP="004C43DA">
      <w:pPr>
        <w:pStyle w:val="ListParagraph"/>
        <w:numPr>
          <w:ilvl w:val="1"/>
          <w:numId w:val="21"/>
        </w:numPr>
        <w:rPr>
          <w:rFonts w:ascii="Times" w:hAnsi="Times"/>
          <w:sz w:val="22"/>
        </w:rPr>
      </w:pPr>
      <w:r w:rsidRPr="002B43AB">
        <w:rPr>
          <w:rFonts w:ascii="Times" w:hAnsi="Times"/>
          <w:sz w:val="22"/>
        </w:rPr>
        <w:t>Revocation by Inconsistency: UPC §2-507(a)(1)</w:t>
      </w:r>
    </w:p>
    <w:p w:rsidR="006E4CDC" w:rsidRPr="002B43AB" w:rsidRDefault="006E4CDC" w:rsidP="004C43DA">
      <w:pPr>
        <w:pStyle w:val="ListParagraph"/>
        <w:numPr>
          <w:ilvl w:val="2"/>
          <w:numId w:val="21"/>
        </w:numPr>
        <w:rPr>
          <w:rFonts w:ascii="Times" w:hAnsi="Times"/>
          <w:sz w:val="22"/>
        </w:rPr>
      </w:pPr>
      <w:r w:rsidRPr="002B43AB">
        <w:rPr>
          <w:rFonts w:ascii="Times" w:hAnsi="Times"/>
          <w:sz w:val="22"/>
        </w:rPr>
        <w:t xml:space="preserve">Subsequent will disposes of the decedent’s property in a way that is inconsistent with the prior will </w:t>
      </w:r>
    </w:p>
    <w:p w:rsidR="00672B25" w:rsidRPr="002B43AB" w:rsidRDefault="006E4CDC" w:rsidP="004C43DA">
      <w:pPr>
        <w:pStyle w:val="ListParagraph"/>
        <w:numPr>
          <w:ilvl w:val="2"/>
          <w:numId w:val="21"/>
        </w:numPr>
        <w:rPr>
          <w:rFonts w:ascii="Times" w:hAnsi="Times"/>
          <w:sz w:val="22"/>
        </w:rPr>
      </w:pPr>
      <w:r w:rsidRPr="002B43AB">
        <w:rPr>
          <w:rFonts w:ascii="Times" w:hAnsi="Times"/>
          <w:sz w:val="22"/>
        </w:rPr>
        <w:t>The later expression of the testator’s intent control</w:t>
      </w:r>
      <w:r w:rsidR="002C7D21" w:rsidRPr="002B43AB">
        <w:rPr>
          <w:rFonts w:ascii="Times" w:hAnsi="Times"/>
          <w:sz w:val="22"/>
        </w:rPr>
        <w:t>s</w:t>
      </w:r>
      <w:r w:rsidRPr="002B43AB">
        <w:rPr>
          <w:rFonts w:ascii="Times" w:hAnsi="Times"/>
          <w:sz w:val="22"/>
        </w:rPr>
        <w:t xml:space="preserve"> the prior expression of intent</w:t>
      </w:r>
      <w:r w:rsidR="002C7D21" w:rsidRPr="002B43AB">
        <w:rPr>
          <w:rFonts w:ascii="Times" w:hAnsi="Times"/>
          <w:sz w:val="22"/>
        </w:rPr>
        <w:t>,</w:t>
      </w:r>
      <w:r w:rsidRPr="002B43AB">
        <w:rPr>
          <w:rFonts w:ascii="Times" w:hAnsi="Times"/>
          <w:sz w:val="22"/>
        </w:rPr>
        <w:t xml:space="preserve"> and the prior will is deemed revoked to the extent of any inconsistencies </w:t>
      </w:r>
    </w:p>
    <w:p w:rsidR="00672B25" w:rsidRPr="002B43AB" w:rsidRDefault="00672B25" w:rsidP="00672B25">
      <w:pPr>
        <w:pStyle w:val="ListParagraph"/>
        <w:numPr>
          <w:ilvl w:val="1"/>
          <w:numId w:val="21"/>
        </w:numPr>
        <w:rPr>
          <w:rFonts w:ascii="Times" w:hAnsi="Times"/>
          <w:sz w:val="22"/>
        </w:rPr>
      </w:pPr>
      <w:r w:rsidRPr="002B43AB">
        <w:rPr>
          <w:rFonts w:ascii="Times" w:hAnsi="Times"/>
          <w:sz w:val="22"/>
        </w:rPr>
        <w:t xml:space="preserve">Will vs. Codicil </w:t>
      </w:r>
    </w:p>
    <w:p w:rsidR="00415163" w:rsidRPr="002B43AB" w:rsidRDefault="00672B25" w:rsidP="00672B25">
      <w:pPr>
        <w:pStyle w:val="ListParagraph"/>
        <w:numPr>
          <w:ilvl w:val="2"/>
          <w:numId w:val="21"/>
        </w:numPr>
        <w:rPr>
          <w:rFonts w:ascii="Times" w:hAnsi="Times"/>
          <w:sz w:val="22"/>
        </w:rPr>
      </w:pPr>
      <w:r w:rsidRPr="002B43AB">
        <w:rPr>
          <w:rFonts w:ascii="Times" w:hAnsi="Times"/>
          <w:sz w:val="22"/>
        </w:rPr>
        <w:t xml:space="preserve">If a subsequent will completely revokes the prior will, either expressly or via inconsistency, </w:t>
      </w:r>
      <w:r w:rsidR="00415163" w:rsidRPr="002B43AB">
        <w:rPr>
          <w:rFonts w:ascii="Times" w:hAnsi="Times"/>
          <w:sz w:val="22"/>
        </w:rPr>
        <w:t xml:space="preserve">subsequent will becomes the testator’s sole will </w:t>
      </w:r>
    </w:p>
    <w:p w:rsidR="00415163" w:rsidRPr="002B43AB" w:rsidRDefault="00415163" w:rsidP="00626FC5">
      <w:pPr>
        <w:pStyle w:val="ListParagraph"/>
        <w:numPr>
          <w:ilvl w:val="3"/>
          <w:numId w:val="21"/>
        </w:numPr>
        <w:rPr>
          <w:rFonts w:ascii="Times" w:hAnsi="Times"/>
          <w:sz w:val="22"/>
        </w:rPr>
      </w:pPr>
      <w:r w:rsidRPr="002B43AB">
        <w:rPr>
          <w:rFonts w:ascii="Times" w:hAnsi="Times"/>
          <w:sz w:val="22"/>
        </w:rPr>
        <w:t xml:space="preserve">If the subsequent will only partially revokes or amends the prior will, either expressly or via inconsistency, subsequent will is a codicil </w:t>
      </w:r>
    </w:p>
    <w:p w:rsidR="000E5E67" w:rsidRPr="002B43AB" w:rsidRDefault="00415163" w:rsidP="00415163">
      <w:pPr>
        <w:pStyle w:val="ListParagraph"/>
        <w:numPr>
          <w:ilvl w:val="3"/>
          <w:numId w:val="21"/>
        </w:numPr>
        <w:rPr>
          <w:rFonts w:ascii="Times" w:hAnsi="Times"/>
          <w:sz w:val="22"/>
        </w:rPr>
      </w:pPr>
      <w:r w:rsidRPr="002B43AB">
        <w:rPr>
          <w:rFonts w:ascii="Times" w:hAnsi="Times"/>
          <w:sz w:val="22"/>
        </w:rPr>
        <w:t xml:space="preserve">The prior will stands and is valid to the extent it’s not revoked by the codicil </w:t>
      </w:r>
    </w:p>
    <w:p w:rsidR="000E5E67" w:rsidRPr="002B43AB" w:rsidRDefault="000E5E67" w:rsidP="000E5E67">
      <w:pPr>
        <w:pStyle w:val="ListParagraph"/>
        <w:numPr>
          <w:ilvl w:val="2"/>
          <w:numId w:val="21"/>
        </w:numPr>
        <w:rPr>
          <w:rFonts w:ascii="Times" w:hAnsi="Times"/>
          <w:sz w:val="22"/>
        </w:rPr>
      </w:pPr>
      <w:r w:rsidRPr="002B43AB">
        <w:rPr>
          <w:rFonts w:ascii="Times" w:hAnsi="Times"/>
          <w:sz w:val="22"/>
        </w:rPr>
        <w:t>Codicil is a will that merely amends a n existing will rather than replacing it and must be executed with the requisite formalities</w:t>
      </w:r>
      <w:r w:rsidR="00FC35A7" w:rsidRPr="002B43AB">
        <w:rPr>
          <w:rFonts w:ascii="Times" w:hAnsi="Times"/>
          <w:sz w:val="22"/>
        </w:rPr>
        <w:t>; §2-507(b)-(d)</w:t>
      </w:r>
    </w:p>
    <w:p w:rsidR="00AE11D9" w:rsidRPr="002B43AB" w:rsidRDefault="00FC35A7" w:rsidP="000E5E67">
      <w:pPr>
        <w:pStyle w:val="ListParagraph"/>
        <w:numPr>
          <w:ilvl w:val="3"/>
          <w:numId w:val="21"/>
        </w:numPr>
        <w:rPr>
          <w:rFonts w:ascii="Times" w:hAnsi="Times"/>
          <w:sz w:val="22"/>
        </w:rPr>
      </w:pPr>
      <w:r w:rsidRPr="002B43AB">
        <w:rPr>
          <w:rFonts w:ascii="Times" w:hAnsi="Times"/>
          <w:sz w:val="22"/>
        </w:rPr>
        <w:t xml:space="preserve">Handwritten amendment to a holographic will constitute a valid holographic codicil, even if the handwritten amendment don’t qualify as a valid holographic will in their own right </w:t>
      </w:r>
    </w:p>
    <w:p w:rsidR="00AE11D9" w:rsidRPr="002B43AB" w:rsidRDefault="00AE11D9" w:rsidP="00AE11D9">
      <w:pPr>
        <w:pStyle w:val="ListParagraph"/>
        <w:numPr>
          <w:ilvl w:val="3"/>
          <w:numId w:val="21"/>
        </w:numPr>
        <w:rPr>
          <w:rFonts w:ascii="Times" w:hAnsi="Times"/>
          <w:sz w:val="22"/>
        </w:rPr>
      </w:pPr>
      <w:r w:rsidRPr="002B43AB">
        <w:rPr>
          <w:rFonts w:ascii="Times" w:hAnsi="Times"/>
          <w:sz w:val="22"/>
        </w:rPr>
        <w:t xml:space="preserve">Holographic codicils to attested wills are valid, and attested codicils to holographic wills are valid </w:t>
      </w:r>
    </w:p>
    <w:p w:rsidR="00626FC5" w:rsidRPr="002B43AB" w:rsidRDefault="00AE11D9" w:rsidP="00AE11D9">
      <w:pPr>
        <w:pStyle w:val="ListParagraph"/>
        <w:numPr>
          <w:ilvl w:val="3"/>
          <w:numId w:val="21"/>
        </w:numPr>
        <w:rPr>
          <w:rFonts w:ascii="Times" w:hAnsi="Times"/>
          <w:sz w:val="22"/>
        </w:rPr>
      </w:pPr>
      <w:r w:rsidRPr="002B43AB">
        <w:rPr>
          <w:rFonts w:ascii="Times" w:hAnsi="Times"/>
          <w:sz w:val="22"/>
        </w:rPr>
        <w:t xml:space="preserve">Revocation of a codicil does not revoke the underlying will; revocation of a will revokes all codicils thereto </w:t>
      </w:r>
    </w:p>
    <w:p w:rsidR="00626FC5" w:rsidRPr="002B43AB" w:rsidRDefault="00626FC5" w:rsidP="00626FC5">
      <w:pPr>
        <w:pStyle w:val="ListParagraph"/>
        <w:numPr>
          <w:ilvl w:val="1"/>
          <w:numId w:val="21"/>
        </w:numPr>
        <w:rPr>
          <w:rFonts w:ascii="Times" w:hAnsi="Times"/>
          <w:sz w:val="22"/>
        </w:rPr>
      </w:pPr>
      <w:r w:rsidRPr="002B43AB">
        <w:rPr>
          <w:rFonts w:ascii="Times" w:hAnsi="Times"/>
          <w:sz w:val="22"/>
        </w:rPr>
        <w:t>Writing as Revocation by Act</w:t>
      </w:r>
    </w:p>
    <w:p w:rsidR="00521ECB" w:rsidRPr="002B43AB" w:rsidRDefault="00521ECB" w:rsidP="00521ECB">
      <w:pPr>
        <w:pStyle w:val="ListParagraph"/>
        <w:numPr>
          <w:ilvl w:val="2"/>
          <w:numId w:val="21"/>
        </w:numPr>
        <w:rPr>
          <w:rFonts w:ascii="Times" w:hAnsi="Times"/>
          <w:sz w:val="22"/>
        </w:rPr>
      </w:pPr>
      <w:r w:rsidRPr="002B43AB">
        <w:rPr>
          <w:rFonts w:ascii="Times" w:hAnsi="Times"/>
          <w:sz w:val="22"/>
        </w:rPr>
        <w:t xml:space="preserve">Act of writing VOID across the will does qualify as a destructive act </w:t>
      </w:r>
    </w:p>
    <w:p w:rsidR="00521ECB" w:rsidRPr="002B43AB" w:rsidRDefault="00521ECB" w:rsidP="00521ECB">
      <w:pPr>
        <w:pStyle w:val="ListParagraph"/>
        <w:numPr>
          <w:ilvl w:val="3"/>
          <w:numId w:val="21"/>
        </w:numPr>
        <w:rPr>
          <w:rFonts w:ascii="Times" w:hAnsi="Times"/>
          <w:sz w:val="22"/>
        </w:rPr>
      </w:pPr>
      <w:r w:rsidRPr="002B43AB">
        <w:rPr>
          <w:rFonts w:ascii="Times" w:hAnsi="Times"/>
          <w:sz w:val="22"/>
        </w:rPr>
        <w:t xml:space="preserve">Intent to revoke is implicit in the nature of the act, and that act of writing VOID does qualify as revocation by act </w:t>
      </w:r>
    </w:p>
    <w:p w:rsidR="00521ECB" w:rsidRPr="002B43AB" w:rsidRDefault="00521ECB" w:rsidP="00521ECB">
      <w:pPr>
        <w:pStyle w:val="ListParagraph"/>
        <w:numPr>
          <w:ilvl w:val="2"/>
          <w:numId w:val="21"/>
        </w:numPr>
        <w:rPr>
          <w:rFonts w:ascii="Times" w:hAnsi="Times"/>
          <w:sz w:val="22"/>
        </w:rPr>
      </w:pPr>
      <w:r w:rsidRPr="002B43AB">
        <w:rPr>
          <w:rFonts w:ascii="Times" w:hAnsi="Times"/>
          <w:sz w:val="22"/>
        </w:rPr>
        <w:lastRenderedPageBreak/>
        <w:t>Where a testator takes out her type attested will and writes VOID across the first page, but does not sign the document after writing VOID, it is not revoked</w:t>
      </w:r>
    </w:p>
    <w:p w:rsidR="00521ECB" w:rsidRPr="002B43AB" w:rsidRDefault="00521ECB" w:rsidP="00521ECB">
      <w:pPr>
        <w:pStyle w:val="ListParagraph"/>
        <w:numPr>
          <w:ilvl w:val="3"/>
          <w:numId w:val="21"/>
        </w:numPr>
        <w:rPr>
          <w:rFonts w:ascii="Times" w:hAnsi="Times"/>
          <w:sz w:val="22"/>
        </w:rPr>
      </w:pPr>
      <w:r w:rsidRPr="002B43AB">
        <w:rPr>
          <w:rFonts w:ascii="Times" w:hAnsi="Times"/>
          <w:sz w:val="22"/>
        </w:rPr>
        <w:t xml:space="preserve">Act of writing VOID does not qualify as a valid revocation by writing bc it </w:t>
      </w:r>
      <w:r w:rsidRPr="002B43AB">
        <w:rPr>
          <w:rFonts w:ascii="Times" w:hAnsi="Times"/>
          <w:b/>
          <w:sz w:val="22"/>
        </w:rPr>
        <w:t>does</w:t>
      </w:r>
      <w:r w:rsidRPr="002B43AB">
        <w:rPr>
          <w:rFonts w:ascii="Times" w:hAnsi="Times"/>
          <w:sz w:val="22"/>
        </w:rPr>
        <w:t xml:space="preserve"> </w:t>
      </w:r>
      <w:r w:rsidRPr="002B43AB">
        <w:rPr>
          <w:rFonts w:ascii="Times" w:hAnsi="Times"/>
          <w:b/>
          <w:sz w:val="22"/>
        </w:rPr>
        <w:t>not</w:t>
      </w:r>
      <w:r w:rsidR="007B2E19" w:rsidRPr="002B43AB">
        <w:rPr>
          <w:rFonts w:ascii="Times" w:hAnsi="Times"/>
          <w:sz w:val="22"/>
        </w:rPr>
        <w:t xml:space="preserve"> qualify as a valid will; n</w:t>
      </w:r>
      <w:r w:rsidRPr="002B43AB">
        <w:rPr>
          <w:rFonts w:ascii="Times" w:hAnsi="Times"/>
          <w:sz w:val="22"/>
        </w:rPr>
        <w:t>either atte</w:t>
      </w:r>
      <w:r w:rsidR="007B2E19" w:rsidRPr="002B43AB">
        <w:rPr>
          <w:rFonts w:ascii="Times" w:hAnsi="Times"/>
          <w:sz w:val="22"/>
        </w:rPr>
        <w:t>sted or holographic bc unsigned</w:t>
      </w:r>
    </w:p>
    <w:p w:rsidR="00B42C06" w:rsidRPr="002B43AB" w:rsidRDefault="00B42C06" w:rsidP="00B42C06">
      <w:pPr>
        <w:rPr>
          <w:rFonts w:ascii="Times" w:hAnsi="Times"/>
          <w:sz w:val="22"/>
        </w:rPr>
      </w:pPr>
    </w:p>
    <w:p w:rsidR="00B42C06" w:rsidRPr="002B43AB" w:rsidRDefault="00B42C06" w:rsidP="00B42C06">
      <w:pPr>
        <w:rPr>
          <w:rFonts w:ascii="Times" w:hAnsi="Times"/>
          <w:i/>
          <w:sz w:val="22"/>
        </w:rPr>
      </w:pPr>
      <w:r w:rsidRPr="002B43AB">
        <w:rPr>
          <w:rFonts w:ascii="Times" w:hAnsi="Times"/>
          <w:i/>
          <w:sz w:val="22"/>
        </w:rPr>
        <w:t>Arguments for “Undoing” a Revocation</w:t>
      </w:r>
    </w:p>
    <w:p w:rsidR="00B42C06" w:rsidRPr="002B43AB" w:rsidRDefault="00B42C06" w:rsidP="00B42C06">
      <w:pPr>
        <w:rPr>
          <w:rFonts w:ascii="Times" w:hAnsi="Times"/>
          <w:sz w:val="22"/>
        </w:rPr>
      </w:pPr>
    </w:p>
    <w:p w:rsidR="00E2156F" w:rsidRPr="002B43AB" w:rsidRDefault="001A26E0" w:rsidP="00F521F0">
      <w:pPr>
        <w:pStyle w:val="ListParagraph"/>
        <w:numPr>
          <w:ilvl w:val="0"/>
          <w:numId w:val="19"/>
        </w:numPr>
        <w:rPr>
          <w:rFonts w:ascii="Times" w:hAnsi="Times"/>
          <w:sz w:val="22"/>
        </w:rPr>
      </w:pPr>
      <w:r w:rsidRPr="002B43AB">
        <w:rPr>
          <w:rFonts w:ascii="Times" w:hAnsi="Times"/>
          <w:sz w:val="22"/>
        </w:rPr>
        <w:t xml:space="preserve">Dependent Relative Revocation </w:t>
      </w:r>
    </w:p>
    <w:p w:rsidR="00BB18A2" w:rsidRPr="002B43AB" w:rsidRDefault="00BB18A2" w:rsidP="00E2156F">
      <w:pPr>
        <w:pStyle w:val="ListParagraph"/>
        <w:numPr>
          <w:ilvl w:val="1"/>
          <w:numId w:val="19"/>
        </w:numPr>
        <w:rPr>
          <w:rFonts w:ascii="Times" w:hAnsi="Times"/>
          <w:sz w:val="22"/>
        </w:rPr>
      </w:pPr>
      <w:r w:rsidRPr="002B43AB">
        <w:rPr>
          <w:rFonts w:ascii="Times" w:hAnsi="Times"/>
          <w:sz w:val="22"/>
        </w:rPr>
        <w:t>Tendencies for DRR</w:t>
      </w:r>
    </w:p>
    <w:p w:rsidR="0090698D" w:rsidRPr="002B43AB" w:rsidRDefault="0090698D" w:rsidP="00BB18A2">
      <w:pPr>
        <w:pStyle w:val="ListParagraph"/>
        <w:numPr>
          <w:ilvl w:val="2"/>
          <w:numId w:val="19"/>
        </w:numPr>
        <w:rPr>
          <w:rFonts w:ascii="Times" w:hAnsi="Times"/>
          <w:sz w:val="22"/>
        </w:rPr>
      </w:pPr>
      <w:r w:rsidRPr="002B43AB">
        <w:rPr>
          <w:rFonts w:ascii="Times" w:hAnsi="Times"/>
          <w:sz w:val="22"/>
        </w:rPr>
        <w:t xml:space="preserve">Where the revocation is by act, the mistake is a mistake of law </w:t>
      </w:r>
    </w:p>
    <w:p w:rsidR="0090698D" w:rsidRPr="002B43AB" w:rsidRDefault="0086403F" w:rsidP="0090698D">
      <w:pPr>
        <w:pStyle w:val="ListParagraph"/>
        <w:numPr>
          <w:ilvl w:val="3"/>
          <w:numId w:val="19"/>
        </w:numPr>
        <w:rPr>
          <w:rFonts w:ascii="Times" w:hAnsi="Times"/>
          <w:sz w:val="22"/>
        </w:rPr>
      </w:pPr>
      <w:r w:rsidRPr="002B43AB">
        <w:rPr>
          <w:rFonts w:ascii="Times" w:hAnsi="Times"/>
          <w:sz w:val="22"/>
        </w:rPr>
        <w:t>Tes</w:t>
      </w:r>
      <w:r w:rsidR="0090698D" w:rsidRPr="002B43AB">
        <w:rPr>
          <w:rFonts w:ascii="Times" w:hAnsi="Times"/>
          <w:sz w:val="22"/>
        </w:rPr>
        <w:t>tator attempted a new will or codicil that is invalid</w:t>
      </w:r>
    </w:p>
    <w:p w:rsidR="0090698D" w:rsidRPr="002B43AB" w:rsidRDefault="0090698D" w:rsidP="0090698D">
      <w:pPr>
        <w:pStyle w:val="ListParagraph"/>
        <w:numPr>
          <w:ilvl w:val="2"/>
          <w:numId w:val="19"/>
        </w:numPr>
        <w:rPr>
          <w:rFonts w:ascii="Times" w:hAnsi="Times"/>
          <w:sz w:val="22"/>
        </w:rPr>
      </w:pPr>
      <w:r w:rsidRPr="002B43AB">
        <w:rPr>
          <w:rFonts w:ascii="Times" w:hAnsi="Times"/>
          <w:sz w:val="22"/>
        </w:rPr>
        <w:t xml:space="preserve">Where revocation is by writing, mistake is mistake of fact </w:t>
      </w:r>
    </w:p>
    <w:p w:rsidR="00BB18A2" w:rsidRPr="002B43AB" w:rsidRDefault="0090698D" w:rsidP="0086403F">
      <w:pPr>
        <w:pStyle w:val="ListParagraph"/>
        <w:numPr>
          <w:ilvl w:val="3"/>
          <w:numId w:val="19"/>
        </w:numPr>
        <w:rPr>
          <w:rFonts w:ascii="Times" w:hAnsi="Times"/>
          <w:sz w:val="22"/>
        </w:rPr>
      </w:pPr>
      <w:r w:rsidRPr="002B43AB">
        <w:rPr>
          <w:rFonts w:ascii="Times" w:hAnsi="Times"/>
          <w:sz w:val="22"/>
        </w:rPr>
        <w:t xml:space="preserve">Mistake must be set forth in the valid revoking instrument </w:t>
      </w:r>
    </w:p>
    <w:p w:rsidR="00E2156F" w:rsidRPr="002B43AB" w:rsidRDefault="00E2156F" w:rsidP="00E2156F">
      <w:pPr>
        <w:pStyle w:val="ListParagraph"/>
        <w:numPr>
          <w:ilvl w:val="1"/>
          <w:numId w:val="19"/>
        </w:numPr>
        <w:rPr>
          <w:rFonts w:ascii="Times" w:hAnsi="Times"/>
          <w:sz w:val="22"/>
        </w:rPr>
      </w:pPr>
      <w:r w:rsidRPr="002B43AB">
        <w:rPr>
          <w:rFonts w:ascii="Times" w:hAnsi="Times"/>
          <w:sz w:val="22"/>
        </w:rPr>
        <w:t xml:space="preserve">Revocation by Act scenario </w:t>
      </w:r>
    </w:p>
    <w:p w:rsidR="00E2156F" w:rsidRPr="002B43AB" w:rsidRDefault="00E2156F" w:rsidP="00E2156F">
      <w:pPr>
        <w:pStyle w:val="ListParagraph"/>
        <w:numPr>
          <w:ilvl w:val="2"/>
          <w:numId w:val="19"/>
        </w:numPr>
        <w:rPr>
          <w:rFonts w:ascii="Times" w:hAnsi="Times"/>
          <w:sz w:val="22"/>
        </w:rPr>
      </w:pPr>
      <w:r w:rsidRPr="002B43AB">
        <w:rPr>
          <w:rFonts w:ascii="Times" w:hAnsi="Times"/>
          <w:sz w:val="22"/>
        </w:rPr>
        <w:t xml:space="preserve">Testator revokes a gift by act (valid revocation), on the belief that a new will or </w:t>
      </w:r>
      <w:r w:rsidR="00F3056D" w:rsidRPr="002B43AB">
        <w:rPr>
          <w:rFonts w:ascii="Times" w:hAnsi="Times"/>
          <w:sz w:val="22"/>
        </w:rPr>
        <w:t>codicil is valid, but the</w:t>
      </w:r>
      <w:r w:rsidRPr="002B43AB">
        <w:rPr>
          <w:rFonts w:ascii="Times" w:hAnsi="Times"/>
          <w:sz w:val="22"/>
        </w:rPr>
        <w:t xml:space="preserve"> new will or </w:t>
      </w:r>
      <w:r w:rsidR="00F3056D" w:rsidRPr="002B43AB">
        <w:rPr>
          <w:rFonts w:ascii="Times" w:hAnsi="Times"/>
          <w:sz w:val="22"/>
        </w:rPr>
        <w:t>codicil</w:t>
      </w:r>
      <w:r w:rsidRPr="002B43AB">
        <w:rPr>
          <w:rFonts w:ascii="Times" w:hAnsi="Times"/>
          <w:sz w:val="22"/>
        </w:rPr>
        <w:t xml:space="preserve"> is not valid (mistake of law)</w:t>
      </w:r>
    </w:p>
    <w:p w:rsidR="006870D3" w:rsidRPr="002B43AB" w:rsidRDefault="00E2156F" w:rsidP="00F3056D">
      <w:pPr>
        <w:pStyle w:val="ListParagraph"/>
        <w:numPr>
          <w:ilvl w:val="3"/>
          <w:numId w:val="19"/>
        </w:numPr>
        <w:rPr>
          <w:rFonts w:ascii="Times" w:hAnsi="Times"/>
          <w:sz w:val="22"/>
        </w:rPr>
      </w:pPr>
      <w:r w:rsidRPr="002B43AB">
        <w:rPr>
          <w:rFonts w:ascii="Times" w:hAnsi="Times"/>
          <w:sz w:val="22"/>
        </w:rPr>
        <w:t xml:space="preserve">Intended beneficiary </w:t>
      </w:r>
      <w:r w:rsidR="00F3056D" w:rsidRPr="002B43AB">
        <w:rPr>
          <w:rFonts w:ascii="Times" w:hAnsi="Times"/>
          <w:sz w:val="22"/>
        </w:rPr>
        <w:t>stands</w:t>
      </w:r>
      <w:r w:rsidRPr="002B43AB">
        <w:rPr>
          <w:rFonts w:ascii="Times" w:hAnsi="Times"/>
          <w:sz w:val="22"/>
        </w:rPr>
        <w:t xml:space="preserve"> to take nothing bc the original gift was validly revoked and the new gift fails due to the mistake of law </w:t>
      </w:r>
    </w:p>
    <w:p w:rsidR="00203C07" w:rsidRPr="002B43AB" w:rsidRDefault="00CC5712" w:rsidP="00EC161F">
      <w:pPr>
        <w:pStyle w:val="ListParagraph"/>
        <w:numPr>
          <w:ilvl w:val="2"/>
          <w:numId w:val="19"/>
        </w:numPr>
        <w:rPr>
          <w:rFonts w:ascii="Times" w:hAnsi="Times"/>
          <w:sz w:val="22"/>
        </w:rPr>
      </w:pPr>
      <w:r w:rsidRPr="002B43AB">
        <w:rPr>
          <w:rFonts w:ascii="Times" w:hAnsi="Times"/>
          <w:sz w:val="22"/>
        </w:rPr>
        <w:t xml:space="preserve">DRR reasons </w:t>
      </w:r>
      <w:r w:rsidR="006870D3" w:rsidRPr="002B43AB">
        <w:rPr>
          <w:rFonts w:ascii="Times" w:hAnsi="Times"/>
          <w:sz w:val="22"/>
        </w:rPr>
        <w:t>it is better to</w:t>
      </w:r>
      <w:r w:rsidR="00203C07" w:rsidRPr="002B43AB">
        <w:rPr>
          <w:rFonts w:ascii="Times" w:hAnsi="Times"/>
          <w:sz w:val="22"/>
        </w:rPr>
        <w:t xml:space="preserve"> save the original gift </w:t>
      </w:r>
      <w:r w:rsidR="000D4A90" w:rsidRPr="002B43AB">
        <w:rPr>
          <w:rFonts w:ascii="Times" w:hAnsi="Times"/>
          <w:sz w:val="22"/>
        </w:rPr>
        <w:t xml:space="preserve">than eliminating the entire will completely </w:t>
      </w:r>
      <w:r w:rsidR="00203C07" w:rsidRPr="002B43AB">
        <w:rPr>
          <w:rFonts w:ascii="Times" w:hAnsi="Times"/>
          <w:sz w:val="22"/>
        </w:rPr>
        <w:t>if…</w:t>
      </w:r>
    </w:p>
    <w:p w:rsidR="00F3056D" w:rsidRPr="002B43AB" w:rsidRDefault="000D4A90" w:rsidP="00203C07">
      <w:pPr>
        <w:pStyle w:val="ListParagraph"/>
        <w:numPr>
          <w:ilvl w:val="3"/>
          <w:numId w:val="19"/>
        </w:numPr>
        <w:rPr>
          <w:rFonts w:ascii="Times" w:hAnsi="Times"/>
          <w:sz w:val="22"/>
        </w:rPr>
      </w:pPr>
      <w:r w:rsidRPr="002B43AB">
        <w:rPr>
          <w:rFonts w:ascii="Times" w:hAnsi="Times"/>
          <w:sz w:val="22"/>
        </w:rPr>
        <w:t>The t</w:t>
      </w:r>
      <w:r w:rsidR="00203C07" w:rsidRPr="002B43AB">
        <w:rPr>
          <w:rFonts w:ascii="Times" w:hAnsi="Times"/>
          <w:sz w:val="22"/>
        </w:rPr>
        <w:t xml:space="preserve">estator would have preferred </w:t>
      </w:r>
      <w:r w:rsidRPr="002B43AB">
        <w:rPr>
          <w:rFonts w:ascii="Times" w:hAnsi="Times"/>
          <w:sz w:val="22"/>
        </w:rPr>
        <w:t xml:space="preserve">the </w:t>
      </w:r>
      <w:r w:rsidR="00203C07" w:rsidRPr="002B43AB">
        <w:rPr>
          <w:rFonts w:ascii="Times" w:hAnsi="Times"/>
          <w:sz w:val="22"/>
        </w:rPr>
        <w:t xml:space="preserve">original gift over nothing if he had known </w:t>
      </w:r>
      <w:r w:rsidRPr="002B43AB">
        <w:rPr>
          <w:rFonts w:ascii="Times" w:hAnsi="Times"/>
          <w:sz w:val="22"/>
        </w:rPr>
        <w:t xml:space="preserve">(hypothetically) </w:t>
      </w:r>
      <w:r w:rsidR="00203C07" w:rsidRPr="002B43AB">
        <w:rPr>
          <w:rFonts w:ascii="Times" w:hAnsi="Times"/>
          <w:sz w:val="22"/>
        </w:rPr>
        <w:t xml:space="preserve">that the new will or codicil was invalid </w:t>
      </w:r>
      <w:r w:rsidR="006870D3" w:rsidRPr="002B43AB">
        <w:rPr>
          <w:rFonts w:ascii="Times" w:hAnsi="Times"/>
          <w:sz w:val="22"/>
        </w:rPr>
        <w:t xml:space="preserve"> </w:t>
      </w:r>
    </w:p>
    <w:p w:rsidR="00943B2E" w:rsidRPr="002B43AB" w:rsidRDefault="003A411B" w:rsidP="00943B2E">
      <w:pPr>
        <w:pStyle w:val="ListParagraph"/>
        <w:numPr>
          <w:ilvl w:val="1"/>
          <w:numId w:val="19"/>
        </w:numPr>
        <w:rPr>
          <w:rFonts w:ascii="Times" w:hAnsi="Times"/>
          <w:sz w:val="22"/>
        </w:rPr>
      </w:pPr>
      <w:r w:rsidRPr="002B43AB">
        <w:rPr>
          <w:rFonts w:ascii="Times" w:hAnsi="Times"/>
          <w:sz w:val="22"/>
        </w:rPr>
        <w:t>Ex.</w:t>
      </w:r>
      <w:r w:rsidR="00943B2E" w:rsidRPr="002B43AB">
        <w:rPr>
          <w:rFonts w:ascii="Times" w:hAnsi="Times"/>
          <w:sz w:val="22"/>
        </w:rPr>
        <w:t xml:space="preserve"> Revocation by Act</w:t>
      </w:r>
    </w:p>
    <w:p w:rsidR="003A411B" w:rsidRPr="002B43AB" w:rsidRDefault="003A411B" w:rsidP="00943B2E">
      <w:pPr>
        <w:pStyle w:val="ListParagraph"/>
        <w:numPr>
          <w:ilvl w:val="2"/>
          <w:numId w:val="19"/>
        </w:numPr>
        <w:rPr>
          <w:rFonts w:ascii="Times" w:hAnsi="Times"/>
          <w:sz w:val="22"/>
        </w:rPr>
      </w:pPr>
      <w:r w:rsidRPr="002B43AB">
        <w:rPr>
          <w:rFonts w:ascii="Times" w:hAnsi="Times"/>
          <w:sz w:val="22"/>
        </w:rPr>
        <w:t xml:space="preserve"> A has a valid typed will giving $10k to B, but draws a line throu</w:t>
      </w:r>
      <w:r w:rsidR="0086527A" w:rsidRPr="002B43AB">
        <w:rPr>
          <w:rFonts w:ascii="Times" w:hAnsi="Times"/>
          <w:sz w:val="22"/>
        </w:rPr>
        <w:t>gh</w:t>
      </w:r>
      <w:r w:rsidRPr="002B43AB">
        <w:rPr>
          <w:rFonts w:ascii="Times" w:hAnsi="Times"/>
          <w:sz w:val="22"/>
        </w:rPr>
        <w:t xml:space="preserve"> $10k and write $20k instead</w:t>
      </w:r>
    </w:p>
    <w:p w:rsidR="0086527A" w:rsidRPr="002B43AB" w:rsidRDefault="003A411B" w:rsidP="003A411B">
      <w:pPr>
        <w:pStyle w:val="ListParagraph"/>
        <w:numPr>
          <w:ilvl w:val="3"/>
          <w:numId w:val="19"/>
        </w:numPr>
        <w:rPr>
          <w:rFonts w:ascii="Times" w:hAnsi="Times"/>
          <w:sz w:val="22"/>
        </w:rPr>
      </w:pPr>
      <w:r w:rsidRPr="002B43AB">
        <w:rPr>
          <w:rFonts w:ascii="Times" w:hAnsi="Times"/>
          <w:sz w:val="22"/>
        </w:rPr>
        <w:t>Drawing the line through $10k validly revo</w:t>
      </w:r>
      <w:r w:rsidR="0086527A" w:rsidRPr="002B43AB">
        <w:rPr>
          <w:rFonts w:ascii="Times" w:hAnsi="Times"/>
          <w:sz w:val="22"/>
        </w:rPr>
        <w:t>ke gift by act</w:t>
      </w:r>
    </w:p>
    <w:p w:rsidR="0086527A" w:rsidRPr="002B43AB" w:rsidRDefault="0086527A" w:rsidP="003A411B">
      <w:pPr>
        <w:pStyle w:val="ListParagraph"/>
        <w:numPr>
          <w:ilvl w:val="3"/>
          <w:numId w:val="19"/>
        </w:numPr>
        <w:rPr>
          <w:rFonts w:ascii="Times" w:hAnsi="Times"/>
          <w:sz w:val="22"/>
        </w:rPr>
      </w:pPr>
      <w:r w:rsidRPr="002B43AB">
        <w:rPr>
          <w:rFonts w:ascii="Times" w:hAnsi="Times"/>
          <w:sz w:val="22"/>
        </w:rPr>
        <w:t>T</w:t>
      </w:r>
      <w:r w:rsidR="003A411B" w:rsidRPr="002B43AB">
        <w:rPr>
          <w:rFonts w:ascii="Times" w:hAnsi="Times"/>
          <w:sz w:val="22"/>
        </w:rPr>
        <w:t xml:space="preserve">he $20k was an attempt at a holographic </w:t>
      </w:r>
      <w:r w:rsidRPr="002B43AB">
        <w:rPr>
          <w:rFonts w:ascii="Times" w:hAnsi="Times"/>
          <w:sz w:val="22"/>
        </w:rPr>
        <w:t>codicil</w:t>
      </w:r>
      <w:r w:rsidR="003A411B" w:rsidRPr="002B43AB">
        <w:rPr>
          <w:rFonts w:ascii="Times" w:hAnsi="Times"/>
          <w:sz w:val="22"/>
        </w:rPr>
        <w:t xml:space="preserve">, but it fails bc it </w:t>
      </w:r>
      <w:r w:rsidRPr="002B43AB">
        <w:rPr>
          <w:rFonts w:ascii="Times" w:hAnsi="Times"/>
          <w:sz w:val="22"/>
        </w:rPr>
        <w:t xml:space="preserve">does not meet requirements…B stands to take nothing </w:t>
      </w:r>
    </w:p>
    <w:p w:rsidR="0086527A" w:rsidRPr="002B43AB" w:rsidRDefault="0086527A" w:rsidP="0086527A">
      <w:pPr>
        <w:pStyle w:val="ListParagraph"/>
        <w:numPr>
          <w:ilvl w:val="2"/>
          <w:numId w:val="19"/>
        </w:numPr>
        <w:rPr>
          <w:rFonts w:ascii="Times" w:hAnsi="Times"/>
          <w:sz w:val="22"/>
        </w:rPr>
      </w:pPr>
      <w:r w:rsidRPr="002B43AB">
        <w:rPr>
          <w:rFonts w:ascii="Times" w:hAnsi="Times"/>
          <w:sz w:val="22"/>
        </w:rPr>
        <w:t>B should invoke DRR</w:t>
      </w:r>
    </w:p>
    <w:p w:rsidR="0086527A" w:rsidRPr="002B43AB" w:rsidRDefault="0086527A" w:rsidP="0086527A">
      <w:pPr>
        <w:pStyle w:val="ListParagraph"/>
        <w:numPr>
          <w:ilvl w:val="3"/>
          <w:numId w:val="19"/>
        </w:numPr>
        <w:rPr>
          <w:rFonts w:ascii="Times" w:hAnsi="Times"/>
          <w:sz w:val="22"/>
        </w:rPr>
      </w:pPr>
      <w:r w:rsidRPr="002B43AB">
        <w:rPr>
          <w:rFonts w:ascii="Times" w:hAnsi="Times"/>
          <w:sz w:val="22"/>
        </w:rPr>
        <w:t xml:space="preserve">Valid revocation </w:t>
      </w:r>
      <w:r w:rsidR="002C527F" w:rsidRPr="002B43AB">
        <w:rPr>
          <w:rFonts w:ascii="Times" w:hAnsi="Times"/>
          <w:sz w:val="22"/>
        </w:rPr>
        <w:t>(line through the $10k)</w:t>
      </w:r>
    </w:p>
    <w:p w:rsidR="0086527A" w:rsidRPr="002B43AB" w:rsidRDefault="0086527A" w:rsidP="0086527A">
      <w:pPr>
        <w:pStyle w:val="ListParagraph"/>
        <w:numPr>
          <w:ilvl w:val="3"/>
          <w:numId w:val="19"/>
        </w:numPr>
        <w:rPr>
          <w:rFonts w:ascii="Times" w:hAnsi="Times"/>
          <w:sz w:val="22"/>
        </w:rPr>
      </w:pPr>
      <w:r w:rsidRPr="002B43AB">
        <w:rPr>
          <w:rFonts w:ascii="Times" w:hAnsi="Times"/>
          <w:sz w:val="22"/>
        </w:rPr>
        <w:t xml:space="preserve">Based upon mistake </w:t>
      </w:r>
      <w:r w:rsidR="002C527F" w:rsidRPr="002B43AB">
        <w:rPr>
          <w:rFonts w:ascii="Times" w:hAnsi="Times"/>
          <w:sz w:val="22"/>
        </w:rPr>
        <w:t>(belief holographic codicil was valid)</w:t>
      </w:r>
    </w:p>
    <w:p w:rsidR="00943B2E" w:rsidRPr="002B43AB" w:rsidRDefault="0086527A" w:rsidP="00943B2E">
      <w:pPr>
        <w:pStyle w:val="ListParagraph"/>
        <w:numPr>
          <w:ilvl w:val="3"/>
          <w:numId w:val="19"/>
        </w:numPr>
        <w:rPr>
          <w:rFonts w:ascii="Times" w:hAnsi="Times"/>
          <w:sz w:val="22"/>
        </w:rPr>
      </w:pPr>
      <w:r w:rsidRPr="002B43AB">
        <w:rPr>
          <w:rFonts w:ascii="Times" w:hAnsi="Times"/>
          <w:sz w:val="22"/>
        </w:rPr>
        <w:t xml:space="preserve">Testator would not have revoked but for mistake </w:t>
      </w:r>
      <w:r w:rsidR="002C527F" w:rsidRPr="002B43AB">
        <w:rPr>
          <w:rFonts w:ascii="Times" w:hAnsi="Times"/>
          <w:sz w:val="22"/>
        </w:rPr>
        <w:t>(tried to increase gift, so would clearly prefer some gift to none)</w:t>
      </w:r>
    </w:p>
    <w:p w:rsidR="000D4A90" w:rsidRPr="002B43AB" w:rsidRDefault="00DE5DC5" w:rsidP="0025386C">
      <w:pPr>
        <w:pStyle w:val="ListParagraph"/>
        <w:numPr>
          <w:ilvl w:val="2"/>
          <w:numId w:val="19"/>
        </w:numPr>
        <w:rPr>
          <w:rFonts w:ascii="Times" w:hAnsi="Times"/>
          <w:sz w:val="22"/>
        </w:rPr>
      </w:pPr>
      <w:r w:rsidRPr="002B43AB">
        <w:rPr>
          <w:rFonts w:ascii="Times" w:hAnsi="Times"/>
          <w:sz w:val="22"/>
        </w:rPr>
        <w:t xml:space="preserve">Mistake of Law: </w:t>
      </w:r>
      <w:r w:rsidR="0025386C" w:rsidRPr="002B43AB">
        <w:rPr>
          <w:rFonts w:ascii="Times" w:hAnsi="Times"/>
          <w:sz w:val="22"/>
        </w:rPr>
        <w:t xml:space="preserve">The </w:t>
      </w:r>
      <w:r w:rsidRPr="002B43AB">
        <w:rPr>
          <w:rFonts w:ascii="Times" w:hAnsi="Times"/>
          <w:sz w:val="22"/>
        </w:rPr>
        <w:t>mistake is the failed</w:t>
      </w:r>
      <w:r w:rsidR="002C527F" w:rsidRPr="002B43AB">
        <w:rPr>
          <w:rFonts w:ascii="Times" w:hAnsi="Times"/>
          <w:sz w:val="22"/>
        </w:rPr>
        <w:t xml:space="preserve"> </w:t>
      </w:r>
      <w:r w:rsidRPr="002B43AB">
        <w:rPr>
          <w:rFonts w:ascii="Times" w:hAnsi="Times"/>
          <w:sz w:val="22"/>
        </w:rPr>
        <w:t>alternative testamentary scheme; a failed</w:t>
      </w:r>
      <w:r w:rsidR="002C527F" w:rsidRPr="002B43AB">
        <w:rPr>
          <w:rFonts w:ascii="Times" w:hAnsi="Times"/>
          <w:sz w:val="22"/>
        </w:rPr>
        <w:t xml:space="preserve"> attempt at a</w:t>
      </w:r>
      <w:r w:rsidR="002D7260" w:rsidRPr="002B43AB">
        <w:rPr>
          <w:rFonts w:ascii="Times" w:hAnsi="Times"/>
          <w:sz w:val="22"/>
        </w:rPr>
        <w:t xml:space="preserve"> new will or codicil </w:t>
      </w:r>
      <w:r w:rsidR="002C527F" w:rsidRPr="002B43AB">
        <w:rPr>
          <w:rFonts w:ascii="Times" w:hAnsi="Times"/>
          <w:sz w:val="22"/>
        </w:rPr>
        <w:t xml:space="preserve"> </w:t>
      </w:r>
    </w:p>
    <w:p w:rsidR="000D4A90" w:rsidRPr="002B43AB" w:rsidRDefault="000D4A90" w:rsidP="000D4A90">
      <w:pPr>
        <w:pStyle w:val="ListParagraph"/>
        <w:numPr>
          <w:ilvl w:val="1"/>
          <w:numId w:val="19"/>
        </w:numPr>
        <w:rPr>
          <w:rFonts w:ascii="Times" w:hAnsi="Times"/>
          <w:sz w:val="22"/>
        </w:rPr>
      </w:pPr>
      <w:r w:rsidRPr="002B43AB">
        <w:rPr>
          <w:rFonts w:ascii="Times" w:hAnsi="Times"/>
          <w:sz w:val="22"/>
        </w:rPr>
        <w:t xml:space="preserve">Revocation by Writing </w:t>
      </w:r>
    </w:p>
    <w:p w:rsidR="00DB183C" w:rsidRPr="002B43AB" w:rsidRDefault="00F2280A" w:rsidP="000D4A90">
      <w:pPr>
        <w:pStyle w:val="ListParagraph"/>
        <w:numPr>
          <w:ilvl w:val="2"/>
          <w:numId w:val="19"/>
        </w:numPr>
        <w:rPr>
          <w:rFonts w:ascii="Times" w:hAnsi="Times"/>
          <w:sz w:val="22"/>
        </w:rPr>
      </w:pPr>
      <w:r w:rsidRPr="002B43AB">
        <w:rPr>
          <w:rFonts w:ascii="Times" w:hAnsi="Times"/>
          <w:sz w:val="22"/>
        </w:rPr>
        <w:t>I</w:t>
      </w:r>
      <w:r w:rsidR="00DB183C" w:rsidRPr="002B43AB">
        <w:rPr>
          <w:rFonts w:ascii="Times" w:hAnsi="Times"/>
          <w:sz w:val="22"/>
        </w:rPr>
        <w:t xml:space="preserve">ntrinsically there cannot be a failed alternative testamentary scheme bc the new will or codicil had to be valid for there to be a successful revocation by writing </w:t>
      </w:r>
    </w:p>
    <w:p w:rsidR="00F2280A" w:rsidRPr="002B43AB" w:rsidRDefault="00DB183C" w:rsidP="00DB183C">
      <w:pPr>
        <w:pStyle w:val="ListParagraph"/>
        <w:numPr>
          <w:ilvl w:val="3"/>
          <w:numId w:val="19"/>
        </w:numPr>
        <w:rPr>
          <w:rFonts w:ascii="Times" w:hAnsi="Times"/>
          <w:sz w:val="22"/>
        </w:rPr>
      </w:pPr>
      <w:r w:rsidRPr="002B43AB">
        <w:rPr>
          <w:rFonts w:ascii="Times" w:hAnsi="Times"/>
          <w:sz w:val="22"/>
        </w:rPr>
        <w:t xml:space="preserve">Mistake is typically a mistake of fact </w:t>
      </w:r>
    </w:p>
    <w:p w:rsidR="00DB183C" w:rsidRPr="002B43AB" w:rsidRDefault="00F2280A" w:rsidP="00DB183C">
      <w:pPr>
        <w:pStyle w:val="ListParagraph"/>
        <w:numPr>
          <w:ilvl w:val="3"/>
          <w:numId w:val="19"/>
        </w:numPr>
        <w:rPr>
          <w:rFonts w:ascii="Times" w:hAnsi="Times"/>
          <w:sz w:val="22"/>
        </w:rPr>
      </w:pPr>
      <w:r w:rsidRPr="002B43AB">
        <w:rPr>
          <w:rFonts w:ascii="Times" w:hAnsi="Times"/>
          <w:sz w:val="22"/>
        </w:rPr>
        <w:t xml:space="preserve">Less common then revocation by act </w:t>
      </w:r>
    </w:p>
    <w:p w:rsidR="00DB183C" w:rsidRPr="002B43AB" w:rsidRDefault="00DB183C" w:rsidP="00DB183C">
      <w:pPr>
        <w:pStyle w:val="ListParagraph"/>
        <w:numPr>
          <w:ilvl w:val="2"/>
          <w:numId w:val="19"/>
        </w:numPr>
        <w:rPr>
          <w:rFonts w:ascii="Times" w:hAnsi="Times"/>
          <w:sz w:val="22"/>
        </w:rPr>
      </w:pPr>
      <w:r w:rsidRPr="002B43AB">
        <w:rPr>
          <w:rFonts w:ascii="Times" w:hAnsi="Times"/>
          <w:sz w:val="22"/>
        </w:rPr>
        <w:t xml:space="preserve">For DRR to apply, the mistake must be: </w:t>
      </w:r>
    </w:p>
    <w:p w:rsidR="00F2280A" w:rsidRPr="002B43AB" w:rsidRDefault="00DB183C" w:rsidP="00DB183C">
      <w:pPr>
        <w:pStyle w:val="ListParagraph"/>
        <w:numPr>
          <w:ilvl w:val="3"/>
          <w:numId w:val="19"/>
        </w:numPr>
        <w:rPr>
          <w:rFonts w:ascii="Times" w:hAnsi="Times"/>
          <w:sz w:val="22"/>
        </w:rPr>
      </w:pPr>
      <w:r w:rsidRPr="002B43AB">
        <w:rPr>
          <w:rFonts w:ascii="Times" w:hAnsi="Times"/>
          <w:sz w:val="22"/>
        </w:rPr>
        <w:t>Set forth in the writing</w:t>
      </w:r>
      <w:r w:rsidR="00F2280A" w:rsidRPr="002B43AB">
        <w:rPr>
          <w:rFonts w:ascii="Times" w:hAnsi="Times"/>
          <w:sz w:val="22"/>
        </w:rPr>
        <w:t xml:space="preserve">; </w:t>
      </w:r>
      <w:r w:rsidRPr="002B43AB">
        <w:rPr>
          <w:rFonts w:ascii="Times" w:hAnsi="Times"/>
          <w:sz w:val="22"/>
        </w:rPr>
        <w:t xml:space="preserve">and </w:t>
      </w:r>
    </w:p>
    <w:p w:rsidR="0001330A" w:rsidRPr="002B43AB" w:rsidRDefault="00F2280A" w:rsidP="00DB183C">
      <w:pPr>
        <w:pStyle w:val="ListParagraph"/>
        <w:numPr>
          <w:ilvl w:val="3"/>
          <w:numId w:val="19"/>
        </w:numPr>
        <w:rPr>
          <w:rFonts w:ascii="Times" w:hAnsi="Times"/>
          <w:sz w:val="22"/>
        </w:rPr>
      </w:pPr>
      <w:r w:rsidRPr="002B43AB">
        <w:rPr>
          <w:rFonts w:ascii="Times" w:hAnsi="Times"/>
          <w:sz w:val="22"/>
        </w:rPr>
        <w:t>The mistake is beyond the testator’s knowledge</w:t>
      </w:r>
    </w:p>
    <w:p w:rsidR="0025386C" w:rsidRPr="002B43AB" w:rsidRDefault="0001330A" w:rsidP="0025386C">
      <w:pPr>
        <w:pStyle w:val="ListParagraph"/>
        <w:numPr>
          <w:ilvl w:val="1"/>
          <w:numId w:val="19"/>
        </w:numPr>
        <w:rPr>
          <w:rFonts w:ascii="Times" w:hAnsi="Times"/>
          <w:sz w:val="22"/>
        </w:rPr>
      </w:pPr>
      <w:r w:rsidRPr="002B43AB">
        <w:rPr>
          <w:rFonts w:ascii="Times" w:hAnsi="Times"/>
          <w:sz w:val="22"/>
        </w:rPr>
        <w:t>Ex.</w:t>
      </w:r>
      <w:r w:rsidR="0025386C" w:rsidRPr="002B43AB">
        <w:rPr>
          <w:rFonts w:ascii="Times" w:hAnsi="Times"/>
          <w:sz w:val="22"/>
        </w:rPr>
        <w:t xml:space="preserve"> Revocation by Writing </w:t>
      </w:r>
    </w:p>
    <w:p w:rsidR="00005D18" w:rsidRPr="002B43AB" w:rsidRDefault="0001330A" w:rsidP="0025386C">
      <w:pPr>
        <w:pStyle w:val="ListParagraph"/>
        <w:numPr>
          <w:ilvl w:val="2"/>
          <w:numId w:val="19"/>
        </w:numPr>
        <w:rPr>
          <w:rFonts w:ascii="Times" w:hAnsi="Times"/>
          <w:sz w:val="22"/>
        </w:rPr>
      </w:pPr>
      <w:r w:rsidRPr="002B43AB">
        <w:rPr>
          <w:rFonts w:ascii="Times" w:hAnsi="Times"/>
          <w:sz w:val="22"/>
        </w:rPr>
        <w:t xml:space="preserve">A has a valid typed will that gives $10k to B.  Afterwards A </w:t>
      </w:r>
      <w:r w:rsidR="00005D18" w:rsidRPr="002B43AB">
        <w:rPr>
          <w:rFonts w:ascii="Times" w:hAnsi="Times"/>
          <w:sz w:val="22"/>
        </w:rPr>
        <w:t>properly executes a codicil that says he revokes gift to B in light of her marriage to C.  Howeve</w:t>
      </w:r>
      <w:r w:rsidR="00F9356F" w:rsidRPr="002B43AB">
        <w:rPr>
          <w:rFonts w:ascii="Times" w:hAnsi="Times"/>
          <w:sz w:val="22"/>
        </w:rPr>
        <w:t>r, B never actually married C</w:t>
      </w:r>
    </w:p>
    <w:p w:rsidR="00F9356F" w:rsidRPr="002B43AB" w:rsidRDefault="0025386C" w:rsidP="00005D18">
      <w:pPr>
        <w:pStyle w:val="ListParagraph"/>
        <w:numPr>
          <w:ilvl w:val="3"/>
          <w:numId w:val="19"/>
        </w:numPr>
        <w:rPr>
          <w:rFonts w:ascii="Times" w:hAnsi="Times"/>
          <w:sz w:val="22"/>
        </w:rPr>
      </w:pPr>
      <w:r w:rsidRPr="002B43AB">
        <w:rPr>
          <w:rFonts w:ascii="Times" w:hAnsi="Times"/>
          <w:sz w:val="22"/>
        </w:rPr>
        <w:t xml:space="preserve">Mistake of Fact: </w:t>
      </w:r>
      <w:r w:rsidR="00F9356F" w:rsidRPr="002B43AB">
        <w:rPr>
          <w:rFonts w:ascii="Times" w:hAnsi="Times"/>
          <w:sz w:val="22"/>
        </w:rPr>
        <w:t>Valid revocation of original gift via codicil, and the alleged mistake</w:t>
      </w:r>
      <w:r w:rsidRPr="002B43AB">
        <w:rPr>
          <w:rFonts w:ascii="Times" w:hAnsi="Times"/>
          <w:sz w:val="22"/>
        </w:rPr>
        <w:t xml:space="preserve"> is that A thought B married C</w:t>
      </w:r>
    </w:p>
    <w:p w:rsidR="00F9356F" w:rsidRPr="002B43AB" w:rsidRDefault="00F9356F" w:rsidP="00F9356F">
      <w:pPr>
        <w:pStyle w:val="ListParagraph"/>
        <w:numPr>
          <w:ilvl w:val="2"/>
          <w:numId w:val="19"/>
        </w:numPr>
        <w:rPr>
          <w:rFonts w:ascii="Times" w:hAnsi="Times"/>
          <w:sz w:val="22"/>
        </w:rPr>
      </w:pPr>
      <w:r w:rsidRPr="002B43AB">
        <w:rPr>
          <w:rFonts w:ascii="Times" w:hAnsi="Times"/>
          <w:sz w:val="22"/>
        </w:rPr>
        <w:t xml:space="preserve">When revocation is in writing, mistake of fact must be set forth in the revoking writing and be beyond testator’s knowledge </w:t>
      </w:r>
    </w:p>
    <w:p w:rsidR="00BB18A2" w:rsidRPr="002B43AB" w:rsidRDefault="00F9356F" w:rsidP="00F9356F">
      <w:pPr>
        <w:pStyle w:val="ListParagraph"/>
        <w:numPr>
          <w:ilvl w:val="3"/>
          <w:numId w:val="19"/>
        </w:numPr>
        <w:rPr>
          <w:rFonts w:ascii="Times" w:hAnsi="Times"/>
          <w:sz w:val="22"/>
        </w:rPr>
      </w:pPr>
      <w:r w:rsidRPr="002B43AB">
        <w:rPr>
          <w:rFonts w:ascii="Times" w:hAnsi="Times"/>
          <w:sz w:val="22"/>
        </w:rPr>
        <w:lastRenderedPageBreak/>
        <w:t>Codicil expressly states reason for revocation was belief of B + C marriage</w:t>
      </w:r>
    </w:p>
    <w:p w:rsidR="00197B8C" w:rsidRPr="002B43AB" w:rsidRDefault="00BB18A2" w:rsidP="00F9356F">
      <w:pPr>
        <w:pStyle w:val="ListParagraph"/>
        <w:numPr>
          <w:ilvl w:val="3"/>
          <w:numId w:val="19"/>
        </w:numPr>
        <w:rPr>
          <w:rFonts w:ascii="Times" w:hAnsi="Times"/>
          <w:sz w:val="22"/>
        </w:rPr>
      </w:pPr>
      <w:r w:rsidRPr="002B43AB">
        <w:rPr>
          <w:rFonts w:ascii="Times" w:hAnsi="Times"/>
          <w:sz w:val="22"/>
        </w:rPr>
        <w:t>Mistake is set forth explicitly in writing, and there was no reason that A should have known B and C were married (beyond testator knowledge)</w:t>
      </w:r>
    </w:p>
    <w:p w:rsidR="00197B8C" w:rsidRPr="002B43AB" w:rsidRDefault="00197B8C" w:rsidP="00197B8C">
      <w:pPr>
        <w:pStyle w:val="ListParagraph"/>
        <w:numPr>
          <w:ilvl w:val="1"/>
          <w:numId w:val="19"/>
        </w:numPr>
        <w:rPr>
          <w:rFonts w:ascii="Times" w:hAnsi="Times"/>
          <w:sz w:val="22"/>
        </w:rPr>
      </w:pPr>
      <w:r w:rsidRPr="002B43AB">
        <w:rPr>
          <w:rFonts w:ascii="Times" w:hAnsi="Times"/>
          <w:sz w:val="22"/>
        </w:rPr>
        <w:t xml:space="preserve">Possible to have Revocation by Writing via Mistake of Law: </w:t>
      </w:r>
      <w:proofErr w:type="spellStart"/>
      <w:r w:rsidRPr="002B43AB">
        <w:rPr>
          <w:rFonts w:ascii="Times" w:hAnsi="Times"/>
          <w:i/>
          <w:sz w:val="22"/>
        </w:rPr>
        <w:t>LaCroix</w:t>
      </w:r>
      <w:proofErr w:type="spellEnd"/>
      <w:r w:rsidRPr="002B43AB">
        <w:rPr>
          <w:rFonts w:ascii="Times" w:hAnsi="Times"/>
          <w:i/>
          <w:sz w:val="22"/>
        </w:rPr>
        <w:t xml:space="preserve"> v. </w:t>
      </w:r>
      <w:proofErr w:type="spellStart"/>
      <w:r w:rsidRPr="002B43AB">
        <w:rPr>
          <w:rFonts w:ascii="Times" w:hAnsi="Times"/>
          <w:i/>
          <w:sz w:val="22"/>
        </w:rPr>
        <w:t>Senecal</w:t>
      </w:r>
      <w:proofErr w:type="spellEnd"/>
      <w:r w:rsidRPr="002B43AB">
        <w:rPr>
          <w:rFonts w:ascii="Times" w:hAnsi="Times"/>
          <w:sz w:val="22"/>
        </w:rPr>
        <w:t xml:space="preserve"> </w:t>
      </w:r>
    </w:p>
    <w:p w:rsidR="007B76A8" w:rsidRPr="002B43AB" w:rsidRDefault="00197B8C" w:rsidP="00197B8C">
      <w:pPr>
        <w:pStyle w:val="ListParagraph"/>
        <w:numPr>
          <w:ilvl w:val="2"/>
          <w:numId w:val="19"/>
        </w:numPr>
        <w:rPr>
          <w:rFonts w:ascii="Times" w:hAnsi="Times"/>
          <w:sz w:val="22"/>
        </w:rPr>
      </w:pPr>
      <w:r w:rsidRPr="002B43AB">
        <w:rPr>
          <w:rFonts w:ascii="Times" w:hAnsi="Times"/>
          <w:sz w:val="22"/>
        </w:rPr>
        <w:t xml:space="preserve">Testator executed valid will leaving </w:t>
      </w:r>
      <w:r w:rsidR="007B76A8" w:rsidRPr="002B43AB">
        <w:rPr>
          <w:rFonts w:ascii="Times" w:hAnsi="Times"/>
          <w:sz w:val="22"/>
        </w:rPr>
        <w:t>the residual</w:t>
      </w:r>
      <w:r w:rsidRPr="002B43AB">
        <w:rPr>
          <w:rFonts w:ascii="Times" w:hAnsi="Times"/>
          <w:sz w:val="22"/>
        </w:rPr>
        <w:t xml:space="preserve"> of </w:t>
      </w:r>
      <w:r w:rsidR="007B76A8" w:rsidRPr="002B43AB">
        <w:rPr>
          <w:rFonts w:ascii="Times" w:hAnsi="Times"/>
          <w:sz w:val="22"/>
        </w:rPr>
        <w:t xml:space="preserve">her </w:t>
      </w:r>
      <w:r w:rsidRPr="002B43AB">
        <w:rPr>
          <w:rFonts w:ascii="Times" w:hAnsi="Times"/>
          <w:sz w:val="22"/>
        </w:rPr>
        <w:t>estate</w:t>
      </w:r>
      <w:r w:rsidR="007B76A8" w:rsidRPr="002B43AB">
        <w:rPr>
          <w:rFonts w:ascii="Times" w:hAnsi="Times"/>
          <w:sz w:val="22"/>
        </w:rPr>
        <w:t>;</w:t>
      </w:r>
      <w:r w:rsidRPr="002B43AB">
        <w:rPr>
          <w:rFonts w:ascii="Times" w:hAnsi="Times"/>
          <w:sz w:val="22"/>
        </w:rPr>
        <w:t xml:space="preserve"> half to </w:t>
      </w:r>
      <w:r w:rsidR="007B76A8" w:rsidRPr="002B43AB">
        <w:rPr>
          <w:rFonts w:ascii="Times" w:hAnsi="Times"/>
          <w:sz w:val="22"/>
        </w:rPr>
        <w:t xml:space="preserve">her </w:t>
      </w:r>
      <w:r w:rsidRPr="002B43AB">
        <w:rPr>
          <w:rFonts w:ascii="Times" w:hAnsi="Times"/>
          <w:sz w:val="22"/>
        </w:rPr>
        <w:t>nephew and half to</w:t>
      </w:r>
      <w:r w:rsidR="007B76A8" w:rsidRPr="002B43AB">
        <w:rPr>
          <w:rFonts w:ascii="Times" w:hAnsi="Times"/>
          <w:sz w:val="22"/>
        </w:rPr>
        <w:t xml:space="preserve"> her friend</w:t>
      </w:r>
      <w:r w:rsidRPr="002B43AB">
        <w:rPr>
          <w:rFonts w:ascii="Times" w:hAnsi="Times"/>
          <w:sz w:val="22"/>
        </w:rPr>
        <w:t xml:space="preserve"> </w:t>
      </w:r>
      <w:proofErr w:type="spellStart"/>
      <w:r w:rsidRPr="002B43AB">
        <w:rPr>
          <w:rFonts w:ascii="Times" w:hAnsi="Times"/>
          <w:sz w:val="22"/>
        </w:rPr>
        <w:t>Senecal</w:t>
      </w:r>
      <w:proofErr w:type="spellEnd"/>
    </w:p>
    <w:p w:rsidR="007B76A8" w:rsidRPr="002B43AB" w:rsidRDefault="007B76A8" w:rsidP="007B76A8">
      <w:pPr>
        <w:pStyle w:val="ListParagraph"/>
        <w:numPr>
          <w:ilvl w:val="3"/>
          <w:numId w:val="19"/>
        </w:numPr>
        <w:rPr>
          <w:rFonts w:ascii="Times" w:hAnsi="Times"/>
          <w:sz w:val="22"/>
        </w:rPr>
      </w:pPr>
      <w:r w:rsidRPr="002B43AB">
        <w:rPr>
          <w:rFonts w:ascii="Times" w:hAnsi="Times"/>
          <w:sz w:val="22"/>
        </w:rPr>
        <w:t xml:space="preserve">Afterwards, testator executed a codicil revoking the residuary clause and submitted an almost identical clause referring to her nephew by both his formal name and nickname </w:t>
      </w:r>
    </w:p>
    <w:p w:rsidR="007B76A8" w:rsidRPr="002B43AB" w:rsidRDefault="007B76A8" w:rsidP="007B76A8">
      <w:pPr>
        <w:pStyle w:val="ListParagraph"/>
        <w:numPr>
          <w:ilvl w:val="3"/>
          <w:numId w:val="19"/>
        </w:numPr>
        <w:rPr>
          <w:rFonts w:ascii="Times" w:hAnsi="Times"/>
          <w:sz w:val="22"/>
        </w:rPr>
      </w:pPr>
      <w:r w:rsidRPr="002B43AB">
        <w:rPr>
          <w:rFonts w:ascii="Times" w:hAnsi="Times"/>
          <w:sz w:val="22"/>
        </w:rPr>
        <w:t xml:space="preserve">Codicil was witnessed by </w:t>
      </w:r>
      <w:proofErr w:type="spellStart"/>
      <w:r w:rsidRPr="002B43AB">
        <w:rPr>
          <w:rFonts w:ascii="Times" w:hAnsi="Times"/>
          <w:sz w:val="22"/>
        </w:rPr>
        <w:t>Senecal’s</w:t>
      </w:r>
      <w:proofErr w:type="spellEnd"/>
      <w:r w:rsidRPr="002B43AB">
        <w:rPr>
          <w:rFonts w:ascii="Times" w:hAnsi="Times"/>
          <w:sz w:val="22"/>
        </w:rPr>
        <w:t xml:space="preserve"> husband, which voided gift to </w:t>
      </w:r>
      <w:proofErr w:type="spellStart"/>
      <w:r w:rsidRPr="002B43AB">
        <w:rPr>
          <w:rFonts w:ascii="Times" w:hAnsi="Times"/>
          <w:sz w:val="22"/>
        </w:rPr>
        <w:t>Senecal</w:t>
      </w:r>
      <w:proofErr w:type="spellEnd"/>
      <w:r w:rsidRPr="002B43AB">
        <w:rPr>
          <w:rFonts w:ascii="Times" w:hAnsi="Times"/>
          <w:sz w:val="22"/>
        </w:rPr>
        <w:t xml:space="preserve"> due to interested witness statute </w:t>
      </w:r>
    </w:p>
    <w:p w:rsidR="009C791B" w:rsidRPr="002B43AB" w:rsidRDefault="009C791B" w:rsidP="007B76A8">
      <w:pPr>
        <w:pStyle w:val="ListParagraph"/>
        <w:numPr>
          <w:ilvl w:val="2"/>
          <w:numId w:val="19"/>
        </w:numPr>
        <w:rPr>
          <w:rFonts w:ascii="Times" w:hAnsi="Times"/>
          <w:sz w:val="22"/>
        </w:rPr>
      </w:pPr>
      <w:r w:rsidRPr="002B43AB">
        <w:rPr>
          <w:rFonts w:ascii="Times" w:hAnsi="Times"/>
          <w:sz w:val="22"/>
        </w:rPr>
        <w:t xml:space="preserve">Court applied DRR </w:t>
      </w:r>
    </w:p>
    <w:p w:rsidR="009C791B" w:rsidRPr="002B43AB" w:rsidRDefault="009C791B" w:rsidP="009C791B">
      <w:pPr>
        <w:pStyle w:val="ListParagraph"/>
        <w:numPr>
          <w:ilvl w:val="3"/>
          <w:numId w:val="19"/>
        </w:numPr>
        <w:rPr>
          <w:rFonts w:ascii="Times" w:hAnsi="Times"/>
          <w:sz w:val="22"/>
        </w:rPr>
      </w:pPr>
      <w:r w:rsidRPr="002B43AB">
        <w:rPr>
          <w:rFonts w:ascii="Times" w:hAnsi="Times"/>
          <w:sz w:val="22"/>
        </w:rPr>
        <w:t>Valid revocation (codicil) based on mistake (belief gift to S in codicil valid)</w:t>
      </w:r>
    </w:p>
    <w:p w:rsidR="00B941DA" w:rsidRPr="002B43AB" w:rsidRDefault="009C791B" w:rsidP="009C791B">
      <w:pPr>
        <w:pStyle w:val="ListParagraph"/>
        <w:numPr>
          <w:ilvl w:val="3"/>
          <w:numId w:val="19"/>
        </w:numPr>
        <w:rPr>
          <w:rFonts w:ascii="Times" w:hAnsi="Times"/>
          <w:sz w:val="22"/>
        </w:rPr>
      </w:pPr>
      <w:r w:rsidRPr="002B43AB">
        <w:rPr>
          <w:rFonts w:ascii="Times" w:hAnsi="Times"/>
          <w:sz w:val="22"/>
        </w:rPr>
        <w:t xml:space="preserve">Testator would not have revoked but for the mistake </w:t>
      </w:r>
    </w:p>
    <w:p w:rsidR="006F7C6B" w:rsidRPr="002B43AB" w:rsidRDefault="00B941DA" w:rsidP="006175F6">
      <w:pPr>
        <w:pStyle w:val="ListParagraph"/>
        <w:numPr>
          <w:ilvl w:val="3"/>
          <w:numId w:val="19"/>
        </w:numPr>
        <w:rPr>
          <w:rFonts w:ascii="Times" w:hAnsi="Times"/>
          <w:sz w:val="22"/>
        </w:rPr>
      </w:pPr>
      <w:r w:rsidRPr="002B43AB">
        <w:rPr>
          <w:rFonts w:ascii="Times" w:hAnsi="Times"/>
          <w:sz w:val="22"/>
        </w:rPr>
        <w:t xml:space="preserve">Bc the revocation is by writing, mistake must be set for in the writing (gift to </w:t>
      </w:r>
      <w:proofErr w:type="spellStart"/>
      <w:r w:rsidRPr="002B43AB">
        <w:rPr>
          <w:rFonts w:ascii="Times" w:hAnsi="Times"/>
          <w:sz w:val="22"/>
        </w:rPr>
        <w:t>Senecal</w:t>
      </w:r>
      <w:proofErr w:type="spellEnd"/>
      <w:r w:rsidRPr="002B43AB">
        <w:rPr>
          <w:rFonts w:ascii="Times" w:hAnsi="Times"/>
          <w:sz w:val="22"/>
        </w:rPr>
        <w:t xml:space="preserve"> as set forth in the codicil</w:t>
      </w:r>
      <w:r w:rsidR="007D4E82" w:rsidRPr="002B43AB">
        <w:rPr>
          <w:rFonts w:ascii="Times" w:hAnsi="Times"/>
          <w:sz w:val="22"/>
        </w:rPr>
        <w:t xml:space="preserve"> – mistaken belief that the gift in the codicil was valid)</w:t>
      </w:r>
    </w:p>
    <w:p w:rsidR="007D4E82" w:rsidRPr="002B43AB" w:rsidRDefault="00F971C1" w:rsidP="00F971C1">
      <w:pPr>
        <w:pStyle w:val="ListParagraph"/>
        <w:numPr>
          <w:ilvl w:val="0"/>
          <w:numId w:val="19"/>
        </w:numPr>
        <w:rPr>
          <w:rFonts w:ascii="Times" w:hAnsi="Times"/>
          <w:sz w:val="22"/>
        </w:rPr>
      </w:pPr>
      <w:r w:rsidRPr="002B43AB">
        <w:rPr>
          <w:rFonts w:ascii="Times" w:hAnsi="Times"/>
          <w:sz w:val="22"/>
        </w:rPr>
        <w:t xml:space="preserve">Revival </w:t>
      </w:r>
    </w:p>
    <w:p w:rsidR="007D4E82" w:rsidRPr="002B43AB" w:rsidRDefault="007D4E82" w:rsidP="007D4E82">
      <w:pPr>
        <w:pStyle w:val="ListParagraph"/>
        <w:numPr>
          <w:ilvl w:val="1"/>
          <w:numId w:val="19"/>
        </w:numPr>
        <w:rPr>
          <w:rFonts w:ascii="Times" w:hAnsi="Times"/>
          <w:sz w:val="22"/>
        </w:rPr>
      </w:pPr>
      <w:r w:rsidRPr="002B43AB">
        <w:rPr>
          <w:rFonts w:ascii="Times" w:hAnsi="Times"/>
          <w:sz w:val="22"/>
        </w:rPr>
        <w:t>What to do when a testator validly executes will #1, thereafter validly executes will #2 that expressly or implicitly revokes will #1, and thereafter validly revokes will #2</w:t>
      </w:r>
      <w:r w:rsidR="009C1E11" w:rsidRPr="002B43AB">
        <w:rPr>
          <w:rFonts w:ascii="Times" w:hAnsi="Times"/>
          <w:sz w:val="22"/>
        </w:rPr>
        <w:t xml:space="preserve">, wanting to revive will #1 as the controlling </w:t>
      </w:r>
      <w:r w:rsidR="00011EA5" w:rsidRPr="002B43AB">
        <w:rPr>
          <w:rFonts w:ascii="Times" w:hAnsi="Times"/>
          <w:sz w:val="22"/>
        </w:rPr>
        <w:t>document</w:t>
      </w:r>
    </w:p>
    <w:p w:rsidR="009C1E11" w:rsidRPr="002B43AB" w:rsidRDefault="009C1E11" w:rsidP="007D4E82">
      <w:pPr>
        <w:pStyle w:val="ListParagraph"/>
        <w:numPr>
          <w:ilvl w:val="2"/>
          <w:numId w:val="19"/>
        </w:numPr>
        <w:rPr>
          <w:rFonts w:ascii="Times" w:hAnsi="Times"/>
          <w:sz w:val="22"/>
        </w:rPr>
      </w:pPr>
      <w:r w:rsidRPr="002B43AB">
        <w:rPr>
          <w:rFonts w:ascii="Times" w:hAnsi="Times"/>
          <w:sz w:val="22"/>
        </w:rPr>
        <w:t>Moment the tes</w:t>
      </w:r>
      <w:r w:rsidR="001B7226" w:rsidRPr="002B43AB">
        <w:rPr>
          <w:rFonts w:ascii="Times" w:hAnsi="Times"/>
          <w:sz w:val="22"/>
        </w:rPr>
        <w:t>t</w:t>
      </w:r>
      <w:r w:rsidRPr="002B43AB">
        <w:rPr>
          <w:rFonts w:ascii="Times" w:hAnsi="Times"/>
          <w:sz w:val="22"/>
        </w:rPr>
        <w:t xml:space="preserve">ator properly executes </w:t>
      </w:r>
      <w:r w:rsidR="001B7226" w:rsidRPr="002B43AB">
        <w:rPr>
          <w:rFonts w:ascii="Times" w:hAnsi="Times"/>
          <w:sz w:val="22"/>
        </w:rPr>
        <w:t xml:space="preserve">will </w:t>
      </w:r>
      <w:r w:rsidRPr="002B43AB">
        <w:rPr>
          <w:rFonts w:ascii="Times" w:hAnsi="Times"/>
          <w:sz w:val="22"/>
        </w:rPr>
        <w:t xml:space="preserve">#2, will #1 is void </w:t>
      </w:r>
    </w:p>
    <w:p w:rsidR="001B7226" w:rsidRPr="002B43AB" w:rsidRDefault="009C1E11" w:rsidP="007D4E82">
      <w:pPr>
        <w:pStyle w:val="ListParagraph"/>
        <w:numPr>
          <w:ilvl w:val="2"/>
          <w:numId w:val="19"/>
        </w:numPr>
        <w:rPr>
          <w:rFonts w:ascii="Times" w:hAnsi="Times"/>
          <w:sz w:val="22"/>
        </w:rPr>
      </w:pPr>
      <w:r w:rsidRPr="002B43AB">
        <w:rPr>
          <w:rFonts w:ascii="Times" w:hAnsi="Times"/>
          <w:sz w:val="22"/>
        </w:rPr>
        <w:t xml:space="preserve">When testator revokes </w:t>
      </w:r>
      <w:r w:rsidR="001B7226" w:rsidRPr="002B43AB">
        <w:rPr>
          <w:rFonts w:ascii="Times" w:hAnsi="Times"/>
          <w:sz w:val="22"/>
        </w:rPr>
        <w:t xml:space="preserve">will </w:t>
      </w:r>
      <w:r w:rsidRPr="002B43AB">
        <w:rPr>
          <w:rFonts w:ascii="Times" w:hAnsi="Times"/>
          <w:sz w:val="22"/>
        </w:rPr>
        <w:t xml:space="preserve">#2, </w:t>
      </w:r>
      <w:r w:rsidR="001B7226" w:rsidRPr="002B43AB">
        <w:rPr>
          <w:rFonts w:ascii="Times" w:hAnsi="Times"/>
          <w:sz w:val="22"/>
        </w:rPr>
        <w:t>it</w:t>
      </w:r>
      <w:r w:rsidRPr="002B43AB">
        <w:rPr>
          <w:rFonts w:ascii="Times" w:hAnsi="Times"/>
          <w:sz w:val="22"/>
        </w:rPr>
        <w:t xml:space="preserve"> does not automatically give effect to #1</w:t>
      </w:r>
    </w:p>
    <w:p w:rsidR="007D4E82" w:rsidRPr="002B43AB" w:rsidRDefault="001B7226" w:rsidP="007D4E82">
      <w:pPr>
        <w:pStyle w:val="ListParagraph"/>
        <w:numPr>
          <w:ilvl w:val="2"/>
          <w:numId w:val="19"/>
        </w:numPr>
        <w:rPr>
          <w:rFonts w:ascii="Times" w:hAnsi="Times"/>
          <w:sz w:val="22"/>
        </w:rPr>
      </w:pPr>
      <w:r w:rsidRPr="002B43AB">
        <w:rPr>
          <w:rFonts w:ascii="Times" w:hAnsi="Times"/>
          <w:sz w:val="22"/>
        </w:rPr>
        <w:t>Testator must do something to revive will #1</w:t>
      </w:r>
    </w:p>
    <w:p w:rsidR="00E454CC" w:rsidRPr="002B43AB" w:rsidRDefault="00E454CC" w:rsidP="007D4E82">
      <w:pPr>
        <w:pStyle w:val="ListParagraph"/>
        <w:numPr>
          <w:ilvl w:val="1"/>
          <w:numId w:val="19"/>
        </w:numPr>
        <w:rPr>
          <w:rFonts w:ascii="Times" w:hAnsi="Times"/>
          <w:sz w:val="22"/>
        </w:rPr>
      </w:pPr>
      <w:r w:rsidRPr="002B43AB">
        <w:rPr>
          <w:rFonts w:ascii="Times" w:hAnsi="Times"/>
          <w:sz w:val="22"/>
        </w:rPr>
        <w:t xml:space="preserve">Minority Approach </w:t>
      </w:r>
    </w:p>
    <w:p w:rsidR="00E454CC" w:rsidRPr="002B43AB" w:rsidRDefault="00E454CC" w:rsidP="00E454CC">
      <w:pPr>
        <w:pStyle w:val="ListParagraph"/>
        <w:numPr>
          <w:ilvl w:val="2"/>
          <w:numId w:val="19"/>
        </w:numPr>
        <w:rPr>
          <w:rFonts w:ascii="Times" w:hAnsi="Times"/>
          <w:sz w:val="22"/>
        </w:rPr>
      </w:pPr>
      <w:r w:rsidRPr="002B43AB">
        <w:rPr>
          <w:rFonts w:ascii="Times" w:hAnsi="Times"/>
          <w:sz w:val="22"/>
        </w:rPr>
        <w:t>Testator required to re</w:t>
      </w:r>
      <w:r w:rsidR="006F7C6B" w:rsidRPr="002B43AB">
        <w:rPr>
          <w:rFonts w:ascii="Times" w:hAnsi="Times"/>
          <w:sz w:val="22"/>
        </w:rPr>
        <w:t>-</w:t>
      </w:r>
      <w:r w:rsidRPr="002B43AB">
        <w:rPr>
          <w:rFonts w:ascii="Times" w:hAnsi="Times"/>
          <w:sz w:val="22"/>
        </w:rPr>
        <w:t xml:space="preserve">execute will #1 to revive it </w:t>
      </w:r>
      <w:r w:rsidR="006F7C6B" w:rsidRPr="002B43AB">
        <w:rPr>
          <w:rFonts w:ascii="Times" w:hAnsi="Times"/>
          <w:sz w:val="22"/>
        </w:rPr>
        <w:t xml:space="preserve">by going through the Wills Act Formalities again </w:t>
      </w:r>
    </w:p>
    <w:p w:rsidR="00542BDB" w:rsidRPr="002B43AB" w:rsidRDefault="007D4E82" w:rsidP="007D4E82">
      <w:pPr>
        <w:pStyle w:val="ListParagraph"/>
        <w:numPr>
          <w:ilvl w:val="1"/>
          <w:numId w:val="19"/>
        </w:numPr>
        <w:rPr>
          <w:rFonts w:ascii="Times" w:hAnsi="Times"/>
          <w:sz w:val="22"/>
        </w:rPr>
      </w:pPr>
      <w:r w:rsidRPr="002B43AB">
        <w:rPr>
          <w:rFonts w:ascii="Times" w:hAnsi="Times"/>
          <w:sz w:val="22"/>
        </w:rPr>
        <w:t>UPC §2-509</w:t>
      </w:r>
      <w:r w:rsidR="00011EA5" w:rsidRPr="002B43AB">
        <w:rPr>
          <w:rFonts w:ascii="Times" w:hAnsi="Times"/>
          <w:sz w:val="22"/>
        </w:rPr>
        <w:t>: Majority Approach</w:t>
      </w:r>
    </w:p>
    <w:p w:rsidR="00542BDB" w:rsidRPr="002B43AB" w:rsidRDefault="00542BDB" w:rsidP="00542BDB">
      <w:pPr>
        <w:pStyle w:val="ListParagraph"/>
        <w:numPr>
          <w:ilvl w:val="2"/>
          <w:numId w:val="19"/>
        </w:numPr>
        <w:rPr>
          <w:rFonts w:ascii="Times" w:hAnsi="Times"/>
          <w:sz w:val="22"/>
        </w:rPr>
      </w:pPr>
      <w:r w:rsidRPr="002B43AB">
        <w:rPr>
          <w:rFonts w:ascii="Times" w:hAnsi="Times"/>
          <w:sz w:val="22"/>
        </w:rPr>
        <w:t xml:space="preserve">All the </w:t>
      </w:r>
      <w:r w:rsidR="00E454CC" w:rsidRPr="002B43AB">
        <w:rPr>
          <w:rFonts w:ascii="Times" w:hAnsi="Times"/>
          <w:sz w:val="22"/>
        </w:rPr>
        <w:t>testator</w:t>
      </w:r>
      <w:r w:rsidRPr="002B43AB">
        <w:rPr>
          <w:rFonts w:ascii="Times" w:hAnsi="Times"/>
          <w:sz w:val="22"/>
        </w:rPr>
        <w:t xml:space="preserve"> has to do to revive will #1 is intend to revive will #1</w:t>
      </w:r>
    </w:p>
    <w:p w:rsidR="00542BDB" w:rsidRPr="002B43AB" w:rsidRDefault="00542BDB" w:rsidP="00542BDB">
      <w:pPr>
        <w:pStyle w:val="ListParagraph"/>
        <w:numPr>
          <w:ilvl w:val="3"/>
          <w:numId w:val="19"/>
        </w:numPr>
        <w:rPr>
          <w:rFonts w:ascii="Times" w:hAnsi="Times"/>
          <w:sz w:val="22"/>
        </w:rPr>
      </w:pPr>
      <w:r w:rsidRPr="002B43AB">
        <w:rPr>
          <w:rFonts w:ascii="Times" w:hAnsi="Times"/>
          <w:sz w:val="22"/>
        </w:rPr>
        <w:t xml:space="preserve">Going through Wills Act formalities again is considered to </w:t>
      </w:r>
      <w:r w:rsidR="00E454CC" w:rsidRPr="002B43AB">
        <w:rPr>
          <w:rFonts w:ascii="Times" w:hAnsi="Times"/>
          <w:sz w:val="22"/>
        </w:rPr>
        <w:t>burdensome</w:t>
      </w:r>
      <w:r w:rsidRPr="002B43AB">
        <w:rPr>
          <w:rFonts w:ascii="Times" w:hAnsi="Times"/>
          <w:sz w:val="22"/>
        </w:rPr>
        <w:t xml:space="preserve"> </w:t>
      </w:r>
    </w:p>
    <w:p w:rsidR="00542BDB" w:rsidRPr="002B43AB" w:rsidRDefault="00542BDB" w:rsidP="00542BDB">
      <w:pPr>
        <w:pStyle w:val="ListParagraph"/>
        <w:numPr>
          <w:ilvl w:val="3"/>
          <w:numId w:val="19"/>
        </w:numPr>
        <w:rPr>
          <w:rFonts w:ascii="Times" w:hAnsi="Times"/>
          <w:sz w:val="22"/>
        </w:rPr>
      </w:pPr>
      <w:r w:rsidRPr="002B43AB">
        <w:rPr>
          <w:rFonts w:ascii="Times" w:hAnsi="Times"/>
          <w:sz w:val="22"/>
        </w:rPr>
        <w:t>States can limit what evidence the courts can take of the testator’s intent to revive depending on how testator revoked will #2</w:t>
      </w:r>
    </w:p>
    <w:p w:rsidR="009419F1" w:rsidRPr="002B43AB" w:rsidRDefault="009419F1" w:rsidP="009419F1">
      <w:pPr>
        <w:pStyle w:val="ListParagraph"/>
        <w:numPr>
          <w:ilvl w:val="2"/>
          <w:numId w:val="19"/>
        </w:numPr>
        <w:rPr>
          <w:rFonts w:ascii="Times" w:hAnsi="Times"/>
          <w:sz w:val="22"/>
        </w:rPr>
      </w:pPr>
      <w:r w:rsidRPr="002B43AB">
        <w:rPr>
          <w:rFonts w:ascii="Times" w:hAnsi="Times"/>
          <w:sz w:val="22"/>
        </w:rPr>
        <w:t xml:space="preserve">Key to proving </w:t>
      </w:r>
      <w:r w:rsidRPr="002B43AB">
        <w:rPr>
          <w:rFonts w:ascii="Times" w:hAnsi="Times"/>
          <w:b/>
          <w:sz w:val="22"/>
        </w:rPr>
        <w:t>intent to revive</w:t>
      </w:r>
      <w:r w:rsidRPr="002B43AB">
        <w:rPr>
          <w:rFonts w:ascii="Times" w:hAnsi="Times"/>
          <w:sz w:val="22"/>
        </w:rPr>
        <w:t xml:space="preserve"> is examining how the testator revoked will #2 </w:t>
      </w:r>
    </w:p>
    <w:p w:rsidR="009419F1" w:rsidRPr="002B43AB" w:rsidRDefault="003F5AF4" w:rsidP="009419F1">
      <w:pPr>
        <w:pStyle w:val="ListParagraph"/>
        <w:numPr>
          <w:ilvl w:val="3"/>
          <w:numId w:val="19"/>
        </w:numPr>
        <w:rPr>
          <w:rFonts w:ascii="Times" w:hAnsi="Times"/>
          <w:sz w:val="22"/>
        </w:rPr>
      </w:pPr>
      <w:r w:rsidRPr="002B43AB">
        <w:rPr>
          <w:rFonts w:ascii="Times" w:hAnsi="Times"/>
          <w:sz w:val="22"/>
        </w:rPr>
        <w:t>§2-509(a): Revoking</w:t>
      </w:r>
      <w:r w:rsidR="009419F1" w:rsidRPr="002B43AB">
        <w:rPr>
          <w:rFonts w:ascii="Times" w:hAnsi="Times"/>
          <w:sz w:val="22"/>
        </w:rPr>
        <w:t xml:space="preserve"> will #2 by </w:t>
      </w:r>
      <w:r w:rsidR="009419F1" w:rsidRPr="002B43AB">
        <w:rPr>
          <w:rFonts w:ascii="Times" w:hAnsi="Times"/>
          <w:b/>
          <w:sz w:val="22"/>
        </w:rPr>
        <w:t>act</w:t>
      </w:r>
      <w:r w:rsidRPr="002B43AB">
        <w:rPr>
          <w:rFonts w:ascii="Times" w:hAnsi="Times"/>
          <w:sz w:val="22"/>
        </w:rPr>
        <w:t xml:space="preserve"> – C</w:t>
      </w:r>
      <w:r w:rsidR="009419F1" w:rsidRPr="002B43AB">
        <w:rPr>
          <w:rFonts w:ascii="Times" w:hAnsi="Times"/>
          <w:sz w:val="22"/>
        </w:rPr>
        <w:t xml:space="preserve">ourts take almost any evidence of testator’s intent to revive will #1, even testator’s own alleged statements  </w:t>
      </w:r>
    </w:p>
    <w:p w:rsidR="006F7C6B" w:rsidRPr="002B43AB" w:rsidRDefault="003F5AF4" w:rsidP="006F7C6B">
      <w:pPr>
        <w:pStyle w:val="ListParagraph"/>
        <w:numPr>
          <w:ilvl w:val="3"/>
          <w:numId w:val="19"/>
        </w:numPr>
        <w:rPr>
          <w:rFonts w:ascii="Times" w:hAnsi="Times"/>
          <w:sz w:val="22"/>
        </w:rPr>
      </w:pPr>
      <w:r w:rsidRPr="002B43AB">
        <w:rPr>
          <w:rFonts w:ascii="Times" w:hAnsi="Times"/>
          <w:sz w:val="22"/>
        </w:rPr>
        <w:t xml:space="preserve">§2-509(c): Revoking will #2 by </w:t>
      </w:r>
      <w:r w:rsidRPr="002B43AB">
        <w:rPr>
          <w:rFonts w:ascii="Times" w:hAnsi="Times"/>
          <w:b/>
          <w:sz w:val="22"/>
        </w:rPr>
        <w:t>writing</w:t>
      </w:r>
      <w:r w:rsidRPr="002B43AB">
        <w:rPr>
          <w:rFonts w:ascii="Times" w:hAnsi="Times"/>
          <w:sz w:val="22"/>
        </w:rPr>
        <w:t xml:space="preserve"> (will #3) – intent to revive will #1 must be set forth in the new will (will #3)</w:t>
      </w:r>
    </w:p>
    <w:p w:rsidR="006F7C6B" w:rsidRPr="002B43AB" w:rsidRDefault="00BF6FE4" w:rsidP="006F7C6B">
      <w:pPr>
        <w:pStyle w:val="ListParagraph"/>
        <w:numPr>
          <w:ilvl w:val="1"/>
          <w:numId w:val="19"/>
        </w:numPr>
        <w:rPr>
          <w:rFonts w:ascii="Times" w:hAnsi="Times"/>
          <w:sz w:val="22"/>
        </w:rPr>
      </w:pPr>
      <w:r w:rsidRPr="002B43AB">
        <w:rPr>
          <w:rFonts w:ascii="Times" w:hAnsi="Times"/>
          <w:sz w:val="22"/>
        </w:rPr>
        <w:t xml:space="preserve">UPC §2-509(b): When Will #2 acts as a </w:t>
      </w:r>
      <w:r w:rsidR="006F7C6B" w:rsidRPr="002B43AB">
        <w:rPr>
          <w:rFonts w:ascii="Times" w:hAnsi="Times"/>
          <w:sz w:val="22"/>
        </w:rPr>
        <w:t xml:space="preserve">Codicil </w:t>
      </w:r>
    </w:p>
    <w:p w:rsidR="00BF6FE4" w:rsidRPr="002B43AB" w:rsidRDefault="006F7C6B" w:rsidP="006F7C6B">
      <w:pPr>
        <w:pStyle w:val="ListParagraph"/>
        <w:numPr>
          <w:ilvl w:val="2"/>
          <w:numId w:val="19"/>
        </w:numPr>
        <w:rPr>
          <w:rFonts w:ascii="Times" w:hAnsi="Times"/>
          <w:sz w:val="22"/>
        </w:rPr>
      </w:pPr>
      <w:r w:rsidRPr="002B43AB">
        <w:rPr>
          <w:rFonts w:ascii="Times" w:hAnsi="Times"/>
          <w:sz w:val="22"/>
        </w:rPr>
        <w:t xml:space="preserve">Where will #2 wholly revokes will #1, UPC follows majority approach </w:t>
      </w:r>
    </w:p>
    <w:p w:rsidR="001B7226" w:rsidRPr="002B43AB" w:rsidRDefault="00BF6FE4" w:rsidP="00BF6FE4">
      <w:pPr>
        <w:pStyle w:val="ListParagraph"/>
        <w:numPr>
          <w:ilvl w:val="3"/>
          <w:numId w:val="19"/>
        </w:numPr>
        <w:rPr>
          <w:rFonts w:ascii="Times" w:hAnsi="Times"/>
          <w:sz w:val="22"/>
        </w:rPr>
      </w:pPr>
      <w:r w:rsidRPr="002B43AB">
        <w:rPr>
          <w:rFonts w:ascii="Times" w:hAnsi="Times"/>
          <w:sz w:val="22"/>
        </w:rPr>
        <w:t xml:space="preserve">Must prove intent to revive </w:t>
      </w:r>
    </w:p>
    <w:p w:rsidR="00BF2599" w:rsidRPr="002B43AB" w:rsidRDefault="001B7226" w:rsidP="001B7226">
      <w:pPr>
        <w:pStyle w:val="ListParagraph"/>
        <w:numPr>
          <w:ilvl w:val="2"/>
          <w:numId w:val="19"/>
        </w:numPr>
        <w:rPr>
          <w:rFonts w:ascii="Times" w:hAnsi="Times"/>
          <w:sz w:val="22"/>
        </w:rPr>
      </w:pPr>
      <w:r w:rsidRPr="002B43AB">
        <w:rPr>
          <w:rFonts w:ascii="Times" w:hAnsi="Times"/>
          <w:sz w:val="22"/>
        </w:rPr>
        <w:t>Where will #2 only partially rev</w:t>
      </w:r>
      <w:r w:rsidR="00BF2599" w:rsidRPr="002B43AB">
        <w:rPr>
          <w:rFonts w:ascii="Times" w:hAnsi="Times"/>
          <w:sz w:val="22"/>
        </w:rPr>
        <w:t>okes will #1 (#2 as a codicil)</w:t>
      </w:r>
    </w:p>
    <w:p w:rsidR="00BF2599" w:rsidRPr="002B43AB" w:rsidRDefault="00BF2599" w:rsidP="00BF2599">
      <w:pPr>
        <w:pStyle w:val="ListParagraph"/>
        <w:numPr>
          <w:ilvl w:val="3"/>
          <w:numId w:val="19"/>
        </w:numPr>
        <w:rPr>
          <w:rFonts w:ascii="Times" w:hAnsi="Times"/>
          <w:sz w:val="22"/>
        </w:rPr>
      </w:pPr>
      <w:r w:rsidRPr="002B43AB">
        <w:rPr>
          <w:rFonts w:ascii="Times" w:hAnsi="Times"/>
          <w:sz w:val="22"/>
        </w:rPr>
        <w:t xml:space="preserve">Part of will #1 that was revoked by will #2 is presumed to be automatically revived </w:t>
      </w:r>
    </w:p>
    <w:p w:rsidR="006175F6" w:rsidRPr="002B43AB" w:rsidRDefault="00BF2599" w:rsidP="00BF2599">
      <w:pPr>
        <w:pStyle w:val="ListParagraph"/>
        <w:numPr>
          <w:ilvl w:val="3"/>
          <w:numId w:val="19"/>
        </w:numPr>
        <w:rPr>
          <w:rFonts w:ascii="Times" w:hAnsi="Times"/>
          <w:sz w:val="22"/>
        </w:rPr>
      </w:pPr>
      <w:r w:rsidRPr="002B43AB">
        <w:rPr>
          <w:rFonts w:ascii="Times" w:hAnsi="Times"/>
          <w:sz w:val="22"/>
        </w:rPr>
        <w:t>Burden of proof is on the party trying to prove the testator did not intend to revive the revoke provisions of will #1</w:t>
      </w:r>
      <w:r w:rsidR="001B7226" w:rsidRPr="002B43AB">
        <w:rPr>
          <w:rFonts w:ascii="Times" w:hAnsi="Times"/>
          <w:sz w:val="22"/>
        </w:rPr>
        <w:t xml:space="preserve"> </w:t>
      </w:r>
    </w:p>
    <w:p w:rsidR="006175F6" w:rsidRPr="002B43AB" w:rsidRDefault="006175F6" w:rsidP="006175F6">
      <w:pPr>
        <w:rPr>
          <w:rFonts w:ascii="Times" w:hAnsi="Times"/>
          <w:sz w:val="22"/>
        </w:rPr>
      </w:pPr>
    </w:p>
    <w:p w:rsidR="00011EA5" w:rsidRPr="002B43AB" w:rsidRDefault="006175F6" w:rsidP="006175F6">
      <w:pPr>
        <w:rPr>
          <w:rFonts w:ascii="Times" w:hAnsi="Times"/>
          <w:i/>
          <w:sz w:val="22"/>
        </w:rPr>
      </w:pPr>
      <w:r w:rsidRPr="002B43AB">
        <w:rPr>
          <w:rFonts w:ascii="Times" w:hAnsi="Times"/>
          <w:i/>
          <w:sz w:val="22"/>
        </w:rPr>
        <w:t xml:space="preserve">Revocation by Operation of Law </w:t>
      </w:r>
    </w:p>
    <w:p w:rsidR="00011EA5" w:rsidRPr="002B43AB" w:rsidRDefault="00011EA5" w:rsidP="006175F6">
      <w:pPr>
        <w:rPr>
          <w:rFonts w:ascii="Times" w:hAnsi="Times"/>
          <w:sz w:val="22"/>
        </w:rPr>
      </w:pPr>
    </w:p>
    <w:p w:rsidR="00011EA5" w:rsidRPr="002B43AB" w:rsidRDefault="00011EA5" w:rsidP="006175F6">
      <w:pPr>
        <w:pStyle w:val="ListParagraph"/>
        <w:numPr>
          <w:ilvl w:val="0"/>
          <w:numId w:val="18"/>
        </w:numPr>
        <w:rPr>
          <w:rFonts w:ascii="Times" w:hAnsi="Times"/>
          <w:sz w:val="22"/>
        </w:rPr>
      </w:pPr>
      <w:r w:rsidRPr="002B43AB">
        <w:rPr>
          <w:rFonts w:ascii="Times" w:hAnsi="Times"/>
          <w:sz w:val="22"/>
        </w:rPr>
        <w:t>UPC §2-804:</w:t>
      </w:r>
      <w:r w:rsidR="00F521F0" w:rsidRPr="002B43AB">
        <w:rPr>
          <w:rFonts w:ascii="Times" w:hAnsi="Times"/>
          <w:sz w:val="22"/>
        </w:rPr>
        <w:t xml:space="preserve"> </w:t>
      </w:r>
      <w:r w:rsidRPr="002B43AB">
        <w:rPr>
          <w:rFonts w:ascii="Times" w:hAnsi="Times"/>
          <w:sz w:val="22"/>
        </w:rPr>
        <w:t>Majority Approach</w:t>
      </w:r>
      <w:r w:rsidR="00F521F0" w:rsidRPr="002B43AB">
        <w:rPr>
          <w:rFonts w:ascii="Times" w:hAnsi="Times"/>
          <w:sz w:val="22"/>
        </w:rPr>
        <w:t xml:space="preserve"> to Divorce</w:t>
      </w:r>
    </w:p>
    <w:p w:rsidR="00B7159C" w:rsidRPr="002B43AB" w:rsidRDefault="00011EA5" w:rsidP="006175F6">
      <w:pPr>
        <w:pStyle w:val="ListParagraph"/>
        <w:numPr>
          <w:ilvl w:val="1"/>
          <w:numId w:val="18"/>
        </w:numPr>
        <w:rPr>
          <w:rFonts w:ascii="Times" w:hAnsi="Times"/>
          <w:sz w:val="22"/>
        </w:rPr>
      </w:pPr>
      <w:r w:rsidRPr="002B43AB">
        <w:rPr>
          <w:rFonts w:ascii="Times" w:hAnsi="Times"/>
          <w:sz w:val="22"/>
        </w:rPr>
        <w:t xml:space="preserve">Divorce automatically and </w:t>
      </w:r>
      <w:proofErr w:type="spellStart"/>
      <w:r w:rsidRPr="002B43AB">
        <w:rPr>
          <w:rFonts w:ascii="Times" w:hAnsi="Times"/>
          <w:sz w:val="22"/>
        </w:rPr>
        <w:t>irrebuttably</w:t>
      </w:r>
      <w:proofErr w:type="spellEnd"/>
      <w:r w:rsidRPr="002B43AB">
        <w:rPr>
          <w:rFonts w:ascii="Times" w:hAnsi="Times"/>
          <w:sz w:val="22"/>
        </w:rPr>
        <w:t xml:space="preserve"> revokes all provision in a testator’s will in favor of the ex-spouse, unless the will expressly provides otherwise  </w:t>
      </w:r>
    </w:p>
    <w:p w:rsidR="00AE52FB" w:rsidRDefault="00AE52FB" w:rsidP="00AE52FB">
      <w:pPr>
        <w:pStyle w:val="ListParagraph"/>
        <w:rPr>
          <w:rFonts w:ascii="Times" w:hAnsi="Times"/>
          <w:sz w:val="22"/>
        </w:rPr>
      </w:pPr>
    </w:p>
    <w:p w:rsidR="00B7159C" w:rsidRPr="002B43AB" w:rsidRDefault="00773D47" w:rsidP="006175F6">
      <w:pPr>
        <w:pStyle w:val="ListParagraph"/>
        <w:numPr>
          <w:ilvl w:val="0"/>
          <w:numId w:val="18"/>
        </w:numPr>
        <w:rPr>
          <w:rFonts w:ascii="Times" w:hAnsi="Times"/>
          <w:sz w:val="22"/>
        </w:rPr>
      </w:pPr>
      <w:r w:rsidRPr="002B43AB">
        <w:rPr>
          <w:rFonts w:ascii="Times" w:hAnsi="Times"/>
          <w:sz w:val="22"/>
        </w:rPr>
        <w:lastRenderedPageBreak/>
        <w:t>Traditional</w:t>
      </w:r>
      <w:r w:rsidR="00B7159C" w:rsidRPr="002B43AB">
        <w:rPr>
          <w:rFonts w:ascii="Times" w:hAnsi="Times"/>
          <w:sz w:val="22"/>
        </w:rPr>
        <w:t xml:space="preserve"> Scope </w:t>
      </w:r>
    </w:p>
    <w:p w:rsidR="00B7159C" w:rsidRPr="002B43AB" w:rsidRDefault="00B7159C" w:rsidP="006175F6">
      <w:pPr>
        <w:pStyle w:val="ListParagraph"/>
        <w:numPr>
          <w:ilvl w:val="1"/>
          <w:numId w:val="18"/>
        </w:numPr>
        <w:rPr>
          <w:rFonts w:ascii="Times" w:hAnsi="Times"/>
          <w:sz w:val="22"/>
        </w:rPr>
      </w:pPr>
      <w:r w:rsidRPr="002B43AB">
        <w:rPr>
          <w:rFonts w:ascii="Times" w:hAnsi="Times"/>
          <w:sz w:val="22"/>
        </w:rPr>
        <w:t xml:space="preserve">Applies the revocation by operation of law doctrine only to wills </w:t>
      </w:r>
    </w:p>
    <w:p w:rsidR="00B7159C" w:rsidRPr="002B43AB" w:rsidRDefault="00B7159C" w:rsidP="006175F6">
      <w:pPr>
        <w:pStyle w:val="ListParagraph"/>
        <w:numPr>
          <w:ilvl w:val="1"/>
          <w:numId w:val="18"/>
        </w:numPr>
        <w:rPr>
          <w:rFonts w:ascii="Times" w:hAnsi="Times"/>
          <w:sz w:val="22"/>
        </w:rPr>
      </w:pPr>
      <w:r w:rsidRPr="002B43AB">
        <w:rPr>
          <w:rFonts w:ascii="Times" w:hAnsi="Times"/>
          <w:sz w:val="22"/>
        </w:rPr>
        <w:t>Will substitutes are not affected  - life insurance, joint tenancy, pension plans, and other non</w:t>
      </w:r>
      <w:r w:rsidR="00F521F0" w:rsidRPr="002B43AB">
        <w:rPr>
          <w:rFonts w:ascii="Times" w:hAnsi="Times"/>
          <w:sz w:val="22"/>
        </w:rPr>
        <w:t>-</w:t>
      </w:r>
      <w:r w:rsidRPr="002B43AB">
        <w:rPr>
          <w:rFonts w:ascii="Times" w:hAnsi="Times"/>
          <w:sz w:val="22"/>
        </w:rPr>
        <w:t xml:space="preserve">probate </w:t>
      </w:r>
      <w:r w:rsidR="00773D47" w:rsidRPr="002B43AB">
        <w:rPr>
          <w:rFonts w:ascii="Times" w:hAnsi="Times"/>
          <w:sz w:val="22"/>
        </w:rPr>
        <w:t>arrangement</w:t>
      </w:r>
    </w:p>
    <w:p w:rsidR="00B7159C" w:rsidRPr="002B43AB" w:rsidRDefault="00B7159C" w:rsidP="006175F6">
      <w:pPr>
        <w:pStyle w:val="ListParagraph"/>
        <w:numPr>
          <w:ilvl w:val="0"/>
          <w:numId w:val="18"/>
        </w:numPr>
        <w:rPr>
          <w:rFonts w:ascii="Times" w:hAnsi="Times"/>
          <w:sz w:val="22"/>
        </w:rPr>
      </w:pPr>
      <w:r w:rsidRPr="002B43AB">
        <w:rPr>
          <w:rFonts w:ascii="Times" w:hAnsi="Times"/>
          <w:sz w:val="22"/>
        </w:rPr>
        <w:t xml:space="preserve">UPC/Modern Scope </w:t>
      </w:r>
    </w:p>
    <w:p w:rsidR="00773D47" w:rsidRPr="002B43AB" w:rsidRDefault="00B7159C" w:rsidP="006175F6">
      <w:pPr>
        <w:pStyle w:val="ListParagraph"/>
        <w:numPr>
          <w:ilvl w:val="1"/>
          <w:numId w:val="18"/>
        </w:numPr>
        <w:rPr>
          <w:rFonts w:ascii="Times" w:hAnsi="Times"/>
          <w:sz w:val="22"/>
        </w:rPr>
      </w:pPr>
      <w:r w:rsidRPr="002B43AB">
        <w:rPr>
          <w:rFonts w:ascii="Times" w:hAnsi="Times"/>
          <w:sz w:val="22"/>
        </w:rPr>
        <w:t xml:space="preserve">UPC applies the revocation by operation of law doctrine not only to will but to all the will substitutes </w:t>
      </w:r>
    </w:p>
    <w:p w:rsidR="00F521F0" w:rsidRPr="002B43AB" w:rsidRDefault="00773D47" w:rsidP="00F65172">
      <w:pPr>
        <w:pStyle w:val="ListParagraph"/>
        <w:numPr>
          <w:ilvl w:val="1"/>
          <w:numId w:val="18"/>
        </w:numPr>
        <w:rPr>
          <w:rFonts w:ascii="Times" w:hAnsi="Times"/>
          <w:sz w:val="22"/>
        </w:rPr>
      </w:pPr>
      <w:r w:rsidRPr="002B43AB">
        <w:rPr>
          <w:rFonts w:ascii="Times" w:hAnsi="Times"/>
          <w:sz w:val="22"/>
        </w:rPr>
        <w:t>Also revokes provisions in favor not only of the ex-spouse, but revokes provisions in favor of the ex-spouse’s relatives (§2-804(b)(1))</w:t>
      </w:r>
    </w:p>
    <w:p w:rsidR="00F65172" w:rsidRPr="002B43AB" w:rsidRDefault="00F65172" w:rsidP="00F521F0">
      <w:pPr>
        <w:pStyle w:val="ListParagraph"/>
        <w:ind w:left="1440"/>
        <w:rPr>
          <w:rFonts w:ascii="Times" w:hAnsi="Times"/>
          <w:sz w:val="22"/>
        </w:rPr>
      </w:pPr>
    </w:p>
    <w:p w:rsidR="00F65172" w:rsidRPr="002B43AB" w:rsidRDefault="00F65172" w:rsidP="00F65172">
      <w:pPr>
        <w:rPr>
          <w:rFonts w:ascii="Times" w:hAnsi="Times"/>
          <w:sz w:val="22"/>
        </w:rPr>
      </w:pPr>
    </w:p>
    <w:p w:rsidR="00F65172" w:rsidRPr="002B43AB" w:rsidRDefault="00F65172" w:rsidP="00F65172">
      <w:pPr>
        <w:jc w:val="center"/>
        <w:rPr>
          <w:rFonts w:ascii="Times" w:hAnsi="Times"/>
          <w:sz w:val="22"/>
        </w:rPr>
      </w:pPr>
      <w:r w:rsidRPr="002B43AB">
        <w:rPr>
          <w:rFonts w:ascii="Times" w:hAnsi="Times"/>
          <w:b/>
          <w:sz w:val="22"/>
        </w:rPr>
        <w:t xml:space="preserve">VI. Defenses to Formation of Wills and Will Contests </w:t>
      </w:r>
    </w:p>
    <w:p w:rsidR="00F65172" w:rsidRPr="002B43AB" w:rsidRDefault="00F65172" w:rsidP="00F65172">
      <w:pPr>
        <w:rPr>
          <w:rFonts w:ascii="Times" w:hAnsi="Times"/>
          <w:sz w:val="22"/>
        </w:rPr>
      </w:pPr>
    </w:p>
    <w:p w:rsidR="00AC5151" w:rsidRPr="002B43AB" w:rsidRDefault="00F65172" w:rsidP="00F65172">
      <w:pPr>
        <w:pStyle w:val="ListParagraph"/>
        <w:numPr>
          <w:ilvl w:val="0"/>
          <w:numId w:val="15"/>
        </w:numPr>
        <w:rPr>
          <w:rFonts w:ascii="Times" w:hAnsi="Times"/>
          <w:sz w:val="22"/>
        </w:rPr>
      </w:pPr>
      <w:r w:rsidRPr="002B43AB">
        <w:rPr>
          <w:rFonts w:ascii="Times" w:hAnsi="Times"/>
          <w:sz w:val="22"/>
        </w:rPr>
        <w:t xml:space="preserve">Mental Capacity </w:t>
      </w:r>
    </w:p>
    <w:p w:rsidR="00C042D5" w:rsidRPr="002B43AB" w:rsidRDefault="00C042D5" w:rsidP="00C042D5">
      <w:pPr>
        <w:pStyle w:val="ListParagraph"/>
        <w:numPr>
          <w:ilvl w:val="1"/>
          <w:numId w:val="15"/>
        </w:numPr>
        <w:rPr>
          <w:rFonts w:ascii="Times" w:hAnsi="Times"/>
          <w:sz w:val="22"/>
        </w:rPr>
      </w:pPr>
      <w:r w:rsidRPr="002B43AB">
        <w:rPr>
          <w:rFonts w:ascii="Times" w:hAnsi="Times"/>
          <w:sz w:val="22"/>
        </w:rPr>
        <w:t>The 1</w:t>
      </w:r>
      <w:r w:rsidRPr="002B43AB">
        <w:rPr>
          <w:rFonts w:ascii="Times" w:hAnsi="Times"/>
          <w:sz w:val="22"/>
          <w:vertAlign w:val="superscript"/>
        </w:rPr>
        <w:t>st</w:t>
      </w:r>
      <w:r w:rsidRPr="002B43AB">
        <w:rPr>
          <w:rFonts w:ascii="Times" w:hAnsi="Times"/>
          <w:sz w:val="22"/>
        </w:rPr>
        <w:t xml:space="preserve"> requirement for a valid will is that the testator have the </w:t>
      </w:r>
      <w:r w:rsidRPr="002B43AB">
        <w:rPr>
          <w:rFonts w:ascii="Times" w:hAnsi="Times"/>
          <w:b/>
          <w:sz w:val="22"/>
        </w:rPr>
        <w:t>requisite mental capacity</w:t>
      </w:r>
    </w:p>
    <w:p w:rsidR="00C042D5" w:rsidRPr="002B43AB" w:rsidRDefault="00C042D5" w:rsidP="00C042D5">
      <w:pPr>
        <w:pStyle w:val="ListParagraph"/>
        <w:numPr>
          <w:ilvl w:val="2"/>
          <w:numId w:val="15"/>
        </w:numPr>
        <w:rPr>
          <w:rFonts w:ascii="Times" w:hAnsi="Times"/>
          <w:sz w:val="22"/>
        </w:rPr>
      </w:pPr>
      <w:r w:rsidRPr="002B43AB">
        <w:rPr>
          <w:rFonts w:ascii="Times" w:hAnsi="Times"/>
          <w:sz w:val="22"/>
        </w:rPr>
        <w:t xml:space="preserve">Traditional way to opt out of intestate distribution schemes is </w:t>
      </w:r>
      <w:r w:rsidR="00055BEB" w:rsidRPr="002B43AB">
        <w:rPr>
          <w:rFonts w:ascii="Times" w:hAnsi="Times"/>
          <w:sz w:val="22"/>
        </w:rPr>
        <w:t xml:space="preserve">by </w:t>
      </w:r>
      <w:r w:rsidRPr="002B43AB">
        <w:rPr>
          <w:rFonts w:ascii="Times" w:hAnsi="Times"/>
          <w:sz w:val="22"/>
        </w:rPr>
        <w:t>executing a will</w:t>
      </w:r>
    </w:p>
    <w:p w:rsidR="002F2682" w:rsidRPr="002B43AB" w:rsidRDefault="00055BEB" w:rsidP="00C042D5">
      <w:pPr>
        <w:pStyle w:val="ListParagraph"/>
        <w:numPr>
          <w:ilvl w:val="2"/>
          <w:numId w:val="15"/>
        </w:numPr>
        <w:rPr>
          <w:rFonts w:ascii="Times" w:hAnsi="Times"/>
          <w:sz w:val="22"/>
        </w:rPr>
      </w:pPr>
      <w:r w:rsidRPr="002B43AB">
        <w:rPr>
          <w:rFonts w:ascii="Times" w:hAnsi="Times"/>
          <w:sz w:val="22"/>
        </w:rPr>
        <w:t xml:space="preserve">Every jurisdiction requires mental capacity to execute a valid will </w:t>
      </w:r>
    </w:p>
    <w:p w:rsidR="00055BEB" w:rsidRPr="002B43AB" w:rsidRDefault="002F2682" w:rsidP="00C042D5">
      <w:pPr>
        <w:pStyle w:val="ListParagraph"/>
        <w:numPr>
          <w:ilvl w:val="2"/>
          <w:numId w:val="15"/>
        </w:numPr>
        <w:rPr>
          <w:rFonts w:ascii="Times" w:hAnsi="Times"/>
          <w:sz w:val="22"/>
        </w:rPr>
      </w:pPr>
      <w:r w:rsidRPr="002B43AB">
        <w:rPr>
          <w:rFonts w:ascii="Times" w:hAnsi="Times"/>
          <w:sz w:val="22"/>
        </w:rPr>
        <w:t>Lawyer has an ethical duty to asses someone’s capacity before drafting his will</w:t>
      </w:r>
    </w:p>
    <w:p w:rsidR="00055BEB" w:rsidRPr="002B43AB" w:rsidRDefault="00055BEB" w:rsidP="00055BEB">
      <w:pPr>
        <w:pStyle w:val="ListParagraph"/>
        <w:numPr>
          <w:ilvl w:val="1"/>
          <w:numId w:val="15"/>
        </w:numPr>
        <w:rPr>
          <w:rFonts w:ascii="Times" w:hAnsi="Times"/>
          <w:sz w:val="22"/>
        </w:rPr>
      </w:pPr>
      <w:r w:rsidRPr="002B43AB">
        <w:rPr>
          <w:rFonts w:ascii="Times" w:hAnsi="Times"/>
          <w:sz w:val="22"/>
        </w:rPr>
        <w:t>Application</w:t>
      </w:r>
    </w:p>
    <w:p w:rsidR="00055BEB" w:rsidRPr="002B43AB" w:rsidRDefault="00055BEB" w:rsidP="00055BEB">
      <w:pPr>
        <w:pStyle w:val="ListParagraph"/>
        <w:numPr>
          <w:ilvl w:val="2"/>
          <w:numId w:val="15"/>
        </w:numPr>
        <w:rPr>
          <w:rFonts w:ascii="Times" w:hAnsi="Times"/>
          <w:sz w:val="22"/>
        </w:rPr>
      </w:pPr>
      <w:r w:rsidRPr="002B43AB">
        <w:rPr>
          <w:rFonts w:ascii="Times" w:hAnsi="Times"/>
          <w:sz w:val="22"/>
        </w:rPr>
        <w:t xml:space="preserve">Testator must have the requisite capacity at the time he or she performs a testamentary act; executing or revoking a will </w:t>
      </w:r>
    </w:p>
    <w:p w:rsidR="00787D4A" w:rsidRPr="002B43AB" w:rsidRDefault="00787D4A" w:rsidP="00055BEB">
      <w:pPr>
        <w:pStyle w:val="ListParagraph"/>
        <w:numPr>
          <w:ilvl w:val="2"/>
          <w:numId w:val="15"/>
        </w:numPr>
        <w:rPr>
          <w:rFonts w:ascii="Times" w:hAnsi="Times"/>
          <w:sz w:val="22"/>
        </w:rPr>
      </w:pPr>
      <w:r w:rsidRPr="002B43AB">
        <w:rPr>
          <w:rFonts w:ascii="Times" w:hAnsi="Times"/>
          <w:b/>
          <w:sz w:val="22"/>
        </w:rPr>
        <w:t>Lucid intervals</w:t>
      </w:r>
      <w:r w:rsidRPr="002B43AB">
        <w:rPr>
          <w:rFonts w:ascii="Times" w:hAnsi="Times"/>
          <w:sz w:val="22"/>
        </w:rPr>
        <w:t>: If a</w:t>
      </w:r>
      <w:r w:rsidR="007A11EE" w:rsidRPr="002B43AB">
        <w:rPr>
          <w:rFonts w:ascii="Times" w:hAnsi="Times"/>
          <w:sz w:val="22"/>
        </w:rPr>
        <w:t xml:space="preserve"> person who usually lacks menta</w:t>
      </w:r>
      <w:r w:rsidRPr="002B43AB">
        <w:rPr>
          <w:rFonts w:ascii="Times" w:hAnsi="Times"/>
          <w:sz w:val="22"/>
        </w:rPr>
        <w:t xml:space="preserve">l capacity executes a will during a lucid moment, the will </w:t>
      </w:r>
      <w:r w:rsidRPr="002B43AB">
        <w:rPr>
          <w:rFonts w:ascii="Times" w:hAnsi="Times"/>
          <w:i/>
          <w:sz w:val="22"/>
        </w:rPr>
        <w:t>is valid</w:t>
      </w:r>
      <w:r w:rsidRPr="002B43AB">
        <w:rPr>
          <w:rFonts w:ascii="Times" w:hAnsi="Times"/>
          <w:sz w:val="22"/>
        </w:rPr>
        <w:t xml:space="preserve"> even if the </w:t>
      </w:r>
      <w:r w:rsidR="007A11EE" w:rsidRPr="002B43AB">
        <w:rPr>
          <w:rFonts w:ascii="Times" w:hAnsi="Times"/>
          <w:sz w:val="22"/>
        </w:rPr>
        <w:t>testator</w:t>
      </w:r>
      <w:r w:rsidRPr="002B43AB">
        <w:rPr>
          <w:rFonts w:ascii="Times" w:hAnsi="Times"/>
          <w:sz w:val="22"/>
        </w:rPr>
        <w:t xml:space="preserve"> lacked capacity for some period before and/or after executing the will </w:t>
      </w:r>
    </w:p>
    <w:p w:rsidR="007A11EE" w:rsidRPr="002B43AB" w:rsidRDefault="00787D4A" w:rsidP="00787D4A">
      <w:pPr>
        <w:pStyle w:val="ListParagraph"/>
        <w:numPr>
          <w:ilvl w:val="3"/>
          <w:numId w:val="15"/>
        </w:numPr>
        <w:rPr>
          <w:rFonts w:ascii="Times" w:hAnsi="Times"/>
          <w:sz w:val="22"/>
        </w:rPr>
      </w:pPr>
      <w:r w:rsidRPr="002B43AB">
        <w:rPr>
          <w:rFonts w:ascii="Times" w:hAnsi="Times"/>
          <w:sz w:val="22"/>
        </w:rPr>
        <w:t xml:space="preserve">Note the testator’s condition </w:t>
      </w:r>
      <w:r w:rsidRPr="002B43AB">
        <w:rPr>
          <w:rFonts w:ascii="Times" w:hAnsi="Times"/>
          <w:i/>
          <w:sz w:val="22"/>
        </w:rPr>
        <w:t xml:space="preserve">immediately </w:t>
      </w:r>
      <w:r w:rsidRPr="002B43AB">
        <w:rPr>
          <w:rFonts w:ascii="Times" w:hAnsi="Times"/>
          <w:sz w:val="22"/>
        </w:rPr>
        <w:t>before and</w:t>
      </w:r>
      <w:r w:rsidR="007A11EE" w:rsidRPr="002B43AB">
        <w:rPr>
          <w:rFonts w:ascii="Times" w:hAnsi="Times"/>
          <w:sz w:val="22"/>
        </w:rPr>
        <w:t xml:space="preserve">/or after executing </w:t>
      </w:r>
      <w:r w:rsidRPr="002B43AB">
        <w:rPr>
          <w:rFonts w:ascii="Times" w:hAnsi="Times"/>
          <w:sz w:val="22"/>
        </w:rPr>
        <w:t xml:space="preserve">the will is relevant to the issue of capacity at moment of execution </w:t>
      </w:r>
    </w:p>
    <w:p w:rsidR="00383B07" w:rsidRPr="002B43AB" w:rsidRDefault="007A11EE" w:rsidP="007A11EE">
      <w:pPr>
        <w:pStyle w:val="ListParagraph"/>
        <w:numPr>
          <w:ilvl w:val="1"/>
          <w:numId w:val="15"/>
        </w:numPr>
        <w:rPr>
          <w:rFonts w:ascii="Times" w:hAnsi="Times"/>
          <w:sz w:val="22"/>
        </w:rPr>
      </w:pPr>
      <w:r w:rsidRPr="002B43AB">
        <w:rPr>
          <w:rFonts w:ascii="Times" w:hAnsi="Times"/>
          <w:sz w:val="22"/>
        </w:rPr>
        <w:t xml:space="preserve">To execute/revoke a will, testator must be </w:t>
      </w:r>
      <w:r w:rsidRPr="002B43AB">
        <w:rPr>
          <w:rFonts w:ascii="Times" w:hAnsi="Times"/>
          <w:b/>
          <w:sz w:val="22"/>
        </w:rPr>
        <w:t>at least</w:t>
      </w:r>
      <w:r w:rsidRPr="002B43AB">
        <w:rPr>
          <w:rFonts w:ascii="Times" w:hAnsi="Times"/>
          <w:sz w:val="22"/>
        </w:rPr>
        <w:t xml:space="preserve"> </w:t>
      </w:r>
      <w:r w:rsidR="00383B07" w:rsidRPr="002B43AB">
        <w:rPr>
          <w:rFonts w:ascii="Times" w:hAnsi="Times"/>
          <w:b/>
          <w:sz w:val="22"/>
        </w:rPr>
        <w:t>18 years old and of</w:t>
      </w:r>
      <w:r w:rsidRPr="002B43AB">
        <w:rPr>
          <w:rFonts w:ascii="Times" w:hAnsi="Times"/>
          <w:b/>
          <w:sz w:val="22"/>
        </w:rPr>
        <w:t xml:space="preserve"> sound mind</w:t>
      </w:r>
    </w:p>
    <w:p w:rsidR="00383B07" w:rsidRPr="002B43AB" w:rsidRDefault="00383B07" w:rsidP="00383B07">
      <w:pPr>
        <w:pStyle w:val="ListParagraph"/>
        <w:numPr>
          <w:ilvl w:val="2"/>
          <w:numId w:val="15"/>
        </w:numPr>
        <w:rPr>
          <w:rFonts w:ascii="Times" w:hAnsi="Times"/>
          <w:sz w:val="22"/>
        </w:rPr>
      </w:pPr>
      <w:r w:rsidRPr="002B43AB">
        <w:rPr>
          <w:rFonts w:ascii="Times" w:hAnsi="Times"/>
          <w:b/>
          <w:sz w:val="22"/>
        </w:rPr>
        <w:t>Sound Mind</w:t>
      </w:r>
      <w:r w:rsidRPr="002B43AB">
        <w:rPr>
          <w:rFonts w:ascii="Times" w:hAnsi="Times"/>
          <w:sz w:val="22"/>
        </w:rPr>
        <w:t>: Requires that the testator have the ability to know…</w:t>
      </w:r>
    </w:p>
    <w:p w:rsidR="00383B07" w:rsidRPr="002B43AB" w:rsidRDefault="00383B07" w:rsidP="00383B07">
      <w:pPr>
        <w:pStyle w:val="ListParagraph"/>
        <w:numPr>
          <w:ilvl w:val="3"/>
          <w:numId w:val="15"/>
        </w:numPr>
        <w:rPr>
          <w:rFonts w:ascii="Times" w:hAnsi="Times"/>
          <w:sz w:val="22"/>
        </w:rPr>
      </w:pPr>
      <w:r w:rsidRPr="002B43AB">
        <w:rPr>
          <w:rFonts w:ascii="Times" w:hAnsi="Times"/>
          <w:sz w:val="22"/>
        </w:rPr>
        <w:t xml:space="preserve">The nature and extent of his or her property; </w:t>
      </w:r>
    </w:p>
    <w:p w:rsidR="00383B07" w:rsidRPr="002B43AB" w:rsidRDefault="00383B07" w:rsidP="00383B07">
      <w:pPr>
        <w:pStyle w:val="ListParagraph"/>
        <w:numPr>
          <w:ilvl w:val="3"/>
          <w:numId w:val="15"/>
        </w:numPr>
        <w:rPr>
          <w:rFonts w:ascii="Times" w:hAnsi="Times"/>
          <w:sz w:val="22"/>
        </w:rPr>
      </w:pPr>
      <w:r w:rsidRPr="002B43AB">
        <w:rPr>
          <w:rFonts w:ascii="Times" w:hAnsi="Times"/>
          <w:sz w:val="22"/>
        </w:rPr>
        <w:t xml:space="preserve">The natural objects of his or her bounty; </w:t>
      </w:r>
    </w:p>
    <w:p w:rsidR="00383B07" w:rsidRPr="002B43AB" w:rsidRDefault="00383B07" w:rsidP="00383B07">
      <w:pPr>
        <w:pStyle w:val="ListParagraph"/>
        <w:numPr>
          <w:ilvl w:val="3"/>
          <w:numId w:val="15"/>
        </w:numPr>
        <w:rPr>
          <w:rFonts w:ascii="Times" w:hAnsi="Times"/>
          <w:sz w:val="22"/>
        </w:rPr>
      </w:pPr>
      <w:r w:rsidRPr="002B43AB">
        <w:rPr>
          <w:rFonts w:ascii="Times" w:hAnsi="Times"/>
          <w:sz w:val="22"/>
        </w:rPr>
        <w:t>The nature of the testamentary act they are performing; and</w:t>
      </w:r>
    </w:p>
    <w:p w:rsidR="003E3011" w:rsidRPr="002B43AB" w:rsidRDefault="00383B07" w:rsidP="00383B07">
      <w:pPr>
        <w:pStyle w:val="ListParagraph"/>
        <w:numPr>
          <w:ilvl w:val="3"/>
          <w:numId w:val="15"/>
        </w:numPr>
        <w:rPr>
          <w:rFonts w:ascii="Times" w:hAnsi="Times"/>
          <w:sz w:val="22"/>
        </w:rPr>
      </w:pPr>
      <w:r w:rsidRPr="002B43AB">
        <w:rPr>
          <w:rFonts w:ascii="Times" w:hAnsi="Times"/>
          <w:sz w:val="22"/>
        </w:rPr>
        <w:t xml:space="preserve">How all of these relate together to constitute an orderly plan of disposing of his or her property </w:t>
      </w:r>
    </w:p>
    <w:p w:rsidR="000B01DA" w:rsidRPr="002B43AB" w:rsidRDefault="003E3011" w:rsidP="003E3011">
      <w:pPr>
        <w:pStyle w:val="ListParagraph"/>
        <w:numPr>
          <w:ilvl w:val="2"/>
          <w:numId w:val="15"/>
        </w:numPr>
        <w:rPr>
          <w:rFonts w:ascii="Times" w:hAnsi="Times"/>
          <w:sz w:val="22"/>
        </w:rPr>
      </w:pPr>
      <w:r w:rsidRPr="002B43AB">
        <w:rPr>
          <w:rFonts w:ascii="Times" w:hAnsi="Times"/>
          <w:sz w:val="22"/>
        </w:rPr>
        <w:t xml:space="preserve">Testator only needs the ability to know (comprehend) the information covered by requirements, not actually know the information </w:t>
      </w:r>
    </w:p>
    <w:p w:rsidR="000B01DA" w:rsidRPr="002B43AB" w:rsidRDefault="000B01DA" w:rsidP="000B01DA">
      <w:pPr>
        <w:pStyle w:val="ListParagraph"/>
        <w:numPr>
          <w:ilvl w:val="3"/>
          <w:numId w:val="15"/>
        </w:numPr>
        <w:rPr>
          <w:rFonts w:ascii="Times" w:hAnsi="Times"/>
          <w:sz w:val="22"/>
        </w:rPr>
      </w:pPr>
      <w:r w:rsidRPr="002B43AB">
        <w:rPr>
          <w:rFonts w:ascii="Times" w:hAnsi="Times"/>
          <w:sz w:val="22"/>
        </w:rPr>
        <w:t xml:space="preserve">Test for sound mind is low, presumption of testamentary capacity </w:t>
      </w:r>
    </w:p>
    <w:p w:rsidR="00144892" w:rsidRPr="002B43AB" w:rsidRDefault="000B01DA" w:rsidP="000B01DA">
      <w:pPr>
        <w:pStyle w:val="ListParagraph"/>
        <w:numPr>
          <w:ilvl w:val="2"/>
          <w:numId w:val="15"/>
        </w:numPr>
        <w:rPr>
          <w:rFonts w:ascii="Times" w:hAnsi="Times"/>
          <w:sz w:val="22"/>
        </w:rPr>
      </w:pPr>
      <w:r w:rsidRPr="002B43AB">
        <w:rPr>
          <w:rFonts w:ascii="Times" w:hAnsi="Times"/>
          <w:sz w:val="22"/>
        </w:rPr>
        <w:t xml:space="preserve">Majority approach is that once someone offers a PFC that a will was validly executed, there is a rebuttable presumption the testator had testamentary capacity </w:t>
      </w:r>
    </w:p>
    <w:p w:rsidR="00144892" w:rsidRPr="002B43AB" w:rsidRDefault="00144892" w:rsidP="00144892">
      <w:pPr>
        <w:pStyle w:val="ListParagraph"/>
        <w:numPr>
          <w:ilvl w:val="3"/>
          <w:numId w:val="15"/>
        </w:numPr>
        <w:rPr>
          <w:rFonts w:ascii="Times" w:hAnsi="Times"/>
          <w:sz w:val="22"/>
        </w:rPr>
      </w:pPr>
      <w:r w:rsidRPr="002B43AB">
        <w:rPr>
          <w:rFonts w:ascii="Times" w:hAnsi="Times"/>
          <w:sz w:val="22"/>
        </w:rPr>
        <w:t>B</w:t>
      </w:r>
      <w:r w:rsidR="000B01DA" w:rsidRPr="002B43AB">
        <w:rPr>
          <w:rFonts w:ascii="Times" w:hAnsi="Times"/>
          <w:sz w:val="22"/>
        </w:rPr>
        <w:t xml:space="preserve">urden is on the contestant to prove lack of testamentary capacity </w:t>
      </w:r>
    </w:p>
    <w:p w:rsidR="004D6B41" w:rsidRPr="002B43AB" w:rsidRDefault="00144892" w:rsidP="00144892">
      <w:pPr>
        <w:pStyle w:val="ListParagraph"/>
        <w:numPr>
          <w:ilvl w:val="3"/>
          <w:numId w:val="15"/>
        </w:numPr>
        <w:rPr>
          <w:rFonts w:ascii="Times" w:hAnsi="Times"/>
          <w:sz w:val="22"/>
        </w:rPr>
      </w:pPr>
      <w:r w:rsidRPr="002B43AB">
        <w:rPr>
          <w:rFonts w:ascii="Times" w:hAnsi="Times"/>
          <w:sz w:val="22"/>
        </w:rPr>
        <w:t>Standing to contest the will only if part will financially benefit from a successful challenge</w:t>
      </w:r>
    </w:p>
    <w:p w:rsidR="00CA5E9D" w:rsidRPr="002B43AB" w:rsidRDefault="00CA5E9D" w:rsidP="004D6B41">
      <w:pPr>
        <w:pStyle w:val="ListParagraph"/>
        <w:numPr>
          <w:ilvl w:val="1"/>
          <w:numId w:val="15"/>
        </w:numPr>
        <w:rPr>
          <w:rFonts w:ascii="Times" w:hAnsi="Times"/>
          <w:sz w:val="22"/>
        </w:rPr>
      </w:pPr>
      <w:r w:rsidRPr="002B43AB">
        <w:rPr>
          <w:rFonts w:ascii="Times" w:hAnsi="Times"/>
          <w:sz w:val="22"/>
        </w:rPr>
        <w:t>Even if a person has general mental/testamentary capacity, a person may suffer from a defect in capacity that may invalidate part or all of the will</w:t>
      </w:r>
    </w:p>
    <w:p w:rsidR="00CA5E9D" w:rsidRPr="002B43AB" w:rsidRDefault="00225B3A" w:rsidP="00CA5E9D">
      <w:pPr>
        <w:pStyle w:val="ListParagraph"/>
        <w:numPr>
          <w:ilvl w:val="2"/>
          <w:numId w:val="15"/>
        </w:numPr>
        <w:rPr>
          <w:rFonts w:ascii="Times" w:hAnsi="Times"/>
          <w:sz w:val="22"/>
        </w:rPr>
      </w:pPr>
      <w:r w:rsidRPr="002B43AB">
        <w:rPr>
          <w:rFonts w:ascii="Times" w:hAnsi="Times"/>
          <w:sz w:val="22"/>
        </w:rPr>
        <w:t xml:space="preserve">(1) </w:t>
      </w:r>
      <w:r w:rsidR="00CA5E9D" w:rsidRPr="002B43AB">
        <w:rPr>
          <w:rFonts w:ascii="Times" w:hAnsi="Times"/>
          <w:sz w:val="22"/>
        </w:rPr>
        <w:t xml:space="preserve">Insane delusion; </w:t>
      </w:r>
      <w:r w:rsidRPr="002B43AB">
        <w:rPr>
          <w:rFonts w:ascii="Times" w:hAnsi="Times"/>
          <w:sz w:val="22"/>
        </w:rPr>
        <w:t xml:space="preserve">(2) </w:t>
      </w:r>
      <w:r w:rsidR="00CA5E9D" w:rsidRPr="002B43AB">
        <w:rPr>
          <w:rFonts w:ascii="Times" w:hAnsi="Times"/>
          <w:sz w:val="22"/>
        </w:rPr>
        <w:t xml:space="preserve">Undue influence; </w:t>
      </w:r>
      <w:r w:rsidRPr="002B43AB">
        <w:rPr>
          <w:rFonts w:ascii="Times" w:hAnsi="Times"/>
          <w:sz w:val="22"/>
        </w:rPr>
        <w:t xml:space="preserve">(3) </w:t>
      </w:r>
      <w:r w:rsidR="00CA5E9D" w:rsidRPr="002B43AB">
        <w:rPr>
          <w:rFonts w:ascii="Times" w:hAnsi="Times"/>
          <w:sz w:val="22"/>
        </w:rPr>
        <w:t xml:space="preserve">Fraud; </w:t>
      </w:r>
      <w:r w:rsidRPr="002B43AB">
        <w:rPr>
          <w:rFonts w:ascii="Times" w:hAnsi="Times"/>
          <w:sz w:val="22"/>
        </w:rPr>
        <w:t xml:space="preserve">(4) </w:t>
      </w:r>
      <w:r w:rsidR="00CA5E9D" w:rsidRPr="002B43AB">
        <w:rPr>
          <w:rFonts w:ascii="Times" w:hAnsi="Times"/>
          <w:sz w:val="22"/>
        </w:rPr>
        <w:t xml:space="preserve">Duress </w:t>
      </w:r>
    </w:p>
    <w:p w:rsidR="00225B3A" w:rsidRPr="002B43AB" w:rsidRDefault="00CA5E9D" w:rsidP="00CA5E9D">
      <w:pPr>
        <w:pStyle w:val="ListParagraph"/>
        <w:numPr>
          <w:ilvl w:val="2"/>
          <w:numId w:val="15"/>
        </w:numPr>
        <w:rPr>
          <w:rFonts w:ascii="Times" w:hAnsi="Times"/>
          <w:sz w:val="22"/>
        </w:rPr>
      </w:pPr>
      <w:r w:rsidRPr="002B43AB">
        <w:rPr>
          <w:rFonts w:ascii="Times" w:hAnsi="Times"/>
          <w:sz w:val="22"/>
        </w:rPr>
        <w:t xml:space="preserve">If </w:t>
      </w:r>
      <w:r w:rsidR="00225B3A" w:rsidRPr="002B43AB">
        <w:rPr>
          <w:rFonts w:ascii="Times" w:hAnsi="Times"/>
          <w:sz w:val="22"/>
        </w:rPr>
        <w:t>testator</w:t>
      </w:r>
      <w:r w:rsidRPr="002B43AB">
        <w:rPr>
          <w:rFonts w:ascii="Times" w:hAnsi="Times"/>
          <w:sz w:val="22"/>
        </w:rPr>
        <w:t xml:space="preserve"> suffers from</w:t>
      </w:r>
      <w:r w:rsidR="00225B3A" w:rsidRPr="002B43AB">
        <w:rPr>
          <w:rFonts w:ascii="Times" w:hAnsi="Times"/>
          <w:sz w:val="22"/>
        </w:rPr>
        <w:t xml:space="preserve"> </w:t>
      </w:r>
      <w:r w:rsidRPr="002B43AB">
        <w:rPr>
          <w:rFonts w:ascii="Times" w:hAnsi="Times"/>
          <w:sz w:val="22"/>
        </w:rPr>
        <w:t>a defect that causes him to dispose of pr</w:t>
      </w:r>
      <w:r w:rsidR="00225B3A" w:rsidRPr="002B43AB">
        <w:rPr>
          <w:rFonts w:ascii="Times" w:hAnsi="Times"/>
          <w:sz w:val="22"/>
        </w:rPr>
        <w:t xml:space="preserve">operty in a way they </w:t>
      </w:r>
      <w:r w:rsidRPr="002B43AB">
        <w:rPr>
          <w:rFonts w:ascii="Times" w:hAnsi="Times"/>
          <w:sz w:val="22"/>
        </w:rPr>
        <w:t xml:space="preserve">otherwise would not have, courts generally will strike will as matter of defect </w:t>
      </w:r>
    </w:p>
    <w:p w:rsidR="00A81B58" w:rsidRPr="002B43AB" w:rsidRDefault="00A81B58" w:rsidP="00A81B58">
      <w:pPr>
        <w:pStyle w:val="ListParagraph"/>
        <w:numPr>
          <w:ilvl w:val="0"/>
          <w:numId w:val="15"/>
        </w:numPr>
        <w:rPr>
          <w:rFonts w:ascii="Times" w:hAnsi="Times"/>
          <w:sz w:val="22"/>
        </w:rPr>
      </w:pPr>
      <w:r w:rsidRPr="002B43AB">
        <w:rPr>
          <w:rFonts w:ascii="Times" w:hAnsi="Times"/>
          <w:sz w:val="22"/>
        </w:rPr>
        <w:t xml:space="preserve">Ante-Mortem Probate </w:t>
      </w:r>
    </w:p>
    <w:p w:rsidR="00FF72F2" w:rsidRPr="002B43AB" w:rsidRDefault="00A81B58" w:rsidP="00FF72F2">
      <w:pPr>
        <w:pStyle w:val="ListParagraph"/>
        <w:numPr>
          <w:ilvl w:val="1"/>
          <w:numId w:val="15"/>
        </w:numPr>
        <w:rPr>
          <w:rFonts w:ascii="Times" w:hAnsi="Times"/>
          <w:sz w:val="22"/>
        </w:rPr>
      </w:pPr>
      <w:r w:rsidRPr="002B43AB">
        <w:rPr>
          <w:rFonts w:ascii="Times" w:hAnsi="Times"/>
          <w:sz w:val="22"/>
        </w:rPr>
        <w:t xml:space="preserve">Statutes in AK, ND, and OH permit probate of a will during testator’s life </w:t>
      </w:r>
      <w:r w:rsidR="00FF72F2" w:rsidRPr="002B43AB">
        <w:rPr>
          <w:rFonts w:ascii="Times" w:hAnsi="Times"/>
          <w:sz w:val="22"/>
        </w:rPr>
        <w:t>a</w:t>
      </w:r>
      <w:r w:rsidRPr="002B43AB">
        <w:rPr>
          <w:rFonts w:ascii="Times" w:hAnsi="Times"/>
          <w:sz w:val="22"/>
        </w:rPr>
        <w:t>uthorize a person to institute during life</w:t>
      </w:r>
      <w:r w:rsidR="00FF72F2" w:rsidRPr="002B43AB">
        <w:rPr>
          <w:rFonts w:ascii="Times" w:hAnsi="Times"/>
          <w:sz w:val="22"/>
        </w:rPr>
        <w:t>,</w:t>
      </w:r>
      <w:r w:rsidRPr="002B43AB">
        <w:rPr>
          <w:rFonts w:ascii="Times" w:hAnsi="Times"/>
          <w:sz w:val="22"/>
        </w:rPr>
        <w:t xml:space="preserve"> </w:t>
      </w:r>
      <w:r w:rsidR="00FF72F2" w:rsidRPr="002B43AB">
        <w:rPr>
          <w:rFonts w:ascii="Times" w:hAnsi="Times"/>
          <w:sz w:val="22"/>
        </w:rPr>
        <w:t>an</w:t>
      </w:r>
      <w:r w:rsidRPr="002B43AB">
        <w:rPr>
          <w:rFonts w:ascii="Times" w:hAnsi="Times"/>
          <w:sz w:val="22"/>
        </w:rPr>
        <w:t xml:space="preserve"> adversary proceeding to</w:t>
      </w:r>
      <w:r w:rsidR="00FF72F2" w:rsidRPr="002B43AB">
        <w:rPr>
          <w:rFonts w:ascii="Times" w:hAnsi="Times"/>
          <w:sz w:val="22"/>
        </w:rPr>
        <w:t>…</w:t>
      </w:r>
    </w:p>
    <w:p w:rsidR="00FF72F2" w:rsidRPr="002B43AB" w:rsidRDefault="00FF72F2" w:rsidP="00FF72F2">
      <w:pPr>
        <w:pStyle w:val="ListParagraph"/>
        <w:numPr>
          <w:ilvl w:val="2"/>
          <w:numId w:val="15"/>
        </w:numPr>
        <w:rPr>
          <w:rFonts w:ascii="Times" w:hAnsi="Times"/>
          <w:sz w:val="22"/>
        </w:rPr>
      </w:pPr>
      <w:r w:rsidRPr="002B43AB">
        <w:rPr>
          <w:rFonts w:ascii="Times" w:hAnsi="Times"/>
          <w:sz w:val="22"/>
        </w:rPr>
        <w:t>D</w:t>
      </w:r>
      <w:r w:rsidR="00A81B58" w:rsidRPr="002B43AB">
        <w:rPr>
          <w:rFonts w:ascii="Times" w:hAnsi="Times"/>
          <w:sz w:val="22"/>
        </w:rPr>
        <w:t>eclare the validity of a will</w:t>
      </w:r>
      <w:r w:rsidRPr="002B43AB">
        <w:rPr>
          <w:rFonts w:ascii="Times" w:hAnsi="Times"/>
          <w:sz w:val="22"/>
        </w:rPr>
        <w:t xml:space="preserve">; and </w:t>
      </w:r>
    </w:p>
    <w:p w:rsidR="00A81B58" w:rsidRPr="002B43AB" w:rsidRDefault="00FF72F2" w:rsidP="00FF72F2">
      <w:pPr>
        <w:pStyle w:val="ListParagraph"/>
        <w:numPr>
          <w:ilvl w:val="2"/>
          <w:numId w:val="15"/>
        </w:numPr>
        <w:rPr>
          <w:rFonts w:ascii="Times" w:hAnsi="Times"/>
          <w:sz w:val="22"/>
        </w:rPr>
      </w:pPr>
      <w:r w:rsidRPr="002B43AB">
        <w:rPr>
          <w:rFonts w:ascii="Times" w:hAnsi="Times"/>
          <w:sz w:val="22"/>
        </w:rPr>
        <w:lastRenderedPageBreak/>
        <w:t>T</w:t>
      </w:r>
      <w:r w:rsidR="00A81B58" w:rsidRPr="002B43AB">
        <w:rPr>
          <w:rFonts w:ascii="Times" w:hAnsi="Times"/>
          <w:sz w:val="22"/>
        </w:rPr>
        <w:t xml:space="preserve">he testamentary capacity and freedom from undue influence of the person executing the will </w:t>
      </w:r>
    </w:p>
    <w:p w:rsidR="00A81B58" w:rsidRPr="002B43AB" w:rsidRDefault="00A81B58" w:rsidP="00A81B58">
      <w:pPr>
        <w:pStyle w:val="ListParagraph"/>
        <w:numPr>
          <w:ilvl w:val="1"/>
          <w:numId w:val="15"/>
        </w:numPr>
        <w:rPr>
          <w:rFonts w:ascii="Times" w:hAnsi="Times"/>
          <w:sz w:val="22"/>
        </w:rPr>
      </w:pPr>
      <w:r w:rsidRPr="002B43AB">
        <w:rPr>
          <w:rFonts w:ascii="Times" w:hAnsi="Times"/>
          <w:sz w:val="22"/>
        </w:rPr>
        <w:t xml:space="preserve">All beneficiaries named in the will and all the </w:t>
      </w:r>
      <w:r w:rsidR="00FF72F2" w:rsidRPr="002B43AB">
        <w:rPr>
          <w:rFonts w:ascii="Times" w:hAnsi="Times"/>
          <w:sz w:val="22"/>
        </w:rPr>
        <w:t>testators</w:t>
      </w:r>
      <w:r w:rsidRPr="002B43AB">
        <w:rPr>
          <w:rFonts w:ascii="Times" w:hAnsi="Times"/>
          <w:sz w:val="22"/>
        </w:rPr>
        <w:t xml:space="preserve"> heirs apparent must be made parties to the action </w:t>
      </w:r>
    </w:p>
    <w:p w:rsidR="00246F39" w:rsidRPr="002B43AB" w:rsidRDefault="00225B3A" w:rsidP="00225B3A">
      <w:pPr>
        <w:pStyle w:val="ListParagraph"/>
        <w:numPr>
          <w:ilvl w:val="0"/>
          <w:numId w:val="15"/>
        </w:numPr>
        <w:rPr>
          <w:rFonts w:ascii="Times" w:hAnsi="Times"/>
          <w:sz w:val="22"/>
        </w:rPr>
      </w:pPr>
      <w:r w:rsidRPr="002B43AB">
        <w:rPr>
          <w:rFonts w:ascii="Times" w:hAnsi="Times"/>
          <w:sz w:val="22"/>
        </w:rPr>
        <w:t xml:space="preserve">Insane Delusion </w:t>
      </w:r>
    </w:p>
    <w:p w:rsidR="00020465" w:rsidRPr="002B43AB" w:rsidRDefault="00246F39" w:rsidP="00020465">
      <w:pPr>
        <w:pStyle w:val="ListParagraph"/>
        <w:numPr>
          <w:ilvl w:val="1"/>
          <w:numId w:val="15"/>
        </w:numPr>
        <w:rPr>
          <w:rFonts w:ascii="Times" w:hAnsi="Times"/>
          <w:sz w:val="22"/>
        </w:rPr>
      </w:pPr>
      <w:r w:rsidRPr="002B43AB">
        <w:rPr>
          <w:rFonts w:ascii="Times" w:hAnsi="Times"/>
          <w:sz w:val="22"/>
        </w:rPr>
        <w:t>False sense of reality in which a p</w:t>
      </w:r>
      <w:r w:rsidR="00020465" w:rsidRPr="002B43AB">
        <w:rPr>
          <w:rFonts w:ascii="Times" w:hAnsi="Times"/>
          <w:sz w:val="22"/>
        </w:rPr>
        <w:t xml:space="preserve">erson lives, despite evidence to the contrary </w:t>
      </w:r>
    </w:p>
    <w:p w:rsidR="00B51670" w:rsidRPr="002B43AB" w:rsidRDefault="00020465" w:rsidP="00020465">
      <w:pPr>
        <w:pStyle w:val="ListParagraph"/>
        <w:numPr>
          <w:ilvl w:val="2"/>
          <w:numId w:val="15"/>
        </w:numPr>
        <w:rPr>
          <w:rFonts w:ascii="Times" w:hAnsi="Times"/>
          <w:sz w:val="22"/>
        </w:rPr>
      </w:pPr>
      <w:r w:rsidRPr="002B43AB">
        <w:rPr>
          <w:rFonts w:ascii="Times" w:hAnsi="Times"/>
          <w:sz w:val="22"/>
        </w:rPr>
        <w:t xml:space="preserve">Delusion is a false perception of reality, basically a mistake </w:t>
      </w:r>
    </w:p>
    <w:p w:rsidR="00B51670" w:rsidRPr="002B43AB" w:rsidRDefault="00B51670" w:rsidP="00020465">
      <w:pPr>
        <w:pStyle w:val="ListParagraph"/>
        <w:numPr>
          <w:ilvl w:val="2"/>
          <w:numId w:val="15"/>
        </w:numPr>
        <w:rPr>
          <w:rFonts w:ascii="Times" w:hAnsi="Times"/>
          <w:sz w:val="22"/>
        </w:rPr>
      </w:pPr>
      <w:r w:rsidRPr="002B43AB">
        <w:rPr>
          <w:rFonts w:ascii="Times" w:hAnsi="Times"/>
          <w:sz w:val="22"/>
        </w:rPr>
        <w:t xml:space="preserve">Extremely fact sensitive; More preposterous, more likely an insane delusion </w:t>
      </w:r>
    </w:p>
    <w:p w:rsidR="00020465" w:rsidRPr="002B43AB" w:rsidRDefault="00B51670" w:rsidP="00020465">
      <w:pPr>
        <w:pStyle w:val="ListParagraph"/>
        <w:numPr>
          <w:ilvl w:val="2"/>
          <w:numId w:val="15"/>
        </w:numPr>
        <w:rPr>
          <w:rFonts w:ascii="Times" w:hAnsi="Times"/>
          <w:sz w:val="22"/>
        </w:rPr>
      </w:pPr>
      <w:r w:rsidRPr="002B43AB">
        <w:rPr>
          <w:rFonts w:ascii="Times" w:hAnsi="Times"/>
          <w:sz w:val="22"/>
        </w:rPr>
        <w:t xml:space="preserve">Courts generally reluctant to apply doctrine to religious/spiritual beliefs </w:t>
      </w:r>
    </w:p>
    <w:p w:rsidR="007552EF" w:rsidRPr="002B43AB" w:rsidRDefault="007552EF" w:rsidP="007552EF">
      <w:pPr>
        <w:pStyle w:val="ListParagraph"/>
        <w:numPr>
          <w:ilvl w:val="1"/>
          <w:numId w:val="15"/>
        </w:numPr>
        <w:rPr>
          <w:rFonts w:ascii="Times" w:hAnsi="Times"/>
          <w:sz w:val="22"/>
        </w:rPr>
      </w:pPr>
      <w:r w:rsidRPr="002B43AB">
        <w:rPr>
          <w:rFonts w:ascii="Times" w:hAnsi="Times"/>
          <w:sz w:val="22"/>
        </w:rPr>
        <w:t xml:space="preserve">Majority Approach: Rational Person Test </w:t>
      </w:r>
    </w:p>
    <w:p w:rsidR="00323610" w:rsidRPr="002B43AB" w:rsidRDefault="007552EF" w:rsidP="007552EF">
      <w:pPr>
        <w:pStyle w:val="ListParagraph"/>
        <w:numPr>
          <w:ilvl w:val="2"/>
          <w:numId w:val="15"/>
        </w:numPr>
        <w:rPr>
          <w:rFonts w:ascii="Times" w:hAnsi="Times"/>
          <w:sz w:val="22"/>
        </w:rPr>
      </w:pPr>
      <w:r w:rsidRPr="002B43AB">
        <w:rPr>
          <w:rFonts w:ascii="Times" w:hAnsi="Times"/>
          <w:sz w:val="22"/>
        </w:rPr>
        <w:t xml:space="preserve">If a rational person in the testator’s situation </w:t>
      </w:r>
      <w:r w:rsidRPr="002B43AB">
        <w:rPr>
          <w:rFonts w:ascii="Times" w:hAnsi="Times"/>
          <w:b/>
          <w:sz w:val="22"/>
        </w:rPr>
        <w:t>could not</w:t>
      </w:r>
      <w:r w:rsidRPr="002B43AB">
        <w:rPr>
          <w:rFonts w:ascii="Times" w:hAnsi="Times"/>
          <w:sz w:val="22"/>
        </w:rPr>
        <w:t xml:space="preserve"> have reached the same conclusion, the belief is an insane delusion </w:t>
      </w:r>
      <w:r w:rsidR="00E46193" w:rsidRPr="002B43AB">
        <w:rPr>
          <w:rFonts w:ascii="Times" w:hAnsi="Times"/>
          <w:sz w:val="22"/>
        </w:rPr>
        <w:t xml:space="preserve">(not </w:t>
      </w:r>
      <w:r w:rsidR="00E46193" w:rsidRPr="002B43AB">
        <w:rPr>
          <w:rFonts w:ascii="Times" w:hAnsi="Times"/>
          <w:i/>
          <w:sz w:val="22"/>
        </w:rPr>
        <w:t>would not</w:t>
      </w:r>
      <w:r w:rsidR="00E46193" w:rsidRPr="002B43AB">
        <w:rPr>
          <w:rFonts w:ascii="Times" w:hAnsi="Times"/>
          <w:sz w:val="22"/>
        </w:rPr>
        <w:t xml:space="preserve"> have reached)</w:t>
      </w:r>
    </w:p>
    <w:p w:rsidR="00323610" w:rsidRPr="002B43AB" w:rsidRDefault="00323610" w:rsidP="00323610">
      <w:pPr>
        <w:pStyle w:val="ListParagraph"/>
        <w:numPr>
          <w:ilvl w:val="1"/>
          <w:numId w:val="15"/>
        </w:numPr>
        <w:rPr>
          <w:rFonts w:ascii="Times" w:hAnsi="Times"/>
          <w:sz w:val="22"/>
        </w:rPr>
      </w:pPr>
      <w:r w:rsidRPr="002B43AB">
        <w:rPr>
          <w:rFonts w:ascii="Times" w:hAnsi="Times"/>
          <w:sz w:val="22"/>
        </w:rPr>
        <w:t>Minority Approach: Any Factual Basis to Support Test</w:t>
      </w:r>
    </w:p>
    <w:p w:rsidR="00070388" w:rsidRPr="002B43AB" w:rsidRDefault="00323610" w:rsidP="00323610">
      <w:pPr>
        <w:pStyle w:val="ListParagraph"/>
        <w:numPr>
          <w:ilvl w:val="2"/>
          <w:numId w:val="15"/>
        </w:numPr>
        <w:rPr>
          <w:rFonts w:ascii="Times" w:hAnsi="Times"/>
          <w:sz w:val="22"/>
        </w:rPr>
      </w:pPr>
      <w:r w:rsidRPr="002B43AB">
        <w:rPr>
          <w:rFonts w:ascii="Times" w:hAnsi="Times"/>
          <w:sz w:val="22"/>
        </w:rPr>
        <w:t xml:space="preserve">If there is any factual basis to support testator’s belief, not an insane delusion </w:t>
      </w:r>
    </w:p>
    <w:p w:rsidR="00323610" w:rsidRPr="002B43AB" w:rsidRDefault="00070388" w:rsidP="00323610">
      <w:pPr>
        <w:pStyle w:val="ListParagraph"/>
        <w:numPr>
          <w:ilvl w:val="2"/>
          <w:numId w:val="15"/>
        </w:numPr>
        <w:rPr>
          <w:rFonts w:ascii="Times" w:hAnsi="Times"/>
          <w:sz w:val="22"/>
        </w:rPr>
      </w:pPr>
      <w:r w:rsidRPr="002B43AB">
        <w:rPr>
          <w:rFonts w:ascii="Times" w:hAnsi="Times"/>
          <w:sz w:val="22"/>
        </w:rPr>
        <w:t>More protective of testator’s intent, no room for jury to substitute their own beliefs</w:t>
      </w:r>
    </w:p>
    <w:p w:rsidR="00C93B9D" w:rsidRPr="002B43AB" w:rsidRDefault="00C93B9D" w:rsidP="00C93B9D">
      <w:pPr>
        <w:pStyle w:val="ListParagraph"/>
        <w:numPr>
          <w:ilvl w:val="1"/>
          <w:numId w:val="15"/>
        </w:numPr>
        <w:rPr>
          <w:rFonts w:ascii="Times" w:hAnsi="Times"/>
          <w:sz w:val="22"/>
        </w:rPr>
      </w:pPr>
      <w:r w:rsidRPr="002B43AB">
        <w:rPr>
          <w:rFonts w:ascii="Times" w:hAnsi="Times"/>
          <w:sz w:val="22"/>
        </w:rPr>
        <w:t xml:space="preserve">Causation: </w:t>
      </w:r>
      <w:r w:rsidR="009E4A1B" w:rsidRPr="002B43AB">
        <w:rPr>
          <w:rFonts w:ascii="Times" w:hAnsi="Times"/>
          <w:sz w:val="22"/>
        </w:rPr>
        <w:t>Effects of Testator’s Insane Delusion</w:t>
      </w:r>
    </w:p>
    <w:p w:rsidR="009E4A1B" w:rsidRPr="002B43AB" w:rsidRDefault="00C93B9D" w:rsidP="00C93B9D">
      <w:pPr>
        <w:pStyle w:val="ListParagraph"/>
        <w:numPr>
          <w:ilvl w:val="2"/>
          <w:numId w:val="15"/>
        </w:numPr>
        <w:rPr>
          <w:rFonts w:ascii="Times" w:hAnsi="Times"/>
          <w:sz w:val="22"/>
        </w:rPr>
      </w:pPr>
      <w:r w:rsidRPr="002B43AB">
        <w:rPr>
          <w:rFonts w:ascii="Times" w:hAnsi="Times"/>
          <w:sz w:val="22"/>
        </w:rPr>
        <w:t>“But for” Causation (Maj</w:t>
      </w:r>
      <w:r w:rsidR="009E4A1B" w:rsidRPr="002B43AB">
        <w:rPr>
          <w:rFonts w:ascii="Times" w:hAnsi="Times"/>
          <w:sz w:val="22"/>
        </w:rPr>
        <w:t xml:space="preserve">ority): </w:t>
      </w:r>
      <w:r w:rsidR="009E4A1B" w:rsidRPr="002B43AB">
        <w:rPr>
          <w:rFonts w:ascii="Times" w:hAnsi="Times"/>
          <w:b/>
          <w:sz w:val="22"/>
        </w:rPr>
        <w:t>But for</w:t>
      </w:r>
      <w:r w:rsidR="009E4A1B" w:rsidRPr="002B43AB">
        <w:rPr>
          <w:rFonts w:ascii="Times" w:hAnsi="Times"/>
          <w:sz w:val="22"/>
        </w:rPr>
        <w:t xml:space="preserve"> the insane delus</w:t>
      </w:r>
      <w:r w:rsidRPr="002B43AB">
        <w:rPr>
          <w:rFonts w:ascii="Times" w:hAnsi="Times"/>
          <w:sz w:val="22"/>
        </w:rPr>
        <w:t xml:space="preserve">ion, the testator would not have disposed of property as they did </w:t>
      </w:r>
    </w:p>
    <w:p w:rsidR="003B56FC" w:rsidRPr="002B43AB" w:rsidRDefault="009E4A1B" w:rsidP="009E4A1B">
      <w:pPr>
        <w:pStyle w:val="ListParagraph"/>
        <w:numPr>
          <w:ilvl w:val="3"/>
          <w:numId w:val="15"/>
        </w:numPr>
        <w:rPr>
          <w:rFonts w:ascii="Times" w:hAnsi="Times"/>
          <w:sz w:val="22"/>
        </w:rPr>
      </w:pPr>
      <w:r w:rsidRPr="002B43AB">
        <w:rPr>
          <w:rFonts w:ascii="Times" w:hAnsi="Times"/>
          <w:sz w:val="22"/>
        </w:rPr>
        <w:t>Some jurisdictions soften the standard, requiring only that delusion materially affect the will’s provisions</w:t>
      </w:r>
      <w:r w:rsidR="003B56FC" w:rsidRPr="002B43AB">
        <w:rPr>
          <w:rFonts w:ascii="Times" w:hAnsi="Times"/>
          <w:sz w:val="22"/>
        </w:rPr>
        <w:t xml:space="preserve"> (compromise between </w:t>
      </w:r>
      <w:proofErr w:type="spellStart"/>
      <w:r w:rsidR="003B56FC" w:rsidRPr="002B43AB">
        <w:rPr>
          <w:rFonts w:ascii="Times" w:hAnsi="Times"/>
          <w:sz w:val="22"/>
        </w:rPr>
        <w:t>maj</w:t>
      </w:r>
      <w:proofErr w:type="spellEnd"/>
      <w:r w:rsidR="003B56FC" w:rsidRPr="002B43AB">
        <w:rPr>
          <w:rFonts w:ascii="Times" w:hAnsi="Times"/>
          <w:sz w:val="22"/>
        </w:rPr>
        <w:t>/min)</w:t>
      </w:r>
    </w:p>
    <w:p w:rsidR="009E4A1B" w:rsidRPr="002B43AB" w:rsidRDefault="003B56FC" w:rsidP="009E4A1B">
      <w:pPr>
        <w:pStyle w:val="ListParagraph"/>
        <w:numPr>
          <w:ilvl w:val="3"/>
          <w:numId w:val="15"/>
        </w:numPr>
        <w:rPr>
          <w:rFonts w:ascii="Times" w:hAnsi="Times"/>
          <w:sz w:val="22"/>
        </w:rPr>
      </w:pPr>
      <w:r w:rsidRPr="002B43AB">
        <w:rPr>
          <w:rFonts w:ascii="Times" w:hAnsi="Times"/>
          <w:sz w:val="22"/>
        </w:rPr>
        <w:t>More prote</w:t>
      </w:r>
      <w:r w:rsidR="00B51670" w:rsidRPr="002B43AB">
        <w:rPr>
          <w:rFonts w:ascii="Times" w:hAnsi="Times"/>
          <w:sz w:val="22"/>
        </w:rPr>
        <w:t>ctive of testator’s intent</w:t>
      </w:r>
    </w:p>
    <w:p w:rsidR="003B56FC" w:rsidRPr="002B43AB" w:rsidRDefault="009E4A1B" w:rsidP="009E4A1B">
      <w:pPr>
        <w:pStyle w:val="ListParagraph"/>
        <w:numPr>
          <w:ilvl w:val="2"/>
          <w:numId w:val="15"/>
        </w:numPr>
        <w:rPr>
          <w:rFonts w:ascii="Times" w:hAnsi="Times"/>
          <w:sz w:val="22"/>
        </w:rPr>
      </w:pPr>
      <w:r w:rsidRPr="002B43AB">
        <w:rPr>
          <w:rFonts w:ascii="Times" w:hAnsi="Times"/>
          <w:sz w:val="22"/>
        </w:rPr>
        <w:t>Minorit</w:t>
      </w:r>
      <w:r w:rsidR="003B56FC" w:rsidRPr="002B43AB">
        <w:rPr>
          <w:rFonts w:ascii="Times" w:hAnsi="Times"/>
          <w:sz w:val="22"/>
        </w:rPr>
        <w:t xml:space="preserve">y Approach: Insane delusion </w:t>
      </w:r>
      <w:r w:rsidR="003B56FC" w:rsidRPr="002B43AB">
        <w:rPr>
          <w:rFonts w:ascii="Times" w:hAnsi="Times"/>
          <w:b/>
          <w:sz w:val="22"/>
        </w:rPr>
        <w:t>might have</w:t>
      </w:r>
      <w:r w:rsidR="003B56FC" w:rsidRPr="002B43AB">
        <w:rPr>
          <w:rFonts w:ascii="Times" w:hAnsi="Times"/>
          <w:sz w:val="22"/>
        </w:rPr>
        <w:t xml:space="preserve"> affected the disposition of the testator’s property</w:t>
      </w:r>
    </w:p>
    <w:p w:rsidR="00C93B9D" w:rsidRPr="002B43AB" w:rsidRDefault="003B56FC" w:rsidP="003B56FC">
      <w:pPr>
        <w:pStyle w:val="ListParagraph"/>
        <w:numPr>
          <w:ilvl w:val="3"/>
          <w:numId w:val="15"/>
        </w:numPr>
        <w:rPr>
          <w:rFonts w:ascii="Times" w:hAnsi="Times"/>
          <w:sz w:val="22"/>
        </w:rPr>
      </w:pPr>
      <w:r w:rsidRPr="002B43AB">
        <w:rPr>
          <w:rFonts w:ascii="Times" w:hAnsi="Times"/>
          <w:sz w:val="22"/>
        </w:rPr>
        <w:t>Standard is so low, it is almost always satisfied</w:t>
      </w:r>
      <w:r w:rsidR="009E4A1B" w:rsidRPr="002B43AB">
        <w:rPr>
          <w:rFonts w:ascii="Times" w:hAnsi="Times"/>
          <w:sz w:val="22"/>
        </w:rPr>
        <w:t xml:space="preserve"> </w:t>
      </w:r>
    </w:p>
    <w:p w:rsidR="00111062" w:rsidRPr="002B43AB" w:rsidRDefault="00323610" w:rsidP="00323610">
      <w:pPr>
        <w:pStyle w:val="ListParagraph"/>
        <w:numPr>
          <w:ilvl w:val="1"/>
          <w:numId w:val="15"/>
        </w:numPr>
        <w:rPr>
          <w:rFonts w:ascii="Times" w:hAnsi="Times"/>
          <w:sz w:val="22"/>
        </w:rPr>
      </w:pPr>
      <w:r w:rsidRPr="002B43AB">
        <w:rPr>
          <w:rFonts w:ascii="Times" w:hAnsi="Times"/>
          <w:sz w:val="22"/>
        </w:rPr>
        <w:t>Traumatic Effect Doctrine</w:t>
      </w:r>
    </w:p>
    <w:p w:rsidR="007E44FE" w:rsidRPr="002B43AB" w:rsidRDefault="00F72F50" w:rsidP="00111062">
      <w:pPr>
        <w:pStyle w:val="ListParagraph"/>
        <w:numPr>
          <w:ilvl w:val="2"/>
          <w:numId w:val="15"/>
        </w:numPr>
        <w:rPr>
          <w:rFonts w:ascii="Times" w:hAnsi="Times"/>
          <w:sz w:val="22"/>
        </w:rPr>
      </w:pPr>
      <w:r w:rsidRPr="002B43AB">
        <w:rPr>
          <w:rFonts w:ascii="Times" w:hAnsi="Times"/>
          <w:sz w:val="22"/>
        </w:rPr>
        <w:t>Case law</w:t>
      </w:r>
      <w:r w:rsidR="00111062" w:rsidRPr="002B43AB">
        <w:rPr>
          <w:rFonts w:ascii="Times" w:hAnsi="Times"/>
          <w:sz w:val="22"/>
        </w:rPr>
        <w:t xml:space="preserve"> indicates that</w:t>
      </w:r>
      <w:r w:rsidRPr="002B43AB">
        <w:rPr>
          <w:rFonts w:ascii="Times" w:hAnsi="Times"/>
          <w:sz w:val="22"/>
        </w:rPr>
        <w:t>, if the person contesting the will proves that some trauma suffered by the testator altered their views</w:t>
      </w:r>
      <w:r w:rsidR="00111062" w:rsidRPr="002B43AB">
        <w:rPr>
          <w:rFonts w:ascii="Times" w:hAnsi="Times"/>
          <w:sz w:val="22"/>
        </w:rPr>
        <w:t xml:space="preserve">, </w:t>
      </w:r>
      <w:r w:rsidR="00070388" w:rsidRPr="002B43AB">
        <w:rPr>
          <w:rFonts w:ascii="Times" w:hAnsi="Times"/>
          <w:sz w:val="22"/>
        </w:rPr>
        <w:t>easier to establish</w:t>
      </w:r>
      <w:r w:rsidR="00111062" w:rsidRPr="002B43AB">
        <w:rPr>
          <w:rFonts w:ascii="Times" w:hAnsi="Times"/>
          <w:sz w:val="22"/>
        </w:rPr>
        <w:t xml:space="preserve"> an insane delusion</w:t>
      </w:r>
    </w:p>
    <w:p w:rsidR="004C1B6A" w:rsidRPr="002B43AB" w:rsidRDefault="004C1B6A" w:rsidP="004C1B6A">
      <w:pPr>
        <w:pStyle w:val="ListParagraph"/>
        <w:numPr>
          <w:ilvl w:val="0"/>
          <w:numId w:val="15"/>
        </w:numPr>
        <w:rPr>
          <w:rFonts w:ascii="Times" w:hAnsi="Times"/>
          <w:sz w:val="22"/>
        </w:rPr>
      </w:pPr>
      <w:r w:rsidRPr="002B43AB">
        <w:rPr>
          <w:rFonts w:ascii="Times" w:hAnsi="Times"/>
          <w:sz w:val="22"/>
        </w:rPr>
        <w:t xml:space="preserve">Undue Influence </w:t>
      </w:r>
    </w:p>
    <w:p w:rsidR="004C1B6A" w:rsidRPr="002B43AB" w:rsidRDefault="004C1B6A" w:rsidP="004C1B6A">
      <w:pPr>
        <w:pStyle w:val="ListParagraph"/>
        <w:numPr>
          <w:ilvl w:val="1"/>
          <w:numId w:val="15"/>
        </w:numPr>
        <w:rPr>
          <w:rFonts w:ascii="Times" w:hAnsi="Times"/>
          <w:sz w:val="22"/>
        </w:rPr>
      </w:pPr>
      <w:r w:rsidRPr="002B43AB">
        <w:rPr>
          <w:rFonts w:ascii="Times" w:hAnsi="Times"/>
          <w:sz w:val="22"/>
        </w:rPr>
        <w:t>Substituted intent – when one influence the testator to the extent that the will expresses the influencer’s intent, not the testator’s intent (e.g. mental coercion)</w:t>
      </w:r>
    </w:p>
    <w:p w:rsidR="004C1B6A" w:rsidRPr="002B43AB" w:rsidRDefault="004C1B6A" w:rsidP="004C1B6A">
      <w:pPr>
        <w:pStyle w:val="ListParagraph"/>
        <w:numPr>
          <w:ilvl w:val="2"/>
          <w:numId w:val="15"/>
        </w:numPr>
        <w:rPr>
          <w:rFonts w:ascii="Times" w:hAnsi="Times"/>
          <w:sz w:val="22"/>
        </w:rPr>
      </w:pPr>
      <w:r w:rsidRPr="002B43AB">
        <w:rPr>
          <w:rFonts w:ascii="Times" w:hAnsi="Times"/>
          <w:sz w:val="22"/>
        </w:rPr>
        <w:t xml:space="preserve">Rarely any direct evidence of undue influence, purely circumstantial </w:t>
      </w:r>
    </w:p>
    <w:p w:rsidR="00AA3E1E" w:rsidRPr="002B43AB" w:rsidRDefault="00AA3E1E" w:rsidP="004C1B6A">
      <w:pPr>
        <w:pStyle w:val="ListParagraph"/>
        <w:numPr>
          <w:ilvl w:val="1"/>
          <w:numId w:val="15"/>
        </w:numPr>
        <w:rPr>
          <w:rFonts w:ascii="Times" w:hAnsi="Times"/>
          <w:sz w:val="22"/>
        </w:rPr>
      </w:pPr>
      <w:r w:rsidRPr="002B43AB">
        <w:rPr>
          <w:rFonts w:ascii="Times" w:hAnsi="Times"/>
          <w:sz w:val="22"/>
        </w:rPr>
        <w:t xml:space="preserve">Traditional doctrine for Undue Influence </w:t>
      </w:r>
    </w:p>
    <w:p w:rsidR="00AA3E1E" w:rsidRPr="002B43AB" w:rsidRDefault="00AA3E1E" w:rsidP="00AA3E1E">
      <w:pPr>
        <w:pStyle w:val="ListParagraph"/>
        <w:numPr>
          <w:ilvl w:val="2"/>
          <w:numId w:val="15"/>
        </w:numPr>
        <w:rPr>
          <w:rFonts w:ascii="Times" w:hAnsi="Times"/>
          <w:sz w:val="22"/>
        </w:rPr>
      </w:pPr>
      <w:r w:rsidRPr="002B43AB">
        <w:rPr>
          <w:rFonts w:ascii="Times" w:hAnsi="Times"/>
          <w:sz w:val="22"/>
        </w:rPr>
        <w:t xml:space="preserve">Susceptibility: Was </w:t>
      </w:r>
      <w:r w:rsidR="00AE7FD0" w:rsidRPr="002B43AB">
        <w:rPr>
          <w:rFonts w:ascii="Times" w:hAnsi="Times"/>
          <w:sz w:val="22"/>
        </w:rPr>
        <w:t>testator</w:t>
      </w:r>
      <w:r w:rsidRPr="002B43AB">
        <w:rPr>
          <w:rFonts w:ascii="Times" w:hAnsi="Times"/>
          <w:sz w:val="22"/>
        </w:rPr>
        <w:t xml:space="preserve"> susceptible to undue influence?</w:t>
      </w:r>
    </w:p>
    <w:p w:rsidR="00AA3E1E" w:rsidRPr="002B43AB" w:rsidRDefault="00AA3E1E" w:rsidP="00AA3E1E">
      <w:pPr>
        <w:pStyle w:val="ListParagraph"/>
        <w:numPr>
          <w:ilvl w:val="2"/>
          <w:numId w:val="15"/>
        </w:numPr>
        <w:rPr>
          <w:rFonts w:ascii="Times" w:hAnsi="Times"/>
          <w:sz w:val="22"/>
        </w:rPr>
      </w:pPr>
      <w:r w:rsidRPr="002B43AB">
        <w:rPr>
          <w:rFonts w:ascii="Times" w:hAnsi="Times"/>
          <w:sz w:val="22"/>
        </w:rPr>
        <w:t xml:space="preserve">Opportunity: Did </w:t>
      </w:r>
      <w:r w:rsidR="00AE7FD0" w:rsidRPr="002B43AB">
        <w:rPr>
          <w:rFonts w:ascii="Times" w:hAnsi="Times"/>
          <w:sz w:val="22"/>
        </w:rPr>
        <w:t>defendant</w:t>
      </w:r>
      <w:r w:rsidRPr="002B43AB">
        <w:rPr>
          <w:rFonts w:ascii="Times" w:hAnsi="Times"/>
          <w:sz w:val="22"/>
        </w:rPr>
        <w:t xml:space="preserve"> have opportunity to exert undue influence?</w:t>
      </w:r>
    </w:p>
    <w:p w:rsidR="00AA3E1E" w:rsidRPr="002B43AB" w:rsidRDefault="00AA3E1E" w:rsidP="00AA3E1E">
      <w:pPr>
        <w:pStyle w:val="ListParagraph"/>
        <w:numPr>
          <w:ilvl w:val="2"/>
          <w:numId w:val="15"/>
        </w:numPr>
        <w:rPr>
          <w:rFonts w:ascii="Times" w:hAnsi="Times"/>
          <w:sz w:val="22"/>
        </w:rPr>
      </w:pPr>
      <w:r w:rsidRPr="002B43AB">
        <w:rPr>
          <w:rFonts w:ascii="Times" w:hAnsi="Times"/>
          <w:sz w:val="22"/>
        </w:rPr>
        <w:t xml:space="preserve">Motive: Did the </w:t>
      </w:r>
      <w:r w:rsidR="00AE7FD0" w:rsidRPr="002B43AB">
        <w:rPr>
          <w:rFonts w:ascii="Times" w:hAnsi="Times"/>
          <w:sz w:val="22"/>
        </w:rPr>
        <w:t>defendant</w:t>
      </w:r>
      <w:r w:rsidRPr="002B43AB">
        <w:rPr>
          <w:rFonts w:ascii="Times" w:hAnsi="Times"/>
          <w:sz w:val="22"/>
        </w:rPr>
        <w:t xml:space="preserve"> have a </w:t>
      </w:r>
      <w:r w:rsidR="00AE7FD0" w:rsidRPr="002B43AB">
        <w:rPr>
          <w:rFonts w:ascii="Times" w:hAnsi="Times"/>
          <w:sz w:val="22"/>
        </w:rPr>
        <w:t>motive</w:t>
      </w:r>
      <w:r w:rsidRPr="002B43AB">
        <w:rPr>
          <w:rFonts w:ascii="Times" w:hAnsi="Times"/>
          <w:sz w:val="22"/>
        </w:rPr>
        <w:t xml:space="preserve"> for exerting undue influence?</w:t>
      </w:r>
    </w:p>
    <w:p w:rsidR="0012084D" w:rsidRPr="002B43AB" w:rsidRDefault="00AE7FD0" w:rsidP="00AA3E1E">
      <w:pPr>
        <w:pStyle w:val="ListParagraph"/>
        <w:numPr>
          <w:ilvl w:val="2"/>
          <w:numId w:val="15"/>
        </w:numPr>
        <w:rPr>
          <w:rFonts w:ascii="Times" w:hAnsi="Times"/>
          <w:sz w:val="22"/>
        </w:rPr>
      </w:pPr>
      <w:r w:rsidRPr="002B43AB">
        <w:rPr>
          <w:rFonts w:ascii="Times" w:hAnsi="Times"/>
          <w:sz w:val="22"/>
        </w:rPr>
        <w:t>Causation</w:t>
      </w:r>
      <w:r w:rsidR="00AA3E1E" w:rsidRPr="002B43AB">
        <w:rPr>
          <w:rFonts w:ascii="Times" w:hAnsi="Times"/>
          <w:sz w:val="22"/>
        </w:rPr>
        <w:t>: Did the undue influence cause the testator to dispose of his property in a way the tes</w:t>
      </w:r>
      <w:r w:rsidRPr="002B43AB">
        <w:rPr>
          <w:rFonts w:ascii="Times" w:hAnsi="Times"/>
          <w:sz w:val="22"/>
        </w:rPr>
        <w:t>t</w:t>
      </w:r>
      <w:r w:rsidR="00AA3E1E" w:rsidRPr="002B43AB">
        <w:rPr>
          <w:rFonts w:ascii="Times" w:hAnsi="Times"/>
          <w:sz w:val="22"/>
        </w:rPr>
        <w:t xml:space="preserve">ator would not have otherwise </w:t>
      </w:r>
    </w:p>
    <w:p w:rsidR="00E259E0" w:rsidRPr="002B43AB" w:rsidRDefault="0012084D" w:rsidP="0012084D">
      <w:pPr>
        <w:pStyle w:val="ListParagraph"/>
        <w:numPr>
          <w:ilvl w:val="1"/>
          <w:numId w:val="15"/>
        </w:numPr>
        <w:rPr>
          <w:rFonts w:ascii="Times" w:hAnsi="Times"/>
          <w:sz w:val="22"/>
        </w:rPr>
      </w:pPr>
      <w:r w:rsidRPr="002B43AB">
        <w:rPr>
          <w:rFonts w:ascii="Times" w:hAnsi="Times"/>
          <w:sz w:val="22"/>
        </w:rPr>
        <w:t xml:space="preserve">Burden-shifting Approach: </w:t>
      </w:r>
      <w:r w:rsidR="00E259E0" w:rsidRPr="002B43AB">
        <w:rPr>
          <w:rFonts w:ascii="Times" w:hAnsi="Times"/>
          <w:sz w:val="22"/>
        </w:rPr>
        <w:t>Meet elements; Rebuttable presumption of undue influence</w:t>
      </w:r>
    </w:p>
    <w:p w:rsidR="00E259E0" w:rsidRPr="002B43AB" w:rsidRDefault="00E259E0" w:rsidP="00E259E0">
      <w:pPr>
        <w:pStyle w:val="ListParagraph"/>
        <w:numPr>
          <w:ilvl w:val="2"/>
          <w:numId w:val="15"/>
        </w:numPr>
        <w:rPr>
          <w:rFonts w:ascii="Times" w:hAnsi="Times"/>
          <w:sz w:val="22"/>
        </w:rPr>
      </w:pPr>
      <w:r w:rsidRPr="002B43AB">
        <w:rPr>
          <w:rFonts w:ascii="Times" w:hAnsi="Times"/>
          <w:sz w:val="22"/>
        </w:rPr>
        <w:t>Step-by-step Analysis</w:t>
      </w:r>
    </w:p>
    <w:p w:rsidR="00834C53" w:rsidRPr="002B43AB" w:rsidRDefault="00E259E0" w:rsidP="00E259E0">
      <w:pPr>
        <w:pStyle w:val="ListParagraph"/>
        <w:numPr>
          <w:ilvl w:val="3"/>
          <w:numId w:val="15"/>
        </w:numPr>
        <w:rPr>
          <w:rFonts w:ascii="Times" w:hAnsi="Times"/>
          <w:sz w:val="22"/>
        </w:rPr>
      </w:pPr>
      <w:r w:rsidRPr="002B43AB">
        <w:rPr>
          <w:rFonts w:ascii="Times" w:hAnsi="Times"/>
          <w:sz w:val="22"/>
        </w:rPr>
        <w:t xml:space="preserve">There was a </w:t>
      </w:r>
      <w:r w:rsidRPr="002B43AB">
        <w:rPr>
          <w:rFonts w:ascii="Times" w:hAnsi="Times"/>
          <w:b/>
          <w:sz w:val="22"/>
        </w:rPr>
        <w:t>confidential relationship</w:t>
      </w:r>
      <w:r w:rsidRPr="002B43AB">
        <w:rPr>
          <w:rFonts w:ascii="Times" w:hAnsi="Times"/>
          <w:sz w:val="22"/>
        </w:rPr>
        <w:t xml:space="preserve"> </w:t>
      </w:r>
      <w:proofErr w:type="spellStart"/>
      <w:r w:rsidRPr="002B43AB">
        <w:rPr>
          <w:rFonts w:ascii="Times" w:hAnsi="Times"/>
          <w:sz w:val="22"/>
        </w:rPr>
        <w:t>btwn</w:t>
      </w:r>
      <w:proofErr w:type="spellEnd"/>
      <w:r w:rsidRPr="002B43AB">
        <w:rPr>
          <w:rFonts w:ascii="Times" w:hAnsi="Times"/>
          <w:sz w:val="22"/>
        </w:rPr>
        <w:t xml:space="preserve"> the defendant and testator;</w:t>
      </w:r>
    </w:p>
    <w:p w:rsidR="00E259E0" w:rsidRPr="002B43AB" w:rsidRDefault="00834C53" w:rsidP="00834C53">
      <w:pPr>
        <w:pStyle w:val="ListParagraph"/>
        <w:numPr>
          <w:ilvl w:val="4"/>
          <w:numId w:val="15"/>
        </w:numPr>
        <w:rPr>
          <w:rFonts w:ascii="Times" w:hAnsi="Times"/>
          <w:sz w:val="22"/>
        </w:rPr>
      </w:pPr>
      <w:r w:rsidRPr="002B43AB">
        <w:rPr>
          <w:rFonts w:ascii="Times" w:hAnsi="Times"/>
          <w:sz w:val="22"/>
        </w:rPr>
        <w:t>No bright line rule; Minimum, testator must confide in other party</w:t>
      </w:r>
    </w:p>
    <w:p w:rsidR="001B1176" w:rsidRPr="002B43AB" w:rsidRDefault="001B1176" w:rsidP="00E259E0">
      <w:pPr>
        <w:pStyle w:val="ListParagraph"/>
        <w:numPr>
          <w:ilvl w:val="3"/>
          <w:numId w:val="15"/>
        </w:numPr>
        <w:rPr>
          <w:rFonts w:ascii="Times" w:hAnsi="Times"/>
          <w:sz w:val="22"/>
        </w:rPr>
      </w:pPr>
      <w:r w:rsidRPr="002B43AB">
        <w:rPr>
          <w:rFonts w:ascii="Times" w:hAnsi="Times"/>
          <w:sz w:val="22"/>
        </w:rPr>
        <w:t xml:space="preserve">The defendant </w:t>
      </w:r>
      <w:r w:rsidRPr="002B43AB">
        <w:rPr>
          <w:rFonts w:ascii="Times" w:hAnsi="Times"/>
          <w:b/>
          <w:sz w:val="22"/>
        </w:rPr>
        <w:t>receives the bulk of the testator’s estate</w:t>
      </w:r>
      <w:r w:rsidRPr="002B43AB">
        <w:rPr>
          <w:rFonts w:ascii="Times" w:hAnsi="Times"/>
          <w:sz w:val="22"/>
        </w:rPr>
        <w:t xml:space="preserve">; </w:t>
      </w:r>
      <w:r w:rsidRPr="002B43AB">
        <w:rPr>
          <w:rFonts w:ascii="Times" w:hAnsi="Times"/>
          <w:b/>
          <w:sz w:val="22"/>
        </w:rPr>
        <w:t>and</w:t>
      </w:r>
      <w:r w:rsidRPr="002B43AB">
        <w:rPr>
          <w:rFonts w:ascii="Times" w:hAnsi="Times"/>
          <w:sz w:val="22"/>
        </w:rPr>
        <w:t xml:space="preserve"> </w:t>
      </w:r>
    </w:p>
    <w:p w:rsidR="001B1176" w:rsidRPr="002B43AB" w:rsidRDefault="001B1176" w:rsidP="00E259E0">
      <w:pPr>
        <w:pStyle w:val="ListParagraph"/>
        <w:numPr>
          <w:ilvl w:val="3"/>
          <w:numId w:val="15"/>
        </w:numPr>
        <w:rPr>
          <w:rFonts w:ascii="Times" w:hAnsi="Times"/>
          <w:sz w:val="22"/>
        </w:rPr>
      </w:pPr>
      <w:r w:rsidRPr="002B43AB">
        <w:rPr>
          <w:rFonts w:ascii="Times" w:hAnsi="Times"/>
          <w:sz w:val="22"/>
        </w:rPr>
        <w:t xml:space="preserve">The testator was of </w:t>
      </w:r>
      <w:r w:rsidRPr="002B43AB">
        <w:rPr>
          <w:rFonts w:ascii="Times" w:hAnsi="Times"/>
          <w:b/>
          <w:sz w:val="22"/>
        </w:rPr>
        <w:t>weakened intellect</w:t>
      </w:r>
      <w:r w:rsidRPr="002B43AB">
        <w:rPr>
          <w:rFonts w:ascii="Times" w:hAnsi="Times"/>
          <w:sz w:val="22"/>
        </w:rPr>
        <w:t xml:space="preserve"> </w:t>
      </w:r>
    </w:p>
    <w:p w:rsidR="00ED6A13" w:rsidRPr="002B43AB" w:rsidRDefault="001B1176" w:rsidP="001B1176">
      <w:pPr>
        <w:pStyle w:val="ListParagraph"/>
        <w:numPr>
          <w:ilvl w:val="2"/>
          <w:numId w:val="15"/>
        </w:numPr>
        <w:rPr>
          <w:rFonts w:ascii="Times" w:hAnsi="Times"/>
          <w:sz w:val="22"/>
        </w:rPr>
      </w:pPr>
      <w:r w:rsidRPr="002B43AB">
        <w:rPr>
          <w:rFonts w:ascii="Times" w:hAnsi="Times"/>
          <w:sz w:val="22"/>
        </w:rPr>
        <w:t xml:space="preserve">Where the plaintiff can prove the three elements </w:t>
      </w:r>
      <w:r w:rsidR="00834C53" w:rsidRPr="002B43AB">
        <w:rPr>
          <w:rFonts w:ascii="Times" w:hAnsi="Times"/>
          <w:b/>
          <w:sz w:val="22"/>
        </w:rPr>
        <w:t xml:space="preserve">by this particular evidence, </w:t>
      </w:r>
      <w:r w:rsidR="00834C53" w:rsidRPr="002B43AB">
        <w:rPr>
          <w:rFonts w:ascii="Times" w:hAnsi="Times"/>
          <w:sz w:val="22"/>
        </w:rPr>
        <w:t xml:space="preserve">then a presumption of causation arises, and the burden shifts to the defendant to prove there was no undue influence </w:t>
      </w:r>
      <w:r w:rsidRPr="002B43AB">
        <w:rPr>
          <w:rFonts w:ascii="Times" w:hAnsi="Times"/>
          <w:sz w:val="22"/>
        </w:rPr>
        <w:t xml:space="preserve"> </w:t>
      </w:r>
    </w:p>
    <w:p w:rsidR="00784FA5" w:rsidRPr="002B43AB" w:rsidRDefault="00ED6A13" w:rsidP="00784FA5">
      <w:pPr>
        <w:pStyle w:val="ListParagraph"/>
        <w:numPr>
          <w:ilvl w:val="1"/>
          <w:numId w:val="15"/>
        </w:numPr>
        <w:rPr>
          <w:rFonts w:ascii="Times" w:hAnsi="Times"/>
          <w:sz w:val="22"/>
        </w:rPr>
      </w:pPr>
      <w:r w:rsidRPr="002B43AB">
        <w:rPr>
          <w:rFonts w:ascii="Times" w:hAnsi="Times"/>
          <w:sz w:val="22"/>
        </w:rPr>
        <w:t xml:space="preserve">R3d of Property, Donative Transfers </w:t>
      </w:r>
    </w:p>
    <w:p w:rsidR="00ED6A13" w:rsidRPr="002B43AB" w:rsidRDefault="00784FA5" w:rsidP="00784FA5">
      <w:pPr>
        <w:pStyle w:val="ListParagraph"/>
        <w:numPr>
          <w:ilvl w:val="2"/>
          <w:numId w:val="15"/>
        </w:numPr>
        <w:rPr>
          <w:rFonts w:ascii="Times" w:hAnsi="Times"/>
          <w:sz w:val="22"/>
        </w:rPr>
      </w:pPr>
      <w:r w:rsidRPr="002B43AB">
        <w:rPr>
          <w:rFonts w:ascii="Times" w:hAnsi="Times"/>
          <w:sz w:val="22"/>
        </w:rPr>
        <w:t>C</w:t>
      </w:r>
      <w:r w:rsidR="00ED6A13" w:rsidRPr="002B43AB">
        <w:rPr>
          <w:rFonts w:ascii="Times" w:hAnsi="Times"/>
          <w:sz w:val="22"/>
        </w:rPr>
        <w:t xml:space="preserve">onfidential relationship is not enough to raise a suspicion of undue influence </w:t>
      </w:r>
    </w:p>
    <w:p w:rsidR="00ED6A13" w:rsidRPr="002B43AB" w:rsidRDefault="00ED6A13" w:rsidP="00784FA5">
      <w:pPr>
        <w:pStyle w:val="ListParagraph"/>
        <w:numPr>
          <w:ilvl w:val="3"/>
          <w:numId w:val="15"/>
        </w:numPr>
        <w:rPr>
          <w:rFonts w:ascii="Times" w:hAnsi="Times"/>
          <w:sz w:val="22"/>
        </w:rPr>
      </w:pPr>
      <w:r w:rsidRPr="002B43AB">
        <w:rPr>
          <w:rFonts w:ascii="Times" w:hAnsi="Times"/>
          <w:sz w:val="22"/>
        </w:rPr>
        <w:t xml:space="preserve">Confidential relationship </w:t>
      </w:r>
      <w:r w:rsidR="00784FA5" w:rsidRPr="002B43AB">
        <w:rPr>
          <w:rFonts w:ascii="Times" w:hAnsi="Times"/>
          <w:sz w:val="22"/>
        </w:rPr>
        <w:t>+</w:t>
      </w:r>
      <w:r w:rsidRPr="002B43AB">
        <w:rPr>
          <w:rFonts w:ascii="Times" w:hAnsi="Times"/>
          <w:sz w:val="22"/>
        </w:rPr>
        <w:t xml:space="preserve"> suspicious circumstances are sufficient to raise an inference of abuse of confidential relationship </w:t>
      </w:r>
    </w:p>
    <w:p w:rsidR="00784FA5" w:rsidRPr="002B43AB" w:rsidRDefault="00ED6A13" w:rsidP="00784FA5">
      <w:pPr>
        <w:pStyle w:val="ListParagraph"/>
        <w:numPr>
          <w:ilvl w:val="2"/>
          <w:numId w:val="15"/>
        </w:numPr>
        <w:rPr>
          <w:rFonts w:ascii="Times" w:hAnsi="Times"/>
          <w:sz w:val="22"/>
        </w:rPr>
      </w:pPr>
      <w:r w:rsidRPr="002B43AB">
        <w:rPr>
          <w:rFonts w:ascii="Times" w:hAnsi="Times"/>
          <w:sz w:val="22"/>
        </w:rPr>
        <w:t xml:space="preserve">All relevant facts may be taken into account to consider what is a suspicious circumstance </w:t>
      </w:r>
    </w:p>
    <w:p w:rsidR="00C15E46" w:rsidRPr="002B43AB" w:rsidRDefault="00784FA5" w:rsidP="00784FA5">
      <w:pPr>
        <w:pStyle w:val="ListParagraph"/>
        <w:numPr>
          <w:ilvl w:val="0"/>
          <w:numId w:val="15"/>
        </w:numPr>
        <w:rPr>
          <w:rFonts w:ascii="Times" w:hAnsi="Times"/>
          <w:sz w:val="22"/>
        </w:rPr>
      </w:pPr>
      <w:r w:rsidRPr="002B43AB">
        <w:rPr>
          <w:rFonts w:ascii="Times" w:hAnsi="Times"/>
          <w:sz w:val="22"/>
        </w:rPr>
        <w:lastRenderedPageBreak/>
        <w:t xml:space="preserve">Fraud </w:t>
      </w:r>
    </w:p>
    <w:p w:rsidR="00A5611C" w:rsidRPr="002B43AB" w:rsidRDefault="00C15E46" w:rsidP="00C15E46">
      <w:pPr>
        <w:pStyle w:val="ListParagraph"/>
        <w:numPr>
          <w:ilvl w:val="1"/>
          <w:numId w:val="15"/>
        </w:numPr>
        <w:rPr>
          <w:rFonts w:ascii="Times" w:hAnsi="Times"/>
          <w:sz w:val="22"/>
        </w:rPr>
      </w:pPr>
      <w:r w:rsidRPr="002B43AB">
        <w:rPr>
          <w:rFonts w:ascii="Times" w:hAnsi="Times"/>
          <w:sz w:val="22"/>
        </w:rPr>
        <w:t xml:space="preserve">Occurs where someone intentionally misrepresents </w:t>
      </w:r>
      <w:r w:rsidR="00A5611C" w:rsidRPr="002B43AB">
        <w:rPr>
          <w:rFonts w:ascii="Times" w:hAnsi="Times"/>
          <w:sz w:val="22"/>
        </w:rPr>
        <w:t>something to the testator, with:</w:t>
      </w:r>
    </w:p>
    <w:p w:rsidR="00A5611C" w:rsidRPr="002B43AB" w:rsidRDefault="00A5611C" w:rsidP="00A5611C">
      <w:pPr>
        <w:pStyle w:val="ListParagraph"/>
        <w:numPr>
          <w:ilvl w:val="2"/>
          <w:numId w:val="15"/>
        </w:numPr>
        <w:rPr>
          <w:rFonts w:ascii="Times" w:hAnsi="Times"/>
          <w:sz w:val="22"/>
        </w:rPr>
      </w:pPr>
      <w:r w:rsidRPr="002B43AB">
        <w:rPr>
          <w:rFonts w:ascii="Times" w:hAnsi="Times"/>
          <w:sz w:val="22"/>
        </w:rPr>
        <w:t>I</w:t>
      </w:r>
      <w:r w:rsidR="00C15E46" w:rsidRPr="002B43AB">
        <w:rPr>
          <w:rFonts w:ascii="Times" w:hAnsi="Times"/>
          <w:sz w:val="22"/>
        </w:rPr>
        <w:t>ntent of influencing the</w:t>
      </w:r>
      <w:r w:rsidRPr="002B43AB">
        <w:rPr>
          <w:rFonts w:ascii="Times" w:hAnsi="Times"/>
          <w:sz w:val="22"/>
        </w:rPr>
        <w:t xml:space="preserve"> testator’s testamentary scheme;</w:t>
      </w:r>
      <w:r w:rsidR="009551EE" w:rsidRPr="002B43AB">
        <w:rPr>
          <w:rFonts w:ascii="Times" w:hAnsi="Times"/>
          <w:sz w:val="22"/>
        </w:rPr>
        <w:t xml:space="preserve"> and </w:t>
      </w:r>
    </w:p>
    <w:p w:rsidR="00A5611C" w:rsidRPr="002B43AB" w:rsidRDefault="00A5611C" w:rsidP="00A5611C">
      <w:pPr>
        <w:pStyle w:val="ListParagraph"/>
        <w:numPr>
          <w:ilvl w:val="3"/>
          <w:numId w:val="15"/>
        </w:numPr>
        <w:rPr>
          <w:rFonts w:ascii="Times" w:hAnsi="Times"/>
          <w:sz w:val="22"/>
        </w:rPr>
      </w:pPr>
      <w:r w:rsidRPr="002B43AB">
        <w:rPr>
          <w:rFonts w:ascii="Times" w:hAnsi="Times"/>
          <w:sz w:val="22"/>
        </w:rPr>
        <w:t xml:space="preserve">Person must intentionally misrepresent (know it to be false) when making the misrepresentation </w:t>
      </w:r>
      <w:r w:rsidR="004E5C2F" w:rsidRPr="002B43AB">
        <w:rPr>
          <w:rFonts w:ascii="Times" w:hAnsi="Times"/>
          <w:sz w:val="22"/>
        </w:rPr>
        <w:t xml:space="preserve">to the testator </w:t>
      </w:r>
    </w:p>
    <w:p w:rsidR="004E5C2F" w:rsidRPr="002B43AB" w:rsidRDefault="00A5611C" w:rsidP="00A5611C">
      <w:pPr>
        <w:pStyle w:val="ListParagraph"/>
        <w:numPr>
          <w:ilvl w:val="2"/>
          <w:numId w:val="15"/>
        </w:numPr>
        <w:rPr>
          <w:rFonts w:ascii="Times" w:hAnsi="Times"/>
          <w:sz w:val="22"/>
        </w:rPr>
      </w:pPr>
      <w:r w:rsidRPr="002B43AB">
        <w:rPr>
          <w:rFonts w:ascii="Times" w:hAnsi="Times"/>
          <w:sz w:val="22"/>
        </w:rPr>
        <w:t>T</w:t>
      </w:r>
      <w:r w:rsidR="009551EE" w:rsidRPr="002B43AB">
        <w:rPr>
          <w:rFonts w:ascii="Times" w:hAnsi="Times"/>
          <w:sz w:val="22"/>
        </w:rPr>
        <w:t>he misrepresentation causes</w:t>
      </w:r>
      <w:r w:rsidR="00C15E46" w:rsidRPr="002B43AB">
        <w:rPr>
          <w:rFonts w:ascii="Times" w:hAnsi="Times"/>
          <w:sz w:val="22"/>
        </w:rPr>
        <w:t xml:space="preserve"> </w:t>
      </w:r>
      <w:r w:rsidR="009551EE" w:rsidRPr="002B43AB">
        <w:rPr>
          <w:rFonts w:ascii="Times" w:hAnsi="Times"/>
          <w:sz w:val="22"/>
        </w:rPr>
        <w:t>them</w:t>
      </w:r>
      <w:r w:rsidR="00C15E46" w:rsidRPr="002B43AB">
        <w:rPr>
          <w:rFonts w:ascii="Times" w:hAnsi="Times"/>
          <w:sz w:val="22"/>
        </w:rPr>
        <w:t xml:space="preserve"> to dispose of their property in a way that they would not have otherwise </w:t>
      </w:r>
    </w:p>
    <w:p w:rsidR="004E5C2F" w:rsidRPr="002B43AB" w:rsidRDefault="004E5C2F" w:rsidP="004E5C2F">
      <w:pPr>
        <w:pStyle w:val="ListParagraph"/>
        <w:numPr>
          <w:ilvl w:val="1"/>
          <w:numId w:val="15"/>
        </w:numPr>
        <w:rPr>
          <w:rFonts w:ascii="Times" w:hAnsi="Times"/>
          <w:sz w:val="22"/>
        </w:rPr>
      </w:pPr>
      <w:r w:rsidRPr="002B43AB">
        <w:rPr>
          <w:rFonts w:ascii="Times" w:hAnsi="Times"/>
          <w:sz w:val="22"/>
        </w:rPr>
        <w:t xml:space="preserve">Fraud in the Inducement </w:t>
      </w:r>
    </w:p>
    <w:p w:rsidR="00907CA0" w:rsidRPr="002B43AB" w:rsidRDefault="004E5C2F" w:rsidP="004E5C2F">
      <w:pPr>
        <w:pStyle w:val="ListParagraph"/>
        <w:numPr>
          <w:ilvl w:val="2"/>
          <w:numId w:val="15"/>
        </w:numPr>
        <w:rPr>
          <w:rFonts w:ascii="Times" w:hAnsi="Times"/>
          <w:sz w:val="22"/>
        </w:rPr>
      </w:pPr>
      <w:r w:rsidRPr="002B43AB">
        <w:rPr>
          <w:rFonts w:ascii="Times" w:hAnsi="Times"/>
          <w:sz w:val="22"/>
        </w:rPr>
        <w:t>Occurs when a person misrepresents a fact to the testator for the purpose of inducing the testator to execute a will with certain provision, or for purpose of inducing testa</w:t>
      </w:r>
      <w:r w:rsidR="00907CA0" w:rsidRPr="002B43AB">
        <w:rPr>
          <w:rFonts w:ascii="Times" w:hAnsi="Times"/>
          <w:sz w:val="22"/>
        </w:rPr>
        <w:t>t</w:t>
      </w:r>
      <w:r w:rsidRPr="002B43AB">
        <w:rPr>
          <w:rFonts w:ascii="Times" w:hAnsi="Times"/>
          <w:sz w:val="22"/>
        </w:rPr>
        <w:t xml:space="preserve">or to revoke a will </w:t>
      </w:r>
    </w:p>
    <w:p w:rsidR="00C01AC6" w:rsidRPr="002B43AB" w:rsidRDefault="00907CA0" w:rsidP="00C01AC6">
      <w:pPr>
        <w:pStyle w:val="ListParagraph"/>
        <w:numPr>
          <w:ilvl w:val="3"/>
          <w:numId w:val="15"/>
        </w:numPr>
        <w:rPr>
          <w:rFonts w:ascii="Times" w:hAnsi="Times"/>
          <w:sz w:val="22"/>
        </w:rPr>
      </w:pPr>
      <w:r w:rsidRPr="002B43AB">
        <w:rPr>
          <w:rFonts w:ascii="Times" w:hAnsi="Times"/>
          <w:sz w:val="22"/>
        </w:rPr>
        <w:t>Misrepresentation does not go to the terms of the</w:t>
      </w:r>
      <w:r w:rsidR="00C01AC6" w:rsidRPr="002B43AB">
        <w:rPr>
          <w:rFonts w:ascii="Times" w:hAnsi="Times"/>
          <w:sz w:val="22"/>
        </w:rPr>
        <w:t xml:space="preserve"> will per se</w:t>
      </w:r>
    </w:p>
    <w:p w:rsidR="00907CA0" w:rsidRPr="002B43AB" w:rsidRDefault="00C01AC6" w:rsidP="00C01AC6">
      <w:pPr>
        <w:pStyle w:val="ListParagraph"/>
        <w:numPr>
          <w:ilvl w:val="3"/>
          <w:numId w:val="15"/>
        </w:numPr>
        <w:rPr>
          <w:rFonts w:ascii="Times" w:hAnsi="Times"/>
          <w:sz w:val="22"/>
        </w:rPr>
      </w:pPr>
      <w:r w:rsidRPr="002B43AB">
        <w:rPr>
          <w:rFonts w:ascii="Times" w:hAnsi="Times"/>
          <w:sz w:val="22"/>
        </w:rPr>
        <w:t>C</w:t>
      </w:r>
      <w:r w:rsidR="00907CA0" w:rsidRPr="002B43AB">
        <w:rPr>
          <w:rFonts w:ascii="Times" w:hAnsi="Times"/>
          <w:sz w:val="22"/>
        </w:rPr>
        <w:t xml:space="preserve">oncerns a fact that is important to the testator and may induce them to dispose property differently in light of that misrepresentation </w:t>
      </w:r>
    </w:p>
    <w:p w:rsidR="00907CA0" w:rsidRPr="002B43AB" w:rsidRDefault="00907CA0" w:rsidP="00907CA0">
      <w:pPr>
        <w:pStyle w:val="ListParagraph"/>
        <w:numPr>
          <w:ilvl w:val="1"/>
          <w:numId w:val="15"/>
        </w:numPr>
        <w:rPr>
          <w:rFonts w:ascii="Times" w:hAnsi="Times"/>
          <w:sz w:val="22"/>
        </w:rPr>
      </w:pPr>
      <w:r w:rsidRPr="002B43AB">
        <w:rPr>
          <w:rFonts w:ascii="Times" w:hAnsi="Times"/>
          <w:sz w:val="22"/>
        </w:rPr>
        <w:t xml:space="preserve">Fraud in the Execution </w:t>
      </w:r>
    </w:p>
    <w:p w:rsidR="00D2538C" w:rsidRPr="002B43AB" w:rsidRDefault="00907CA0" w:rsidP="00907CA0">
      <w:pPr>
        <w:pStyle w:val="ListParagraph"/>
        <w:numPr>
          <w:ilvl w:val="2"/>
          <w:numId w:val="15"/>
        </w:numPr>
        <w:rPr>
          <w:rFonts w:ascii="Times" w:hAnsi="Times"/>
          <w:sz w:val="22"/>
        </w:rPr>
      </w:pPr>
      <w:r w:rsidRPr="002B43AB">
        <w:rPr>
          <w:rFonts w:ascii="Times" w:hAnsi="Times"/>
          <w:sz w:val="22"/>
        </w:rPr>
        <w:t xml:space="preserve">Occurs when a person misrepresents the nature of a document the testator is signing </w:t>
      </w:r>
    </w:p>
    <w:p w:rsidR="00C01AC6" w:rsidRPr="002B43AB" w:rsidRDefault="00D2538C" w:rsidP="00D2538C">
      <w:pPr>
        <w:pStyle w:val="ListParagraph"/>
        <w:numPr>
          <w:ilvl w:val="3"/>
          <w:numId w:val="15"/>
        </w:numPr>
        <w:rPr>
          <w:rFonts w:ascii="Times" w:hAnsi="Times"/>
          <w:sz w:val="22"/>
        </w:rPr>
      </w:pPr>
      <w:r w:rsidRPr="002B43AB">
        <w:rPr>
          <w:rFonts w:ascii="Times" w:hAnsi="Times"/>
          <w:sz w:val="22"/>
        </w:rPr>
        <w:t xml:space="preserve">Tricks someone into signing a document that purports to be the signer’s will, but the signer does not realize it; </w:t>
      </w:r>
      <w:r w:rsidRPr="002B43AB">
        <w:rPr>
          <w:rFonts w:ascii="Times" w:hAnsi="Times"/>
          <w:b/>
          <w:sz w:val="22"/>
        </w:rPr>
        <w:t xml:space="preserve">or </w:t>
      </w:r>
      <w:r w:rsidRPr="002B43AB">
        <w:rPr>
          <w:rFonts w:ascii="Times" w:hAnsi="Times"/>
          <w:sz w:val="22"/>
        </w:rPr>
        <w:t xml:space="preserve"> </w:t>
      </w:r>
    </w:p>
    <w:p w:rsidR="00C01AC6" w:rsidRPr="002B43AB" w:rsidRDefault="00C01AC6" w:rsidP="00D2538C">
      <w:pPr>
        <w:pStyle w:val="ListParagraph"/>
        <w:numPr>
          <w:ilvl w:val="3"/>
          <w:numId w:val="15"/>
        </w:numPr>
        <w:rPr>
          <w:rFonts w:ascii="Times" w:hAnsi="Times"/>
          <w:sz w:val="22"/>
        </w:rPr>
      </w:pPr>
      <w:r w:rsidRPr="002B43AB">
        <w:rPr>
          <w:rFonts w:ascii="Times" w:hAnsi="Times"/>
          <w:sz w:val="22"/>
        </w:rPr>
        <w:t>W</w:t>
      </w:r>
      <w:r w:rsidR="00D2538C" w:rsidRPr="002B43AB">
        <w:rPr>
          <w:rFonts w:ascii="Times" w:hAnsi="Times"/>
          <w:sz w:val="22"/>
        </w:rPr>
        <w:t>hen the testa</w:t>
      </w:r>
      <w:r w:rsidRPr="002B43AB">
        <w:rPr>
          <w:rFonts w:ascii="Times" w:hAnsi="Times"/>
          <w:sz w:val="22"/>
        </w:rPr>
        <w:t>t</w:t>
      </w:r>
      <w:r w:rsidR="00D2538C" w:rsidRPr="002B43AB">
        <w:rPr>
          <w:rFonts w:ascii="Times" w:hAnsi="Times"/>
          <w:sz w:val="22"/>
        </w:rPr>
        <w:t xml:space="preserve">or realizes he or she is signing </w:t>
      </w:r>
      <w:r w:rsidRPr="002B43AB">
        <w:rPr>
          <w:rFonts w:ascii="Times" w:hAnsi="Times"/>
          <w:sz w:val="22"/>
        </w:rPr>
        <w:t>their own will, but person misrepresents some of its contents</w:t>
      </w:r>
    </w:p>
    <w:p w:rsidR="00EB30FD" w:rsidRPr="002B43AB" w:rsidRDefault="005277F8" w:rsidP="00C01AC6">
      <w:pPr>
        <w:pStyle w:val="ListParagraph"/>
        <w:numPr>
          <w:ilvl w:val="1"/>
          <w:numId w:val="15"/>
        </w:numPr>
        <w:rPr>
          <w:rFonts w:ascii="Times" w:hAnsi="Times"/>
          <w:sz w:val="22"/>
        </w:rPr>
      </w:pPr>
      <w:r w:rsidRPr="002B43AB">
        <w:rPr>
          <w:rFonts w:ascii="Times" w:hAnsi="Times"/>
          <w:sz w:val="22"/>
        </w:rPr>
        <w:t xml:space="preserve">Elements - </w:t>
      </w:r>
      <w:proofErr w:type="spellStart"/>
      <w:r w:rsidR="00A02A08" w:rsidRPr="002B43AB">
        <w:rPr>
          <w:rFonts w:ascii="Times" w:hAnsi="Times"/>
          <w:sz w:val="22"/>
        </w:rPr>
        <w:t>Mens</w:t>
      </w:r>
      <w:proofErr w:type="spellEnd"/>
      <w:r w:rsidR="00A02A08" w:rsidRPr="002B43AB">
        <w:rPr>
          <w:rFonts w:ascii="Times" w:hAnsi="Times"/>
          <w:sz w:val="22"/>
        </w:rPr>
        <w:t xml:space="preserve"> Rea</w:t>
      </w:r>
    </w:p>
    <w:p w:rsidR="008547D1" w:rsidRPr="002B43AB" w:rsidRDefault="00EB30FD" w:rsidP="00A02A08">
      <w:pPr>
        <w:pStyle w:val="ListParagraph"/>
        <w:numPr>
          <w:ilvl w:val="2"/>
          <w:numId w:val="15"/>
        </w:numPr>
        <w:rPr>
          <w:rFonts w:ascii="Times" w:hAnsi="Times"/>
          <w:sz w:val="22"/>
        </w:rPr>
      </w:pPr>
      <w:r w:rsidRPr="002B43AB">
        <w:rPr>
          <w:rFonts w:ascii="Times" w:hAnsi="Times"/>
          <w:sz w:val="22"/>
        </w:rPr>
        <w:t xml:space="preserve">Misrepresentation must be made </w:t>
      </w:r>
      <w:r w:rsidRPr="002B43AB">
        <w:rPr>
          <w:rFonts w:ascii="Times" w:hAnsi="Times"/>
          <w:b/>
          <w:sz w:val="22"/>
        </w:rPr>
        <w:t>knowingly</w:t>
      </w:r>
      <w:r w:rsidRPr="002B43AB">
        <w:rPr>
          <w:rFonts w:ascii="Times" w:hAnsi="Times"/>
          <w:sz w:val="22"/>
        </w:rPr>
        <w:t xml:space="preserve"> </w:t>
      </w:r>
      <w:r w:rsidRPr="002B43AB">
        <w:rPr>
          <w:rFonts w:ascii="Times" w:hAnsi="Times"/>
          <w:b/>
          <w:sz w:val="22"/>
        </w:rPr>
        <w:t>and</w:t>
      </w:r>
      <w:r w:rsidRPr="002B43AB">
        <w:rPr>
          <w:rFonts w:ascii="Times" w:hAnsi="Times"/>
          <w:sz w:val="22"/>
        </w:rPr>
        <w:t xml:space="preserve"> </w:t>
      </w:r>
      <w:r w:rsidRPr="002B43AB">
        <w:rPr>
          <w:rFonts w:ascii="Times" w:hAnsi="Times"/>
          <w:b/>
          <w:sz w:val="22"/>
        </w:rPr>
        <w:t>for the purpose of influencing</w:t>
      </w:r>
      <w:r w:rsidRPr="002B43AB">
        <w:rPr>
          <w:rFonts w:ascii="Times" w:hAnsi="Times"/>
          <w:sz w:val="22"/>
        </w:rPr>
        <w:t xml:space="preserve"> the t</w:t>
      </w:r>
      <w:r w:rsidR="008547D1" w:rsidRPr="002B43AB">
        <w:rPr>
          <w:rFonts w:ascii="Times" w:hAnsi="Times"/>
          <w:sz w:val="22"/>
        </w:rPr>
        <w:t>estator’s</w:t>
      </w:r>
      <w:r w:rsidRPr="002B43AB">
        <w:rPr>
          <w:rFonts w:ascii="Times" w:hAnsi="Times"/>
          <w:sz w:val="22"/>
        </w:rPr>
        <w:t xml:space="preserve"> testamentary scheme </w:t>
      </w:r>
    </w:p>
    <w:p w:rsidR="008547D1" w:rsidRPr="002B43AB" w:rsidRDefault="008547D1" w:rsidP="00A02A08">
      <w:pPr>
        <w:pStyle w:val="ListParagraph"/>
        <w:numPr>
          <w:ilvl w:val="2"/>
          <w:numId w:val="15"/>
        </w:numPr>
        <w:rPr>
          <w:rFonts w:ascii="Times" w:hAnsi="Times"/>
          <w:sz w:val="22"/>
        </w:rPr>
      </w:pPr>
      <w:r w:rsidRPr="002B43AB">
        <w:rPr>
          <w:rFonts w:ascii="Times" w:hAnsi="Times"/>
          <w:sz w:val="22"/>
        </w:rPr>
        <w:t xml:space="preserve">If misrepresentation is a practical joke, and the testator chances testament based on that joke, technically, fraud does not apply </w:t>
      </w:r>
    </w:p>
    <w:p w:rsidR="00A14B72" w:rsidRPr="002B43AB" w:rsidRDefault="005277F8" w:rsidP="005277F8">
      <w:pPr>
        <w:pStyle w:val="ListParagraph"/>
        <w:numPr>
          <w:ilvl w:val="1"/>
          <w:numId w:val="15"/>
        </w:numPr>
        <w:rPr>
          <w:rFonts w:ascii="Times" w:hAnsi="Times"/>
          <w:sz w:val="22"/>
        </w:rPr>
      </w:pPr>
      <w:r w:rsidRPr="002B43AB">
        <w:rPr>
          <w:rFonts w:ascii="Times" w:hAnsi="Times"/>
          <w:sz w:val="22"/>
        </w:rPr>
        <w:t>Elements - Causation</w:t>
      </w:r>
    </w:p>
    <w:p w:rsidR="005277F8" w:rsidRPr="002B43AB" w:rsidRDefault="00A14B72" w:rsidP="005277F8">
      <w:pPr>
        <w:pStyle w:val="ListParagraph"/>
        <w:numPr>
          <w:ilvl w:val="2"/>
          <w:numId w:val="15"/>
        </w:numPr>
        <w:rPr>
          <w:rFonts w:ascii="Times" w:hAnsi="Times"/>
          <w:sz w:val="22"/>
        </w:rPr>
      </w:pPr>
      <w:r w:rsidRPr="002B43AB">
        <w:rPr>
          <w:rFonts w:ascii="Times" w:hAnsi="Times"/>
          <w:sz w:val="22"/>
        </w:rPr>
        <w:t xml:space="preserve">Fraud must cause the testator to dispose of his or her property in a way that he or she would not have otherwise </w:t>
      </w:r>
    </w:p>
    <w:p w:rsidR="00A14B72" w:rsidRPr="002B43AB" w:rsidRDefault="005277F8" w:rsidP="005277F8">
      <w:pPr>
        <w:pStyle w:val="ListParagraph"/>
        <w:numPr>
          <w:ilvl w:val="1"/>
          <w:numId w:val="15"/>
        </w:numPr>
        <w:rPr>
          <w:rFonts w:ascii="Times" w:hAnsi="Times"/>
          <w:sz w:val="22"/>
        </w:rPr>
      </w:pPr>
      <w:r w:rsidRPr="002B43AB">
        <w:rPr>
          <w:rFonts w:ascii="Times" w:hAnsi="Times"/>
          <w:sz w:val="22"/>
        </w:rPr>
        <w:t>Elements - Remedies</w:t>
      </w:r>
    </w:p>
    <w:p w:rsidR="00F03258" w:rsidRPr="002B43AB" w:rsidRDefault="00F03258" w:rsidP="00F22350">
      <w:pPr>
        <w:pStyle w:val="ListParagraph"/>
        <w:numPr>
          <w:ilvl w:val="2"/>
          <w:numId w:val="15"/>
        </w:numPr>
        <w:rPr>
          <w:rFonts w:ascii="Times" w:hAnsi="Times"/>
          <w:sz w:val="22"/>
        </w:rPr>
      </w:pPr>
      <w:r w:rsidRPr="002B43AB">
        <w:rPr>
          <w:rFonts w:ascii="Times" w:hAnsi="Times"/>
          <w:sz w:val="22"/>
        </w:rPr>
        <w:t>Fraudulent Provisions</w:t>
      </w:r>
    </w:p>
    <w:p w:rsidR="00F03258" w:rsidRPr="002B43AB" w:rsidRDefault="00F03258" w:rsidP="00F22350">
      <w:pPr>
        <w:pStyle w:val="ListParagraph"/>
        <w:numPr>
          <w:ilvl w:val="3"/>
          <w:numId w:val="15"/>
        </w:numPr>
        <w:rPr>
          <w:rFonts w:ascii="Times" w:hAnsi="Times"/>
          <w:sz w:val="22"/>
        </w:rPr>
      </w:pPr>
      <w:r w:rsidRPr="002B43AB">
        <w:rPr>
          <w:rFonts w:ascii="Times" w:hAnsi="Times"/>
          <w:sz w:val="22"/>
        </w:rPr>
        <w:t xml:space="preserve">Strike as much of the will as affected </w:t>
      </w:r>
      <w:r w:rsidR="008549F3">
        <w:rPr>
          <w:rFonts w:ascii="Times" w:hAnsi="Times"/>
          <w:sz w:val="22"/>
        </w:rPr>
        <w:t>by the fraud, and if necessary all of it</w:t>
      </w:r>
    </w:p>
    <w:p w:rsidR="00F03258" w:rsidRPr="002B43AB" w:rsidRDefault="00F03258" w:rsidP="00F22350">
      <w:pPr>
        <w:pStyle w:val="ListParagraph"/>
        <w:numPr>
          <w:ilvl w:val="2"/>
          <w:numId w:val="15"/>
        </w:numPr>
        <w:rPr>
          <w:rFonts w:ascii="Times" w:hAnsi="Times"/>
          <w:sz w:val="22"/>
        </w:rPr>
      </w:pPr>
      <w:r w:rsidRPr="002B43AB">
        <w:rPr>
          <w:rFonts w:ascii="Times" w:hAnsi="Times"/>
          <w:sz w:val="22"/>
        </w:rPr>
        <w:t xml:space="preserve">Fraudulent Failure to Revoke </w:t>
      </w:r>
    </w:p>
    <w:p w:rsidR="00F03258" w:rsidRPr="002B43AB" w:rsidRDefault="00F03258" w:rsidP="00F22350">
      <w:pPr>
        <w:pStyle w:val="ListParagraph"/>
        <w:numPr>
          <w:ilvl w:val="3"/>
          <w:numId w:val="15"/>
        </w:numPr>
        <w:rPr>
          <w:rFonts w:ascii="Times" w:hAnsi="Times"/>
          <w:sz w:val="22"/>
        </w:rPr>
      </w:pPr>
      <w:r w:rsidRPr="002B43AB">
        <w:rPr>
          <w:rFonts w:ascii="Times" w:hAnsi="Times"/>
          <w:sz w:val="22"/>
        </w:rPr>
        <w:t xml:space="preserve">Strike the will (or clause) that the testator would have revoked, but for the misconduct </w:t>
      </w:r>
    </w:p>
    <w:p w:rsidR="00F03258" w:rsidRPr="002B43AB" w:rsidRDefault="00F03258" w:rsidP="00F22350">
      <w:pPr>
        <w:pStyle w:val="ListParagraph"/>
        <w:numPr>
          <w:ilvl w:val="2"/>
          <w:numId w:val="15"/>
        </w:numPr>
        <w:rPr>
          <w:rFonts w:ascii="Times" w:hAnsi="Times"/>
          <w:sz w:val="22"/>
        </w:rPr>
      </w:pPr>
      <w:r w:rsidRPr="002B43AB">
        <w:rPr>
          <w:rFonts w:ascii="Times" w:hAnsi="Times"/>
          <w:sz w:val="22"/>
        </w:rPr>
        <w:t xml:space="preserve">Fraudulent Failure to Execute </w:t>
      </w:r>
    </w:p>
    <w:p w:rsidR="00857DB5" w:rsidRPr="002B43AB" w:rsidRDefault="00F70FEB" w:rsidP="00857DB5">
      <w:pPr>
        <w:pStyle w:val="ListParagraph"/>
        <w:numPr>
          <w:ilvl w:val="3"/>
          <w:numId w:val="15"/>
        </w:numPr>
        <w:rPr>
          <w:rFonts w:ascii="Times" w:hAnsi="Times"/>
          <w:sz w:val="22"/>
        </w:rPr>
      </w:pPr>
      <w:r w:rsidRPr="002B43AB">
        <w:rPr>
          <w:rFonts w:ascii="Times" w:hAnsi="Times"/>
          <w:sz w:val="22"/>
        </w:rPr>
        <w:t xml:space="preserve">If fraud causes the decedent not to execute a will that </w:t>
      </w:r>
      <w:r w:rsidR="00857DB5" w:rsidRPr="002B43AB">
        <w:rPr>
          <w:rFonts w:ascii="Times" w:hAnsi="Times"/>
          <w:sz w:val="22"/>
        </w:rPr>
        <w:t>he or she otherwise would have, c</w:t>
      </w:r>
      <w:r w:rsidR="00F22350" w:rsidRPr="002B43AB">
        <w:rPr>
          <w:rFonts w:ascii="Times" w:hAnsi="Times"/>
          <w:sz w:val="22"/>
        </w:rPr>
        <w:t xml:space="preserve">ourt </w:t>
      </w:r>
      <w:r w:rsidRPr="002B43AB">
        <w:rPr>
          <w:rFonts w:ascii="Times" w:hAnsi="Times"/>
          <w:sz w:val="22"/>
        </w:rPr>
        <w:t xml:space="preserve">can impose a constructive trust on parties who take the decedent’s property </w:t>
      </w:r>
    </w:p>
    <w:p w:rsidR="00F22350" w:rsidRPr="002B43AB" w:rsidRDefault="00857DB5" w:rsidP="00857DB5">
      <w:pPr>
        <w:pStyle w:val="ListParagraph"/>
        <w:numPr>
          <w:ilvl w:val="3"/>
          <w:numId w:val="15"/>
        </w:numPr>
        <w:rPr>
          <w:rFonts w:ascii="Times" w:hAnsi="Times"/>
          <w:sz w:val="22"/>
        </w:rPr>
      </w:pPr>
      <w:r w:rsidRPr="002B43AB">
        <w:rPr>
          <w:rFonts w:ascii="Times" w:hAnsi="Times"/>
          <w:sz w:val="22"/>
        </w:rPr>
        <w:t xml:space="preserve">Trust </w:t>
      </w:r>
      <w:r w:rsidR="00F70FEB" w:rsidRPr="002B43AB">
        <w:rPr>
          <w:rFonts w:ascii="Times" w:hAnsi="Times"/>
          <w:sz w:val="22"/>
        </w:rPr>
        <w:t>order</w:t>
      </w:r>
      <w:r w:rsidRPr="002B43AB">
        <w:rPr>
          <w:rFonts w:ascii="Times" w:hAnsi="Times"/>
          <w:sz w:val="22"/>
        </w:rPr>
        <w:t>s</w:t>
      </w:r>
      <w:r w:rsidR="00F70FEB" w:rsidRPr="002B43AB">
        <w:rPr>
          <w:rFonts w:ascii="Times" w:hAnsi="Times"/>
          <w:sz w:val="22"/>
        </w:rPr>
        <w:t xml:space="preserve"> the property </w:t>
      </w:r>
      <w:r w:rsidRPr="002B43AB">
        <w:rPr>
          <w:rFonts w:ascii="Times" w:hAnsi="Times"/>
          <w:sz w:val="22"/>
        </w:rPr>
        <w:t xml:space="preserve">to be </w:t>
      </w:r>
      <w:r w:rsidR="00F70FEB" w:rsidRPr="002B43AB">
        <w:rPr>
          <w:rFonts w:ascii="Times" w:hAnsi="Times"/>
          <w:sz w:val="22"/>
        </w:rPr>
        <w:t xml:space="preserve">distributed to the parties who would have taken the property had the decedent executed the </w:t>
      </w:r>
      <w:r w:rsidRPr="002B43AB">
        <w:rPr>
          <w:rFonts w:ascii="Times" w:hAnsi="Times"/>
          <w:sz w:val="22"/>
        </w:rPr>
        <w:t xml:space="preserve">original will </w:t>
      </w:r>
    </w:p>
    <w:p w:rsidR="006271AC" w:rsidRPr="002B43AB" w:rsidRDefault="00F22350" w:rsidP="00F22350">
      <w:pPr>
        <w:pStyle w:val="ListParagraph"/>
        <w:numPr>
          <w:ilvl w:val="3"/>
          <w:numId w:val="15"/>
        </w:numPr>
        <w:rPr>
          <w:rFonts w:ascii="Times" w:hAnsi="Times"/>
          <w:sz w:val="22"/>
        </w:rPr>
      </w:pPr>
      <w:r w:rsidRPr="002B43AB">
        <w:rPr>
          <w:rFonts w:ascii="Times" w:hAnsi="Times"/>
          <w:sz w:val="22"/>
        </w:rPr>
        <w:t>Gives effect to the will t</w:t>
      </w:r>
      <w:r w:rsidR="00A02A08" w:rsidRPr="002B43AB">
        <w:rPr>
          <w:rFonts w:ascii="Times" w:hAnsi="Times"/>
          <w:sz w:val="22"/>
        </w:rPr>
        <w:t xml:space="preserve">hat the decedent did not execute, an unjust enrichment must result from some party’s misconduct to qualify for this rare remedy </w:t>
      </w:r>
    </w:p>
    <w:p w:rsidR="00857DB5" w:rsidRPr="002B43AB" w:rsidRDefault="006271AC" w:rsidP="006271AC">
      <w:pPr>
        <w:pStyle w:val="ListParagraph"/>
        <w:numPr>
          <w:ilvl w:val="0"/>
          <w:numId w:val="15"/>
        </w:numPr>
        <w:rPr>
          <w:rFonts w:ascii="Times" w:hAnsi="Times"/>
          <w:sz w:val="22"/>
        </w:rPr>
      </w:pPr>
      <w:r w:rsidRPr="002B43AB">
        <w:rPr>
          <w:rFonts w:ascii="Times" w:hAnsi="Times"/>
          <w:sz w:val="22"/>
        </w:rPr>
        <w:t xml:space="preserve">Tortious Interference with an Expectancy </w:t>
      </w:r>
    </w:p>
    <w:p w:rsidR="0052026F" w:rsidRPr="002B43AB" w:rsidRDefault="000B1B8A" w:rsidP="00857DB5">
      <w:pPr>
        <w:pStyle w:val="ListParagraph"/>
        <w:numPr>
          <w:ilvl w:val="1"/>
          <w:numId w:val="15"/>
        </w:numPr>
        <w:rPr>
          <w:rFonts w:ascii="Times" w:hAnsi="Times"/>
          <w:sz w:val="22"/>
        </w:rPr>
      </w:pPr>
      <w:r w:rsidRPr="002B43AB">
        <w:rPr>
          <w:rFonts w:ascii="Times" w:hAnsi="Times"/>
          <w:sz w:val="22"/>
        </w:rPr>
        <w:t>Where a 3</w:t>
      </w:r>
      <w:r w:rsidRPr="002B43AB">
        <w:rPr>
          <w:rFonts w:ascii="Times" w:hAnsi="Times"/>
          <w:sz w:val="22"/>
          <w:vertAlign w:val="superscript"/>
        </w:rPr>
        <w:t>rd</w:t>
      </w:r>
      <w:r w:rsidRPr="002B43AB">
        <w:rPr>
          <w:rFonts w:ascii="Times" w:hAnsi="Times"/>
          <w:sz w:val="22"/>
        </w:rPr>
        <w:t xml:space="preserve"> party has intentionally committed tortious conduct in the testamentary process (undue influence, fraud, etc…), those who would have taken but for the misconduct can also sue the 3</w:t>
      </w:r>
      <w:r w:rsidRPr="002B43AB">
        <w:rPr>
          <w:rFonts w:ascii="Times" w:hAnsi="Times"/>
          <w:sz w:val="22"/>
          <w:vertAlign w:val="superscript"/>
        </w:rPr>
        <w:t>rd</w:t>
      </w:r>
      <w:r w:rsidRPr="002B43AB">
        <w:rPr>
          <w:rFonts w:ascii="Times" w:hAnsi="Times"/>
          <w:sz w:val="22"/>
        </w:rPr>
        <w:t xml:space="preserve"> party for tortious i</w:t>
      </w:r>
      <w:r w:rsidR="0052026F" w:rsidRPr="002B43AB">
        <w:rPr>
          <w:rFonts w:ascii="Times" w:hAnsi="Times"/>
          <w:sz w:val="22"/>
        </w:rPr>
        <w:t>nterference with expectancy if they can prove…</w:t>
      </w:r>
    </w:p>
    <w:p w:rsidR="0052026F" w:rsidRPr="002B43AB" w:rsidRDefault="0052026F" w:rsidP="0052026F">
      <w:pPr>
        <w:pStyle w:val="ListParagraph"/>
        <w:numPr>
          <w:ilvl w:val="2"/>
          <w:numId w:val="15"/>
        </w:numPr>
        <w:rPr>
          <w:rFonts w:ascii="Times" w:hAnsi="Times"/>
          <w:sz w:val="22"/>
        </w:rPr>
      </w:pPr>
      <w:r w:rsidRPr="002B43AB">
        <w:rPr>
          <w:rFonts w:ascii="Times" w:hAnsi="Times"/>
          <w:sz w:val="22"/>
        </w:rPr>
        <w:t>Existence of an expectancy</w:t>
      </w:r>
      <w:r w:rsidR="00966DD3" w:rsidRPr="002B43AB">
        <w:rPr>
          <w:rFonts w:ascii="Times" w:hAnsi="Times"/>
          <w:sz w:val="22"/>
        </w:rPr>
        <w:t>;</w:t>
      </w:r>
    </w:p>
    <w:p w:rsidR="0052026F" w:rsidRPr="002B43AB" w:rsidRDefault="00966DD3" w:rsidP="0052026F">
      <w:pPr>
        <w:pStyle w:val="ListParagraph"/>
        <w:numPr>
          <w:ilvl w:val="2"/>
          <w:numId w:val="15"/>
        </w:numPr>
        <w:rPr>
          <w:rFonts w:ascii="Times" w:hAnsi="Times"/>
          <w:sz w:val="22"/>
        </w:rPr>
      </w:pPr>
      <w:r w:rsidRPr="002B43AB">
        <w:rPr>
          <w:rFonts w:ascii="Times" w:hAnsi="Times"/>
          <w:sz w:val="22"/>
        </w:rPr>
        <w:t>Reasonable</w:t>
      </w:r>
      <w:r w:rsidR="0052026F" w:rsidRPr="002B43AB">
        <w:rPr>
          <w:rFonts w:ascii="Times" w:hAnsi="Times"/>
          <w:sz w:val="22"/>
        </w:rPr>
        <w:t xml:space="preserve"> certainty that the expectancy would have been realized but for interference</w:t>
      </w:r>
      <w:r w:rsidRPr="002B43AB">
        <w:rPr>
          <w:rFonts w:ascii="Times" w:hAnsi="Times"/>
          <w:sz w:val="22"/>
        </w:rPr>
        <w:t>;</w:t>
      </w:r>
      <w:r w:rsidR="0052026F" w:rsidRPr="002B43AB">
        <w:rPr>
          <w:rFonts w:ascii="Times" w:hAnsi="Times"/>
          <w:sz w:val="22"/>
        </w:rPr>
        <w:t xml:space="preserve"> </w:t>
      </w:r>
    </w:p>
    <w:p w:rsidR="0052026F" w:rsidRPr="002B43AB" w:rsidRDefault="0052026F" w:rsidP="0052026F">
      <w:pPr>
        <w:pStyle w:val="ListParagraph"/>
        <w:numPr>
          <w:ilvl w:val="2"/>
          <w:numId w:val="15"/>
        </w:numPr>
        <w:rPr>
          <w:rFonts w:ascii="Times" w:hAnsi="Times"/>
          <w:sz w:val="22"/>
        </w:rPr>
      </w:pPr>
      <w:r w:rsidRPr="002B43AB">
        <w:rPr>
          <w:rFonts w:ascii="Times" w:hAnsi="Times"/>
          <w:sz w:val="22"/>
        </w:rPr>
        <w:t xml:space="preserve">Intentional </w:t>
      </w:r>
      <w:r w:rsidR="00966DD3" w:rsidRPr="002B43AB">
        <w:rPr>
          <w:rFonts w:ascii="Times" w:hAnsi="Times"/>
          <w:sz w:val="22"/>
        </w:rPr>
        <w:t>interference</w:t>
      </w:r>
      <w:r w:rsidRPr="002B43AB">
        <w:rPr>
          <w:rFonts w:ascii="Times" w:hAnsi="Times"/>
          <w:sz w:val="22"/>
        </w:rPr>
        <w:t xml:space="preserve"> with the expectancy</w:t>
      </w:r>
      <w:r w:rsidR="00966DD3" w:rsidRPr="002B43AB">
        <w:rPr>
          <w:rFonts w:ascii="Times" w:hAnsi="Times"/>
          <w:sz w:val="22"/>
        </w:rPr>
        <w:t>;</w:t>
      </w:r>
    </w:p>
    <w:p w:rsidR="0052026F" w:rsidRPr="002B43AB" w:rsidRDefault="0052026F" w:rsidP="0052026F">
      <w:pPr>
        <w:pStyle w:val="ListParagraph"/>
        <w:numPr>
          <w:ilvl w:val="2"/>
          <w:numId w:val="15"/>
        </w:numPr>
        <w:rPr>
          <w:rFonts w:ascii="Times" w:hAnsi="Times"/>
          <w:sz w:val="22"/>
        </w:rPr>
      </w:pPr>
      <w:r w:rsidRPr="002B43AB">
        <w:rPr>
          <w:rFonts w:ascii="Times" w:hAnsi="Times"/>
          <w:sz w:val="22"/>
        </w:rPr>
        <w:t xml:space="preserve">Tortious conduct involved </w:t>
      </w:r>
      <w:r w:rsidR="00966DD3" w:rsidRPr="002B43AB">
        <w:rPr>
          <w:rFonts w:ascii="Times" w:hAnsi="Times"/>
          <w:sz w:val="22"/>
        </w:rPr>
        <w:t>w/</w:t>
      </w:r>
      <w:r w:rsidRPr="002B43AB">
        <w:rPr>
          <w:rFonts w:ascii="Times" w:hAnsi="Times"/>
          <w:sz w:val="22"/>
        </w:rPr>
        <w:t xml:space="preserve"> the interference (fraud, duress, undue influence); and</w:t>
      </w:r>
    </w:p>
    <w:p w:rsidR="00F81FBB" w:rsidRPr="002B43AB" w:rsidRDefault="0052026F" w:rsidP="0052026F">
      <w:pPr>
        <w:pStyle w:val="ListParagraph"/>
        <w:numPr>
          <w:ilvl w:val="2"/>
          <w:numId w:val="15"/>
        </w:numPr>
        <w:rPr>
          <w:rFonts w:ascii="Times" w:hAnsi="Times"/>
          <w:sz w:val="22"/>
        </w:rPr>
      </w:pPr>
      <w:r w:rsidRPr="002B43AB">
        <w:rPr>
          <w:rFonts w:ascii="Times" w:hAnsi="Times"/>
          <w:sz w:val="22"/>
        </w:rPr>
        <w:t xml:space="preserve">Damages </w:t>
      </w:r>
    </w:p>
    <w:p w:rsidR="00F81FBB" w:rsidRPr="002B43AB" w:rsidRDefault="00F81FBB" w:rsidP="00F81FBB">
      <w:pPr>
        <w:pStyle w:val="ListParagraph"/>
        <w:numPr>
          <w:ilvl w:val="1"/>
          <w:numId w:val="15"/>
        </w:numPr>
        <w:rPr>
          <w:rFonts w:ascii="Times" w:hAnsi="Times"/>
          <w:sz w:val="22"/>
        </w:rPr>
      </w:pPr>
      <w:r w:rsidRPr="002B43AB">
        <w:rPr>
          <w:rFonts w:ascii="Times" w:hAnsi="Times"/>
          <w:sz w:val="22"/>
        </w:rPr>
        <w:lastRenderedPageBreak/>
        <w:t xml:space="preserve">Advantages for tort action vs. suit in probate for fraud or undue influence </w:t>
      </w:r>
    </w:p>
    <w:p w:rsidR="0046605B" w:rsidRPr="002B43AB" w:rsidRDefault="00F81FBB" w:rsidP="00F81FBB">
      <w:pPr>
        <w:pStyle w:val="ListParagraph"/>
        <w:numPr>
          <w:ilvl w:val="2"/>
          <w:numId w:val="15"/>
        </w:numPr>
        <w:rPr>
          <w:rFonts w:ascii="Times" w:hAnsi="Times"/>
          <w:sz w:val="22"/>
        </w:rPr>
      </w:pPr>
      <w:r w:rsidRPr="002B43AB">
        <w:rPr>
          <w:rFonts w:ascii="Times" w:hAnsi="Times"/>
          <w:sz w:val="22"/>
        </w:rPr>
        <w:t>Not a will contest</w:t>
      </w:r>
      <w:r w:rsidR="0046605B" w:rsidRPr="002B43AB">
        <w:rPr>
          <w:rFonts w:ascii="Times" w:hAnsi="Times"/>
          <w:sz w:val="22"/>
        </w:rPr>
        <w:t xml:space="preserve">, by suing in tort, even if P were to lose, they could still take under the will as a beneficiary despite a no-contest clause </w:t>
      </w:r>
    </w:p>
    <w:p w:rsidR="002B1187" w:rsidRPr="002B43AB" w:rsidRDefault="0046605B" w:rsidP="0046605B">
      <w:pPr>
        <w:pStyle w:val="ListParagraph"/>
        <w:numPr>
          <w:ilvl w:val="3"/>
          <w:numId w:val="15"/>
        </w:numPr>
        <w:rPr>
          <w:rFonts w:ascii="Times" w:hAnsi="Times"/>
          <w:sz w:val="22"/>
        </w:rPr>
      </w:pPr>
      <w:r w:rsidRPr="002B43AB">
        <w:rPr>
          <w:rFonts w:ascii="Times" w:hAnsi="Times"/>
          <w:sz w:val="22"/>
        </w:rPr>
        <w:t xml:space="preserve">If suing under fraud/undue influence and a no-contest clause exists in the will, they would lose their share </w:t>
      </w:r>
    </w:p>
    <w:p w:rsidR="002B1187" w:rsidRPr="002B43AB" w:rsidRDefault="002B1187" w:rsidP="00F81FBB">
      <w:pPr>
        <w:pStyle w:val="ListParagraph"/>
        <w:numPr>
          <w:ilvl w:val="2"/>
          <w:numId w:val="15"/>
        </w:numPr>
        <w:rPr>
          <w:rFonts w:ascii="Times" w:hAnsi="Times"/>
          <w:sz w:val="22"/>
        </w:rPr>
      </w:pPr>
      <w:r w:rsidRPr="002B43AB">
        <w:rPr>
          <w:rFonts w:ascii="Times" w:hAnsi="Times"/>
          <w:sz w:val="22"/>
        </w:rPr>
        <w:t>Punitive damages available in tort claims, remedy for fraud/undue influence is simply to strike those parts of the will</w:t>
      </w:r>
    </w:p>
    <w:p w:rsidR="00406A61" w:rsidRPr="002B43AB" w:rsidRDefault="002B1187" w:rsidP="00F81FBB">
      <w:pPr>
        <w:pStyle w:val="ListParagraph"/>
        <w:numPr>
          <w:ilvl w:val="2"/>
          <w:numId w:val="15"/>
        </w:numPr>
        <w:rPr>
          <w:rFonts w:ascii="Times" w:hAnsi="Times"/>
          <w:sz w:val="22"/>
        </w:rPr>
      </w:pPr>
      <w:r w:rsidRPr="002B43AB">
        <w:rPr>
          <w:rFonts w:ascii="Times" w:hAnsi="Times"/>
          <w:sz w:val="22"/>
        </w:rPr>
        <w:t xml:space="preserve">Longer statute of limitations, tort statute does not run until party discovers or should have discovered the misconduct </w:t>
      </w:r>
    </w:p>
    <w:p w:rsidR="00406A61" w:rsidRPr="002B43AB" w:rsidRDefault="00406A61" w:rsidP="00406A61">
      <w:pPr>
        <w:rPr>
          <w:rFonts w:ascii="Times" w:hAnsi="Times"/>
          <w:sz w:val="22"/>
        </w:rPr>
      </w:pPr>
    </w:p>
    <w:p w:rsidR="00406A61" w:rsidRPr="002B43AB" w:rsidRDefault="00406A61" w:rsidP="00406A61">
      <w:pPr>
        <w:rPr>
          <w:rFonts w:ascii="Times" w:hAnsi="Times"/>
          <w:sz w:val="22"/>
        </w:rPr>
      </w:pPr>
    </w:p>
    <w:p w:rsidR="009551EE" w:rsidRPr="002B43AB" w:rsidRDefault="00406A61" w:rsidP="00406A61">
      <w:pPr>
        <w:jc w:val="center"/>
        <w:rPr>
          <w:rFonts w:ascii="Times" w:hAnsi="Times"/>
          <w:sz w:val="22"/>
        </w:rPr>
      </w:pPr>
      <w:r w:rsidRPr="002B43AB">
        <w:rPr>
          <w:rFonts w:ascii="Times" w:hAnsi="Times"/>
          <w:b/>
          <w:sz w:val="22"/>
        </w:rPr>
        <w:t xml:space="preserve">VII. Special Precautions against Will Contests </w:t>
      </w:r>
    </w:p>
    <w:p w:rsidR="00406A61" w:rsidRPr="002B43AB" w:rsidRDefault="00406A61" w:rsidP="004C1B6A">
      <w:pPr>
        <w:rPr>
          <w:rFonts w:ascii="Times" w:hAnsi="Times"/>
          <w:sz w:val="22"/>
        </w:rPr>
      </w:pPr>
    </w:p>
    <w:p w:rsidR="00E553B6" w:rsidRPr="002B43AB" w:rsidRDefault="003B2F3E" w:rsidP="00406A61">
      <w:pPr>
        <w:pStyle w:val="ListParagraph"/>
        <w:numPr>
          <w:ilvl w:val="0"/>
          <w:numId w:val="16"/>
        </w:numPr>
        <w:rPr>
          <w:rFonts w:ascii="Times" w:hAnsi="Times"/>
          <w:sz w:val="22"/>
        </w:rPr>
      </w:pPr>
      <w:r w:rsidRPr="002B43AB">
        <w:rPr>
          <w:rFonts w:ascii="Times" w:hAnsi="Times"/>
          <w:sz w:val="22"/>
        </w:rPr>
        <w:t xml:space="preserve">No Contest Clause </w:t>
      </w:r>
    </w:p>
    <w:p w:rsidR="00B02C4C" w:rsidRPr="002B43AB" w:rsidRDefault="00B02C4C" w:rsidP="00E553B6">
      <w:pPr>
        <w:pStyle w:val="ListParagraph"/>
        <w:numPr>
          <w:ilvl w:val="1"/>
          <w:numId w:val="16"/>
        </w:numPr>
        <w:rPr>
          <w:rFonts w:ascii="Times" w:hAnsi="Times"/>
          <w:sz w:val="22"/>
        </w:rPr>
      </w:pPr>
      <w:r w:rsidRPr="002B43AB">
        <w:rPr>
          <w:rFonts w:ascii="Times" w:hAnsi="Times"/>
          <w:sz w:val="22"/>
        </w:rPr>
        <w:t>Clause that says if</w:t>
      </w:r>
      <w:r w:rsidR="00E553B6" w:rsidRPr="002B43AB">
        <w:rPr>
          <w:rFonts w:ascii="Times" w:hAnsi="Times"/>
          <w:sz w:val="22"/>
        </w:rPr>
        <w:t xml:space="preserve"> a beneficiary under the instrument sues </w:t>
      </w:r>
      <w:r w:rsidRPr="002B43AB">
        <w:rPr>
          <w:rFonts w:ascii="Times" w:hAnsi="Times"/>
          <w:sz w:val="22"/>
        </w:rPr>
        <w:t>to contest the instrumen</w:t>
      </w:r>
      <w:r w:rsidR="00E553B6" w:rsidRPr="002B43AB">
        <w:rPr>
          <w:rFonts w:ascii="Times" w:hAnsi="Times"/>
          <w:sz w:val="22"/>
        </w:rPr>
        <w:t>t</w:t>
      </w:r>
      <w:r w:rsidRPr="002B43AB">
        <w:rPr>
          <w:rFonts w:ascii="Times" w:hAnsi="Times"/>
          <w:sz w:val="22"/>
        </w:rPr>
        <w:t xml:space="preserve"> (or a provision)</w:t>
      </w:r>
      <w:r w:rsidR="00E553B6" w:rsidRPr="002B43AB">
        <w:rPr>
          <w:rFonts w:ascii="Times" w:hAnsi="Times"/>
          <w:sz w:val="22"/>
        </w:rPr>
        <w:t xml:space="preserve">, the beneficiary loses whatever he or she is taking under the instrument </w:t>
      </w:r>
    </w:p>
    <w:p w:rsidR="007D637C" w:rsidRPr="002B43AB" w:rsidRDefault="00B02C4C" w:rsidP="00B02C4C">
      <w:pPr>
        <w:pStyle w:val="ListParagraph"/>
        <w:numPr>
          <w:ilvl w:val="2"/>
          <w:numId w:val="16"/>
        </w:numPr>
        <w:rPr>
          <w:rFonts w:ascii="Times" w:hAnsi="Times"/>
          <w:sz w:val="22"/>
        </w:rPr>
      </w:pPr>
      <w:r w:rsidRPr="002B43AB">
        <w:rPr>
          <w:rFonts w:ascii="Times" w:hAnsi="Times"/>
          <w:sz w:val="22"/>
        </w:rPr>
        <w:t>Generally, no contest clauses are valid but are construed narrowly and are not enforceable in certain situations</w:t>
      </w:r>
      <w:r w:rsidR="007D637C" w:rsidRPr="002B43AB">
        <w:rPr>
          <w:rFonts w:ascii="Times" w:hAnsi="Times"/>
          <w:sz w:val="22"/>
        </w:rPr>
        <w:t xml:space="preserve"> </w:t>
      </w:r>
    </w:p>
    <w:p w:rsidR="007D637C" w:rsidRPr="002B43AB" w:rsidRDefault="007D637C" w:rsidP="00B02C4C">
      <w:pPr>
        <w:pStyle w:val="ListParagraph"/>
        <w:numPr>
          <w:ilvl w:val="2"/>
          <w:numId w:val="16"/>
        </w:numPr>
        <w:rPr>
          <w:rFonts w:ascii="Times" w:hAnsi="Times"/>
          <w:sz w:val="22"/>
        </w:rPr>
      </w:pPr>
      <w:r w:rsidRPr="002B43AB">
        <w:rPr>
          <w:rFonts w:ascii="Times" w:hAnsi="Times"/>
          <w:sz w:val="22"/>
        </w:rPr>
        <w:t xml:space="preserve">An action to construe a will generally is not considered a will contest </w:t>
      </w:r>
    </w:p>
    <w:p w:rsidR="00C60C29" w:rsidRPr="002B43AB" w:rsidRDefault="00C60C29" w:rsidP="00C60C29">
      <w:pPr>
        <w:pStyle w:val="ListParagraph"/>
        <w:numPr>
          <w:ilvl w:val="1"/>
          <w:numId w:val="16"/>
        </w:numPr>
        <w:rPr>
          <w:rFonts w:ascii="Times" w:hAnsi="Times"/>
          <w:sz w:val="22"/>
        </w:rPr>
      </w:pPr>
      <w:r w:rsidRPr="002B43AB">
        <w:rPr>
          <w:rFonts w:ascii="Times" w:hAnsi="Times"/>
          <w:sz w:val="22"/>
        </w:rPr>
        <w:t xml:space="preserve">Majority Approach to Enforceability: </w:t>
      </w:r>
      <w:r w:rsidR="007D637C" w:rsidRPr="002B43AB">
        <w:rPr>
          <w:rFonts w:ascii="Times" w:hAnsi="Times"/>
          <w:sz w:val="22"/>
        </w:rPr>
        <w:t>UPC §§2-517</w:t>
      </w:r>
      <w:r w:rsidRPr="002B43AB">
        <w:rPr>
          <w:rFonts w:ascii="Times" w:hAnsi="Times"/>
          <w:sz w:val="22"/>
        </w:rPr>
        <w:t>; 3-905</w:t>
      </w:r>
    </w:p>
    <w:p w:rsidR="0046338B" w:rsidRPr="002B43AB" w:rsidRDefault="00C60C29" w:rsidP="00C60C29">
      <w:pPr>
        <w:pStyle w:val="ListParagraph"/>
        <w:numPr>
          <w:ilvl w:val="2"/>
          <w:numId w:val="16"/>
        </w:numPr>
        <w:rPr>
          <w:rFonts w:ascii="Times" w:hAnsi="Times"/>
          <w:sz w:val="22"/>
        </w:rPr>
      </w:pPr>
      <w:r w:rsidRPr="002B43AB">
        <w:rPr>
          <w:rFonts w:ascii="Times" w:hAnsi="Times"/>
          <w:sz w:val="22"/>
        </w:rPr>
        <w:t xml:space="preserve">Refuse to enforce a no contest clause if there is probable cause to support the will contest, whatever the nature of the contest </w:t>
      </w:r>
    </w:p>
    <w:p w:rsidR="0046338B" w:rsidRPr="002B43AB" w:rsidRDefault="0046338B" w:rsidP="00C60C29">
      <w:pPr>
        <w:pStyle w:val="ListParagraph"/>
        <w:numPr>
          <w:ilvl w:val="2"/>
          <w:numId w:val="16"/>
        </w:numPr>
        <w:rPr>
          <w:rFonts w:ascii="Times" w:hAnsi="Times"/>
          <w:sz w:val="22"/>
        </w:rPr>
      </w:pPr>
      <w:r w:rsidRPr="002B43AB">
        <w:rPr>
          <w:rFonts w:ascii="Times" w:hAnsi="Times"/>
          <w:sz w:val="22"/>
        </w:rPr>
        <w:t xml:space="preserve">If there is probable cause, risk that the no contest clause is being used to shield wrongful conduct is too great to ignore </w:t>
      </w:r>
    </w:p>
    <w:p w:rsidR="0046338B" w:rsidRPr="002B43AB" w:rsidRDefault="0046338B" w:rsidP="0046338B">
      <w:pPr>
        <w:pStyle w:val="ListParagraph"/>
        <w:numPr>
          <w:ilvl w:val="1"/>
          <w:numId w:val="16"/>
        </w:numPr>
        <w:rPr>
          <w:rFonts w:ascii="Times" w:hAnsi="Times"/>
          <w:sz w:val="22"/>
        </w:rPr>
      </w:pPr>
      <w:r w:rsidRPr="002B43AB">
        <w:rPr>
          <w:rFonts w:ascii="Times" w:hAnsi="Times"/>
          <w:sz w:val="22"/>
        </w:rPr>
        <w:t xml:space="preserve">Minority Approach </w:t>
      </w:r>
    </w:p>
    <w:p w:rsidR="000A6B9F" w:rsidRPr="002B43AB" w:rsidRDefault="0046338B" w:rsidP="0046338B">
      <w:pPr>
        <w:pStyle w:val="ListParagraph"/>
        <w:numPr>
          <w:ilvl w:val="2"/>
          <w:numId w:val="16"/>
        </w:numPr>
        <w:rPr>
          <w:rFonts w:ascii="Times" w:hAnsi="Times"/>
          <w:sz w:val="22"/>
        </w:rPr>
      </w:pPr>
      <w:r w:rsidRPr="002B43AB">
        <w:rPr>
          <w:rFonts w:ascii="Times" w:hAnsi="Times"/>
          <w:sz w:val="22"/>
        </w:rPr>
        <w:t xml:space="preserve">No contest clause is unenforceable, regardless of amount of evidence, if the claim is one of forgery, revocation, or misconduct by one in procurement or execution of the will </w:t>
      </w:r>
      <w:r w:rsidR="000A6B9F" w:rsidRPr="002B43AB">
        <w:rPr>
          <w:rFonts w:ascii="Times" w:hAnsi="Times"/>
          <w:sz w:val="22"/>
        </w:rPr>
        <w:t>(more protective, narrower exception)</w:t>
      </w:r>
    </w:p>
    <w:p w:rsidR="002B0C9A" w:rsidRPr="002B43AB" w:rsidRDefault="000A6B9F" w:rsidP="000A6B9F">
      <w:pPr>
        <w:pStyle w:val="ListParagraph"/>
        <w:numPr>
          <w:ilvl w:val="0"/>
          <w:numId w:val="16"/>
        </w:numPr>
        <w:rPr>
          <w:rFonts w:ascii="Times" w:hAnsi="Times"/>
          <w:sz w:val="22"/>
        </w:rPr>
      </w:pPr>
      <w:r w:rsidRPr="002B43AB">
        <w:rPr>
          <w:rFonts w:ascii="Times" w:hAnsi="Times"/>
          <w:sz w:val="22"/>
        </w:rPr>
        <w:t xml:space="preserve">Precautionary Measures against Will Contests </w:t>
      </w:r>
    </w:p>
    <w:p w:rsidR="00D016EE" w:rsidRPr="002B43AB" w:rsidRDefault="00D016EE" w:rsidP="002B0C9A">
      <w:pPr>
        <w:pStyle w:val="ListParagraph"/>
        <w:numPr>
          <w:ilvl w:val="1"/>
          <w:numId w:val="16"/>
        </w:numPr>
        <w:rPr>
          <w:rFonts w:ascii="Times" w:hAnsi="Times"/>
          <w:sz w:val="22"/>
        </w:rPr>
      </w:pPr>
      <w:r w:rsidRPr="002B43AB">
        <w:rPr>
          <w:rFonts w:ascii="Times" w:hAnsi="Times"/>
          <w:sz w:val="22"/>
        </w:rPr>
        <w:t xml:space="preserve">Explanatory Statement </w:t>
      </w:r>
    </w:p>
    <w:p w:rsidR="00163A58" w:rsidRPr="002B43AB" w:rsidRDefault="00D016EE" w:rsidP="00D016EE">
      <w:pPr>
        <w:pStyle w:val="ListParagraph"/>
        <w:numPr>
          <w:ilvl w:val="2"/>
          <w:numId w:val="16"/>
        </w:numPr>
        <w:rPr>
          <w:rFonts w:ascii="Times" w:hAnsi="Times"/>
          <w:sz w:val="22"/>
        </w:rPr>
      </w:pPr>
      <w:r w:rsidRPr="002B43AB">
        <w:rPr>
          <w:rFonts w:ascii="Times" w:hAnsi="Times"/>
          <w:sz w:val="22"/>
        </w:rPr>
        <w:t xml:space="preserve">Including a statement </w:t>
      </w:r>
      <w:r w:rsidR="001C2A0B" w:rsidRPr="002B43AB">
        <w:rPr>
          <w:rFonts w:ascii="Times" w:hAnsi="Times"/>
          <w:sz w:val="22"/>
        </w:rPr>
        <w:t>w/</w:t>
      </w:r>
      <w:r w:rsidRPr="002B43AB">
        <w:rPr>
          <w:rFonts w:ascii="Times" w:hAnsi="Times"/>
          <w:sz w:val="22"/>
        </w:rPr>
        <w:t xml:space="preserve"> the will explaining why the testa</w:t>
      </w:r>
      <w:r w:rsidR="001C2A0B" w:rsidRPr="002B43AB">
        <w:rPr>
          <w:rFonts w:ascii="Times" w:hAnsi="Times"/>
          <w:sz w:val="22"/>
        </w:rPr>
        <w:t>t</w:t>
      </w:r>
      <w:r w:rsidRPr="002B43AB">
        <w:rPr>
          <w:rFonts w:ascii="Times" w:hAnsi="Times"/>
          <w:sz w:val="22"/>
        </w:rPr>
        <w:t xml:space="preserve">or did what they did </w:t>
      </w:r>
    </w:p>
    <w:p w:rsidR="001C2A0B" w:rsidRPr="002B43AB" w:rsidRDefault="00163A58" w:rsidP="00163A58">
      <w:pPr>
        <w:pStyle w:val="ListParagraph"/>
        <w:numPr>
          <w:ilvl w:val="3"/>
          <w:numId w:val="16"/>
        </w:numPr>
        <w:rPr>
          <w:rFonts w:ascii="Times" w:hAnsi="Times"/>
          <w:sz w:val="22"/>
        </w:rPr>
      </w:pPr>
      <w:r w:rsidRPr="002B43AB">
        <w:rPr>
          <w:rFonts w:ascii="Times" w:hAnsi="Times"/>
          <w:sz w:val="22"/>
        </w:rPr>
        <w:t>Hopefully deters</w:t>
      </w:r>
      <w:r w:rsidR="00D016EE" w:rsidRPr="002B43AB">
        <w:rPr>
          <w:rFonts w:ascii="Times" w:hAnsi="Times"/>
          <w:sz w:val="22"/>
        </w:rPr>
        <w:t xml:space="preserve"> a wi</w:t>
      </w:r>
      <w:r w:rsidR="001C2A0B" w:rsidRPr="002B43AB">
        <w:rPr>
          <w:rFonts w:ascii="Times" w:hAnsi="Times"/>
          <w:sz w:val="22"/>
        </w:rPr>
        <w:t>l</w:t>
      </w:r>
      <w:r w:rsidR="00D016EE" w:rsidRPr="002B43AB">
        <w:rPr>
          <w:rFonts w:ascii="Times" w:hAnsi="Times"/>
          <w:sz w:val="22"/>
        </w:rPr>
        <w:t xml:space="preserve">l contest or </w:t>
      </w:r>
      <w:r w:rsidR="001C2A0B" w:rsidRPr="002B43AB">
        <w:rPr>
          <w:rFonts w:ascii="Times" w:hAnsi="Times"/>
          <w:sz w:val="22"/>
        </w:rPr>
        <w:t>convince</w:t>
      </w:r>
      <w:r w:rsidR="00D016EE" w:rsidRPr="002B43AB">
        <w:rPr>
          <w:rFonts w:ascii="Times" w:hAnsi="Times"/>
          <w:sz w:val="22"/>
        </w:rPr>
        <w:t xml:space="preserve"> a jury that the provision </w:t>
      </w:r>
      <w:r w:rsidR="001C2A0B" w:rsidRPr="002B43AB">
        <w:rPr>
          <w:rFonts w:ascii="Times" w:hAnsi="Times"/>
          <w:sz w:val="22"/>
        </w:rPr>
        <w:t xml:space="preserve">in the will </w:t>
      </w:r>
      <w:r w:rsidR="00D016EE" w:rsidRPr="002B43AB">
        <w:rPr>
          <w:rFonts w:ascii="Times" w:hAnsi="Times"/>
          <w:sz w:val="22"/>
        </w:rPr>
        <w:t xml:space="preserve">are truly the testator’s intent </w:t>
      </w:r>
    </w:p>
    <w:p w:rsidR="001C2A0B" w:rsidRPr="002B43AB" w:rsidRDefault="001C2A0B" w:rsidP="00D016EE">
      <w:pPr>
        <w:pStyle w:val="ListParagraph"/>
        <w:numPr>
          <w:ilvl w:val="2"/>
          <w:numId w:val="16"/>
        </w:numPr>
        <w:rPr>
          <w:rFonts w:ascii="Times" w:hAnsi="Times"/>
          <w:sz w:val="22"/>
        </w:rPr>
      </w:pPr>
      <w:r w:rsidRPr="002B43AB">
        <w:rPr>
          <w:rFonts w:ascii="Times" w:hAnsi="Times"/>
          <w:sz w:val="22"/>
        </w:rPr>
        <w:t xml:space="preserve">Should not be included in the will, which becomes a public document </w:t>
      </w:r>
    </w:p>
    <w:p w:rsidR="00770225" w:rsidRPr="002B43AB" w:rsidRDefault="001C2A0B" w:rsidP="001C2A0B">
      <w:pPr>
        <w:pStyle w:val="ListParagraph"/>
        <w:numPr>
          <w:ilvl w:val="3"/>
          <w:numId w:val="16"/>
        </w:numPr>
        <w:rPr>
          <w:rFonts w:ascii="Times" w:hAnsi="Times"/>
          <w:sz w:val="22"/>
        </w:rPr>
      </w:pPr>
      <w:r w:rsidRPr="002B43AB">
        <w:rPr>
          <w:rFonts w:ascii="Times" w:hAnsi="Times"/>
          <w:sz w:val="22"/>
        </w:rPr>
        <w:t>Handwrite a letter to the attorney setting forth testator’s scheme, and lawyer should then write the client noting its effect upon family members</w:t>
      </w:r>
      <w:r w:rsidR="00770225" w:rsidRPr="002B43AB">
        <w:rPr>
          <w:rFonts w:ascii="Times" w:hAnsi="Times"/>
          <w:sz w:val="22"/>
        </w:rPr>
        <w:t xml:space="preserve">, and then the client should write attorney again explaining the unnatural disposition </w:t>
      </w:r>
    </w:p>
    <w:p w:rsidR="00770225" w:rsidRPr="002B43AB" w:rsidRDefault="00770225" w:rsidP="00770225">
      <w:pPr>
        <w:pStyle w:val="ListParagraph"/>
        <w:numPr>
          <w:ilvl w:val="2"/>
          <w:numId w:val="16"/>
        </w:numPr>
        <w:rPr>
          <w:rFonts w:ascii="Times" w:hAnsi="Times"/>
          <w:sz w:val="22"/>
        </w:rPr>
      </w:pPr>
      <w:r w:rsidRPr="002B43AB">
        <w:rPr>
          <w:rFonts w:ascii="Times" w:hAnsi="Times"/>
          <w:sz w:val="22"/>
        </w:rPr>
        <w:t>Lawyer can disclose these letters during probate to those who need explanation, reducing chances anyone will sue to clear one’s name</w:t>
      </w:r>
    </w:p>
    <w:p w:rsidR="00163A58" w:rsidRPr="002B43AB" w:rsidRDefault="00163A58" w:rsidP="00770225">
      <w:pPr>
        <w:pStyle w:val="ListParagraph"/>
        <w:numPr>
          <w:ilvl w:val="1"/>
          <w:numId w:val="16"/>
        </w:numPr>
        <w:rPr>
          <w:rFonts w:ascii="Times" w:hAnsi="Times"/>
          <w:sz w:val="22"/>
        </w:rPr>
      </w:pPr>
      <w:r w:rsidRPr="002B43AB">
        <w:rPr>
          <w:rFonts w:ascii="Times" w:hAnsi="Times"/>
          <w:sz w:val="22"/>
        </w:rPr>
        <w:t xml:space="preserve">Extra Precautions Generally </w:t>
      </w:r>
    </w:p>
    <w:p w:rsidR="00163A58" w:rsidRPr="002B43AB" w:rsidRDefault="00163A58" w:rsidP="00163A58">
      <w:pPr>
        <w:pStyle w:val="ListParagraph"/>
        <w:numPr>
          <w:ilvl w:val="2"/>
          <w:numId w:val="16"/>
        </w:numPr>
        <w:rPr>
          <w:rFonts w:ascii="Times" w:hAnsi="Times"/>
          <w:sz w:val="22"/>
        </w:rPr>
      </w:pPr>
      <w:r w:rsidRPr="002B43AB">
        <w:rPr>
          <w:rFonts w:ascii="Times" w:hAnsi="Times"/>
          <w:sz w:val="22"/>
        </w:rPr>
        <w:t>Lawyer may wish to have the testator’s capacity assessed by a medical expert;</w:t>
      </w:r>
    </w:p>
    <w:p w:rsidR="00163A58" w:rsidRPr="002B43AB" w:rsidRDefault="00163A58" w:rsidP="00163A58">
      <w:pPr>
        <w:pStyle w:val="ListParagraph"/>
        <w:numPr>
          <w:ilvl w:val="2"/>
          <w:numId w:val="16"/>
        </w:numPr>
        <w:rPr>
          <w:rFonts w:ascii="Times" w:hAnsi="Times"/>
          <w:sz w:val="22"/>
        </w:rPr>
      </w:pPr>
      <w:r w:rsidRPr="002B43AB">
        <w:rPr>
          <w:rFonts w:ascii="Times" w:hAnsi="Times"/>
          <w:sz w:val="22"/>
        </w:rPr>
        <w:t>Have a 3</w:t>
      </w:r>
      <w:r w:rsidRPr="002B43AB">
        <w:rPr>
          <w:rFonts w:ascii="Times" w:hAnsi="Times"/>
          <w:sz w:val="22"/>
          <w:vertAlign w:val="superscript"/>
        </w:rPr>
        <w:t>rd</w:t>
      </w:r>
      <w:r w:rsidRPr="002B43AB">
        <w:rPr>
          <w:rFonts w:ascii="Times" w:hAnsi="Times"/>
          <w:sz w:val="22"/>
        </w:rPr>
        <w:t xml:space="preserve"> witness at the will execution ceremony; and/or</w:t>
      </w:r>
    </w:p>
    <w:p w:rsidR="00163A58" w:rsidRPr="002B43AB" w:rsidRDefault="00163A58" w:rsidP="00163A58">
      <w:pPr>
        <w:pStyle w:val="ListParagraph"/>
        <w:numPr>
          <w:ilvl w:val="2"/>
          <w:numId w:val="16"/>
        </w:numPr>
        <w:rPr>
          <w:rFonts w:ascii="Times" w:hAnsi="Times"/>
          <w:sz w:val="22"/>
        </w:rPr>
      </w:pPr>
      <w:r w:rsidRPr="002B43AB">
        <w:rPr>
          <w:rFonts w:ascii="Times" w:hAnsi="Times"/>
          <w:sz w:val="22"/>
        </w:rPr>
        <w:t xml:space="preserve">Include a no-contest clause </w:t>
      </w:r>
    </w:p>
    <w:p w:rsidR="00163A58" w:rsidRPr="002B43AB" w:rsidRDefault="00163A58" w:rsidP="00163A58">
      <w:pPr>
        <w:pStyle w:val="ListParagraph"/>
        <w:numPr>
          <w:ilvl w:val="1"/>
          <w:numId w:val="16"/>
        </w:numPr>
        <w:rPr>
          <w:rFonts w:ascii="Times" w:hAnsi="Times"/>
          <w:sz w:val="22"/>
        </w:rPr>
      </w:pPr>
      <w:r w:rsidRPr="002B43AB">
        <w:rPr>
          <w:rFonts w:ascii="Times" w:hAnsi="Times"/>
          <w:sz w:val="22"/>
        </w:rPr>
        <w:t xml:space="preserve">Intervivos Trust </w:t>
      </w:r>
    </w:p>
    <w:p w:rsidR="00163A58" w:rsidRPr="002B43AB" w:rsidRDefault="00163A58" w:rsidP="00163A58">
      <w:pPr>
        <w:pStyle w:val="ListParagraph"/>
        <w:numPr>
          <w:ilvl w:val="2"/>
          <w:numId w:val="16"/>
        </w:numPr>
        <w:rPr>
          <w:rFonts w:ascii="Times" w:hAnsi="Times"/>
          <w:sz w:val="22"/>
        </w:rPr>
      </w:pPr>
      <w:r w:rsidRPr="002B43AB">
        <w:rPr>
          <w:rFonts w:ascii="Times" w:hAnsi="Times"/>
          <w:sz w:val="22"/>
        </w:rPr>
        <w:t xml:space="preserve">Use intervivos trust instead of a will because it increases the chances the testamentary scheme will survive a challenge </w:t>
      </w:r>
    </w:p>
    <w:p w:rsidR="00C305C7" w:rsidRPr="002B43AB" w:rsidRDefault="00C305C7" w:rsidP="00163A58">
      <w:pPr>
        <w:pStyle w:val="ListParagraph"/>
        <w:numPr>
          <w:ilvl w:val="2"/>
          <w:numId w:val="16"/>
        </w:numPr>
        <w:rPr>
          <w:rFonts w:ascii="Times" w:hAnsi="Times"/>
          <w:sz w:val="22"/>
        </w:rPr>
      </w:pPr>
      <w:r w:rsidRPr="002B43AB">
        <w:rPr>
          <w:rFonts w:ascii="Times" w:hAnsi="Times"/>
          <w:sz w:val="22"/>
        </w:rPr>
        <w:t>Advantage is intervivos trusts’ temporal nature (as opposed to a will)</w:t>
      </w:r>
    </w:p>
    <w:p w:rsidR="008549F3" w:rsidRDefault="00C305C7" w:rsidP="00C305C7">
      <w:pPr>
        <w:pStyle w:val="ListParagraph"/>
        <w:numPr>
          <w:ilvl w:val="3"/>
          <w:numId w:val="16"/>
        </w:numPr>
        <w:rPr>
          <w:rFonts w:ascii="Times" w:hAnsi="Times"/>
          <w:sz w:val="22"/>
        </w:rPr>
      </w:pPr>
      <w:r w:rsidRPr="002B43AB">
        <w:rPr>
          <w:rFonts w:ascii="Times" w:hAnsi="Times"/>
          <w:sz w:val="22"/>
        </w:rPr>
        <w:t>Inter vivos transactions completed with 3</w:t>
      </w:r>
      <w:r w:rsidRPr="002B43AB">
        <w:rPr>
          <w:rFonts w:ascii="Times" w:hAnsi="Times"/>
          <w:sz w:val="22"/>
          <w:vertAlign w:val="superscript"/>
        </w:rPr>
        <w:t>rd</w:t>
      </w:r>
      <w:r w:rsidRPr="002B43AB">
        <w:rPr>
          <w:rFonts w:ascii="Times" w:hAnsi="Times"/>
          <w:sz w:val="22"/>
        </w:rPr>
        <w:t xml:space="preserve"> parties during settlor’s lifetime are harder to strike down </w:t>
      </w:r>
    </w:p>
    <w:p w:rsidR="008549F3" w:rsidRDefault="008549F3" w:rsidP="008549F3">
      <w:pPr>
        <w:pStyle w:val="ListParagraph"/>
        <w:ind w:left="2880"/>
        <w:rPr>
          <w:rFonts w:ascii="Times" w:hAnsi="Times"/>
          <w:sz w:val="22"/>
        </w:rPr>
      </w:pPr>
    </w:p>
    <w:p w:rsidR="00C305C7" w:rsidRPr="002B43AB" w:rsidRDefault="00C305C7" w:rsidP="008549F3">
      <w:pPr>
        <w:pStyle w:val="ListParagraph"/>
        <w:ind w:left="2880"/>
        <w:rPr>
          <w:rFonts w:ascii="Times" w:hAnsi="Times"/>
          <w:sz w:val="22"/>
        </w:rPr>
      </w:pPr>
    </w:p>
    <w:p w:rsidR="00684CF5" w:rsidRPr="002B43AB" w:rsidRDefault="00C305C7" w:rsidP="00C305C7">
      <w:pPr>
        <w:pStyle w:val="ListParagraph"/>
        <w:numPr>
          <w:ilvl w:val="2"/>
          <w:numId w:val="16"/>
        </w:numPr>
        <w:rPr>
          <w:rFonts w:ascii="Times" w:hAnsi="Times"/>
          <w:sz w:val="22"/>
        </w:rPr>
      </w:pPr>
      <w:r w:rsidRPr="002B43AB">
        <w:rPr>
          <w:rFonts w:ascii="Times" w:hAnsi="Times"/>
          <w:sz w:val="22"/>
        </w:rPr>
        <w:lastRenderedPageBreak/>
        <w:t xml:space="preserve">If a will </w:t>
      </w:r>
      <w:r w:rsidR="00684CF5" w:rsidRPr="002B43AB">
        <w:rPr>
          <w:rFonts w:ascii="Times" w:hAnsi="Times"/>
          <w:sz w:val="22"/>
        </w:rPr>
        <w:t xml:space="preserve">is challenged and held invalid, no transfers have taken place yet </w:t>
      </w:r>
    </w:p>
    <w:p w:rsidR="00684CF5" w:rsidRPr="002B43AB" w:rsidRDefault="00684CF5" w:rsidP="00684CF5">
      <w:pPr>
        <w:pStyle w:val="ListParagraph"/>
        <w:numPr>
          <w:ilvl w:val="3"/>
          <w:numId w:val="16"/>
        </w:numPr>
        <w:rPr>
          <w:rFonts w:ascii="Times" w:hAnsi="Times"/>
          <w:sz w:val="22"/>
        </w:rPr>
      </w:pPr>
      <w:r w:rsidRPr="002B43AB">
        <w:rPr>
          <w:rFonts w:ascii="Times" w:hAnsi="Times"/>
          <w:sz w:val="22"/>
        </w:rPr>
        <w:t xml:space="preserve">Inter vivos trust that is challenged could lead to potentially having to try to undo years worth of intervivos, completed </w:t>
      </w:r>
      <w:r w:rsidR="009C6E3D" w:rsidRPr="002B43AB">
        <w:rPr>
          <w:rFonts w:ascii="Times" w:hAnsi="Times"/>
          <w:sz w:val="22"/>
        </w:rPr>
        <w:t>transactions</w:t>
      </w:r>
      <w:r w:rsidRPr="002B43AB">
        <w:rPr>
          <w:rFonts w:ascii="Times" w:hAnsi="Times"/>
          <w:sz w:val="22"/>
        </w:rPr>
        <w:t xml:space="preserve"> </w:t>
      </w:r>
    </w:p>
    <w:p w:rsidR="009C6E3D" w:rsidRPr="002B43AB" w:rsidRDefault="00684CF5" w:rsidP="00684CF5">
      <w:pPr>
        <w:pStyle w:val="ListParagraph"/>
        <w:numPr>
          <w:ilvl w:val="3"/>
          <w:numId w:val="16"/>
        </w:numPr>
        <w:rPr>
          <w:rFonts w:ascii="Times" w:hAnsi="Times"/>
          <w:sz w:val="22"/>
        </w:rPr>
      </w:pPr>
      <w:r w:rsidRPr="002B43AB">
        <w:rPr>
          <w:rFonts w:ascii="Times" w:hAnsi="Times"/>
          <w:sz w:val="22"/>
        </w:rPr>
        <w:t xml:space="preserve">Courts </w:t>
      </w:r>
      <w:r w:rsidR="009C6E3D" w:rsidRPr="002B43AB">
        <w:rPr>
          <w:rFonts w:ascii="Times" w:hAnsi="Times"/>
          <w:sz w:val="22"/>
        </w:rPr>
        <w:t>less</w:t>
      </w:r>
      <w:r w:rsidRPr="002B43AB">
        <w:rPr>
          <w:rFonts w:ascii="Times" w:hAnsi="Times"/>
          <w:sz w:val="22"/>
        </w:rPr>
        <w:t xml:space="preserve"> likely to hold inter vivos trusts to be </w:t>
      </w:r>
      <w:r w:rsidR="009C6E3D" w:rsidRPr="002B43AB">
        <w:rPr>
          <w:rFonts w:ascii="Times" w:hAnsi="Times"/>
          <w:sz w:val="22"/>
        </w:rPr>
        <w:t>in</w:t>
      </w:r>
      <w:r w:rsidRPr="002B43AB">
        <w:rPr>
          <w:rFonts w:ascii="Times" w:hAnsi="Times"/>
          <w:sz w:val="22"/>
        </w:rPr>
        <w:t>valid years after its creation, than they would be to hold a</w:t>
      </w:r>
      <w:r w:rsidR="009C6E3D" w:rsidRPr="002B43AB">
        <w:rPr>
          <w:rFonts w:ascii="Times" w:hAnsi="Times"/>
          <w:sz w:val="22"/>
        </w:rPr>
        <w:t xml:space="preserve"> </w:t>
      </w:r>
      <w:r w:rsidRPr="002B43AB">
        <w:rPr>
          <w:rFonts w:ascii="Times" w:hAnsi="Times"/>
          <w:sz w:val="22"/>
        </w:rPr>
        <w:t xml:space="preserve">will invalid before its given effect </w:t>
      </w:r>
    </w:p>
    <w:p w:rsidR="009C6E3D" w:rsidRPr="002B43AB" w:rsidRDefault="009C6E3D" w:rsidP="009C6E3D">
      <w:pPr>
        <w:rPr>
          <w:rFonts w:ascii="Times" w:hAnsi="Times"/>
          <w:sz w:val="22"/>
        </w:rPr>
      </w:pPr>
    </w:p>
    <w:p w:rsidR="009C6E3D" w:rsidRPr="002B43AB" w:rsidRDefault="009C6E3D" w:rsidP="009C6E3D">
      <w:pPr>
        <w:rPr>
          <w:rFonts w:ascii="Times" w:hAnsi="Times"/>
          <w:sz w:val="22"/>
        </w:rPr>
      </w:pPr>
    </w:p>
    <w:p w:rsidR="009C6E3D" w:rsidRPr="002B43AB" w:rsidRDefault="009C6E3D" w:rsidP="009C6E3D">
      <w:pPr>
        <w:jc w:val="center"/>
        <w:rPr>
          <w:rFonts w:ascii="Times" w:hAnsi="Times"/>
          <w:sz w:val="22"/>
        </w:rPr>
      </w:pPr>
      <w:r w:rsidRPr="002B43AB">
        <w:rPr>
          <w:rFonts w:ascii="Times" w:hAnsi="Times"/>
          <w:b/>
          <w:sz w:val="22"/>
        </w:rPr>
        <w:t xml:space="preserve">VIII. </w:t>
      </w:r>
      <w:r w:rsidR="00B911CE" w:rsidRPr="002B43AB">
        <w:rPr>
          <w:rFonts w:ascii="Times" w:hAnsi="Times"/>
          <w:b/>
          <w:sz w:val="22"/>
        </w:rPr>
        <w:t>Construing</w:t>
      </w:r>
      <w:r w:rsidRPr="002B43AB">
        <w:rPr>
          <w:rFonts w:ascii="Times" w:hAnsi="Times"/>
          <w:b/>
          <w:sz w:val="22"/>
        </w:rPr>
        <w:t xml:space="preserve"> Wills </w:t>
      </w:r>
    </w:p>
    <w:p w:rsidR="00B22E70" w:rsidRPr="002B43AB" w:rsidRDefault="00B22E70" w:rsidP="00B22E70">
      <w:pPr>
        <w:rPr>
          <w:rFonts w:ascii="Times" w:hAnsi="Times"/>
          <w:sz w:val="22"/>
        </w:rPr>
      </w:pPr>
    </w:p>
    <w:p w:rsidR="00B22E70" w:rsidRPr="002B43AB" w:rsidRDefault="00B22E70" w:rsidP="00B22E70">
      <w:pPr>
        <w:rPr>
          <w:rFonts w:ascii="Times" w:hAnsi="Times"/>
          <w:i/>
          <w:sz w:val="22"/>
        </w:rPr>
      </w:pPr>
      <w:r w:rsidRPr="002B43AB">
        <w:rPr>
          <w:rFonts w:ascii="Times" w:hAnsi="Times"/>
          <w:i/>
          <w:sz w:val="22"/>
        </w:rPr>
        <w:t xml:space="preserve">Construction Generally </w:t>
      </w:r>
    </w:p>
    <w:p w:rsidR="00B22E70" w:rsidRPr="002B43AB" w:rsidRDefault="00B22E70" w:rsidP="00B22E70">
      <w:pPr>
        <w:pStyle w:val="ListParagraph"/>
        <w:ind w:left="1440"/>
        <w:rPr>
          <w:rFonts w:ascii="Times" w:hAnsi="Times"/>
          <w:sz w:val="22"/>
        </w:rPr>
      </w:pPr>
    </w:p>
    <w:p w:rsidR="00B911CE" w:rsidRPr="002B43AB" w:rsidRDefault="00B911CE" w:rsidP="00B22E70">
      <w:pPr>
        <w:pStyle w:val="ListParagraph"/>
        <w:numPr>
          <w:ilvl w:val="0"/>
          <w:numId w:val="17"/>
        </w:numPr>
        <w:rPr>
          <w:rFonts w:ascii="Times" w:hAnsi="Times"/>
          <w:sz w:val="22"/>
        </w:rPr>
      </w:pPr>
      <w:r w:rsidRPr="002B43AB">
        <w:rPr>
          <w:rFonts w:ascii="Times" w:hAnsi="Times"/>
          <w:sz w:val="22"/>
        </w:rPr>
        <w:t xml:space="preserve">Plain Meaning Rule </w:t>
      </w:r>
    </w:p>
    <w:p w:rsidR="00B911CE" w:rsidRPr="002B43AB" w:rsidRDefault="00B911CE" w:rsidP="00B22E70">
      <w:pPr>
        <w:pStyle w:val="ListParagraph"/>
        <w:numPr>
          <w:ilvl w:val="1"/>
          <w:numId w:val="17"/>
        </w:numPr>
        <w:rPr>
          <w:rFonts w:ascii="Times" w:hAnsi="Times"/>
          <w:sz w:val="22"/>
        </w:rPr>
      </w:pPr>
      <w:r w:rsidRPr="002B43AB">
        <w:rPr>
          <w:rFonts w:ascii="Times" w:hAnsi="Times"/>
          <w:sz w:val="22"/>
        </w:rPr>
        <w:t>In construing and gi</w:t>
      </w:r>
      <w:r w:rsidR="00707836" w:rsidRPr="002B43AB">
        <w:rPr>
          <w:rFonts w:ascii="Times" w:hAnsi="Times"/>
          <w:sz w:val="22"/>
        </w:rPr>
        <w:t>v</w:t>
      </w:r>
      <w:r w:rsidRPr="002B43AB">
        <w:rPr>
          <w:rFonts w:ascii="Times" w:hAnsi="Times"/>
          <w:sz w:val="22"/>
        </w:rPr>
        <w:t>ing effec</w:t>
      </w:r>
      <w:r w:rsidR="00BE29B6" w:rsidRPr="002B43AB">
        <w:rPr>
          <w:rFonts w:ascii="Times" w:hAnsi="Times"/>
          <w:sz w:val="22"/>
        </w:rPr>
        <w:t xml:space="preserve">t to a will, the words used in the </w:t>
      </w:r>
      <w:r w:rsidRPr="002B43AB">
        <w:rPr>
          <w:rFonts w:ascii="Times" w:hAnsi="Times"/>
          <w:sz w:val="22"/>
        </w:rPr>
        <w:t xml:space="preserve">will should be given their plain meaning </w:t>
      </w:r>
    </w:p>
    <w:p w:rsidR="00BE29B6" w:rsidRPr="002B43AB" w:rsidRDefault="00B911CE" w:rsidP="00B22E70">
      <w:pPr>
        <w:pStyle w:val="ListParagraph"/>
        <w:numPr>
          <w:ilvl w:val="1"/>
          <w:numId w:val="17"/>
        </w:numPr>
        <w:rPr>
          <w:rFonts w:ascii="Times" w:hAnsi="Times"/>
          <w:sz w:val="22"/>
        </w:rPr>
      </w:pPr>
      <w:r w:rsidRPr="002B43AB">
        <w:rPr>
          <w:rFonts w:ascii="Times" w:hAnsi="Times"/>
          <w:sz w:val="22"/>
        </w:rPr>
        <w:t xml:space="preserve">Generally, Extrinsic Evidence (EE) </w:t>
      </w:r>
      <w:r w:rsidR="00BE29B6" w:rsidRPr="002B43AB">
        <w:rPr>
          <w:rFonts w:ascii="Times" w:hAnsi="Times"/>
          <w:sz w:val="22"/>
        </w:rPr>
        <w:t xml:space="preserve">is not admissible to show that the testator used the words to mean something other than their plain meaning </w:t>
      </w:r>
    </w:p>
    <w:p w:rsidR="00A96B9C" w:rsidRPr="002B43AB" w:rsidRDefault="00BE29B6" w:rsidP="00B22E70">
      <w:pPr>
        <w:pStyle w:val="ListParagraph"/>
        <w:numPr>
          <w:ilvl w:val="1"/>
          <w:numId w:val="17"/>
        </w:numPr>
        <w:rPr>
          <w:rFonts w:ascii="Times" w:hAnsi="Times"/>
          <w:sz w:val="22"/>
        </w:rPr>
      </w:pPr>
      <w:r w:rsidRPr="002B43AB">
        <w:rPr>
          <w:rFonts w:ascii="Times" w:hAnsi="Times"/>
          <w:sz w:val="22"/>
        </w:rPr>
        <w:t xml:space="preserve">EE is admissible to help construe a word or phrase if ambiguous </w:t>
      </w:r>
    </w:p>
    <w:p w:rsidR="00A96B9C" w:rsidRPr="002B43AB" w:rsidRDefault="00A96B9C" w:rsidP="00B22E70">
      <w:pPr>
        <w:pStyle w:val="ListParagraph"/>
        <w:numPr>
          <w:ilvl w:val="0"/>
          <w:numId w:val="17"/>
        </w:numPr>
        <w:rPr>
          <w:rFonts w:ascii="Times" w:hAnsi="Times"/>
          <w:sz w:val="22"/>
        </w:rPr>
      </w:pPr>
      <w:r w:rsidRPr="002B43AB">
        <w:rPr>
          <w:rFonts w:ascii="Times" w:hAnsi="Times"/>
          <w:sz w:val="22"/>
        </w:rPr>
        <w:t xml:space="preserve">Personal Usage Exception </w:t>
      </w:r>
    </w:p>
    <w:p w:rsidR="00A96B9C" w:rsidRPr="002B43AB" w:rsidRDefault="00A96B9C" w:rsidP="00B22E70">
      <w:pPr>
        <w:pStyle w:val="ListParagraph"/>
        <w:numPr>
          <w:ilvl w:val="1"/>
          <w:numId w:val="17"/>
        </w:numPr>
        <w:rPr>
          <w:rFonts w:ascii="Times" w:hAnsi="Times"/>
          <w:sz w:val="22"/>
        </w:rPr>
      </w:pPr>
      <w:r w:rsidRPr="002B43AB">
        <w:rPr>
          <w:rFonts w:ascii="Times" w:hAnsi="Times"/>
          <w:sz w:val="22"/>
        </w:rPr>
        <w:t xml:space="preserve">If testator has always referred to a person by something other than their true name (nickname), and the testator uses that name in the will, courts use EE to show the testator always called the person by that name </w:t>
      </w:r>
    </w:p>
    <w:p w:rsidR="00B22E70" w:rsidRPr="002B43AB" w:rsidRDefault="00A96B9C" w:rsidP="00B22E70">
      <w:pPr>
        <w:pStyle w:val="ListParagraph"/>
        <w:numPr>
          <w:ilvl w:val="1"/>
          <w:numId w:val="17"/>
        </w:numPr>
        <w:rPr>
          <w:rFonts w:ascii="Times" w:hAnsi="Times"/>
          <w:sz w:val="22"/>
        </w:rPr>
      </w:pPr>
      <w:r w:rsidRPr="002B43AB">
        <w:rPr>
          <w:rFonts w:ascii="Times" w:hAnsi="Times"/>
          <w:sz w:val="22"/>
        </w:rPr>
        <w:t xml:space="preserve">In doing so, court </w:t>
      </w:r>
      <w:r w:rsidR="00D91A2C" w:rsidRPr="002B43AB">
        <w:rPr>
          <w:rFonts w:ascii="Times" w:hAnsi="Times"/>
          <w:sz w:val="22"/>
        </w:rPr>
        <w:t>uses EE to show</w:t>
      </w:r>
      <w:r w:rsidRPr="002B43AB">
        <w:rPr>
          <w:rFonts w:ascii="Times" w:hAnsi="Times"/>
          <w:sz w:val="22"/>
        </w:rPr>
        <w:t xml:space="preserve"> the p</w:t>
      </w:r>
      <w:r w:rsidR="00D91A2C" w:rsidRPr="002B43AB">
        <w:rPr>
          <w:rFonts w:ascii="Times" w:hAnsi="Times"/>
          <w:sz w:val="22"/>
        </w:rPr>
        <w:t>erson called by nickname is the</w:t>
      </w:r>
      <w:r w:rsidRPr="002B43AB">
        <w:rPr>
          <w:rFonts w:ascii="Times" w:hAnsi="Times"/>
          <w:sz w:val="22"/>
        </w:rPr>
        <w:t xml:space="preserve"> person who is supposed to take the gift, not the person whose true name actually matches the name used in the will (assuming someone else has that name too)</w:t>
      </w:r>
    </w:p>
    <w:p w:rsidR="00B22E70" w:rsidRPr="002B43AB" w:rsidRDefault="00B22E70" w:rsidP="00B22E70">
      <w:pPr>
        <w:rPr>
          <w:rFonts w:ascii="Times" w:hAnsi="Times"/>
          <w:sz w:val="22"/>
        </w:rPr>
      </w:pPr>
    </w:p>
    <w:p w:rsidR="00B22E70" w:rsidRPr="002B43AB" w:rsidRDefault="00B22E70" w:rsidP="00B22E70">
      <w:pPr>
        <w:rPr>
          <w:rFonts w:ascii="Times" w:hAnsi="Times"/>
          <w:i/>
          <w:sz w:val="22"/>
        </w:rPr>
      </w:pPr>
      <w:r w:rsidRPr="002B43AB">
        <w:rPr>
          <w:rFonts w:ascii="Times" w:hAnsi="Times"/>
          <w:i/>
          <w:sz w:val="22"/>
        </w:rPr>
        <w:t xml:space="preserve">Latent and Patent Ambiguities </w:t>
      </w:r>
    </w:p>
    <w:p w:rsidR="00B911CE" w:rsidRPr="002B43AB" w:rsidRDefault="00B911CE" w:rsidP="00B22E70">
      <w:pPr>
        <w:rPr>
          <w:rFonts w:ascii="Times" w:hAnsi="Times"/>
          <w:sz w:val="22"/>
        </w:rPr>
      </w:pPr>
    </w:p>
    <w:p w:rsidR="006721ED" w:rsidRPr="002B43AB" w:rsidRDefault="006721ED" w:rsidP="00B22E70">
      <w:pPr>
        <w:pStyle w:val="ListParagraph"/>
        <w:numPr>
          <w:ilvl w:val="0"/>
          <w:numId w:val="22"/>
        </w:numPr>
        <w:rPr>
          <w:rFonts w:ascii="Times" w:hAnsi="Times"/>
          <w:sz w:val="22"/>
        </w:rPr>
      </w:pPr>
      <w:r w:rsidRPr="002B43AB">
        <w:rPr>
          <w:rFonts w:ascii="Times" w:hAnsi="Times"/>
          <w:sz w:val="22"/>
        </w:rPr>
        <w:t xml:space="preserve">At common law, courts admit extrinsic evidence to help construe a latent ambiguity, but not to help construe a patent ambiguity </w:t>
      </w:r>
    </w:p>
    <w:p w:rsidR="0051580F" w:rsidRPr="002B43AB" w:rsidRDefault="0051580F" w:rsidP="00B22E70">
      <w:pPr>
        <w:pStyle w:val="ListParagraph"/>
        <w:numPr>
          <w:ilvl w:val="1"/>
          <w:numId w:val="22"/>
        </w:numPr>
        <w:rPr>
          <w:rFonts w:ascii="Times" w:hAnsi="Times"/>
          <w:sz w:val="22"/>
        </w:rPr>
      </w:pPr>
      <w:r w:rsidRPr="002B43AB">
        <w:rPr>
          <w:rFonts w:ascii="Times" w:hAnsi="Times"/>
          <w:b/>
          <w:sz w:val="22"/>
        </w:rPr>
        <w:t>Patent ambiguity</w:t>
      </w:r>
      <w:r w:rsidRPr="002B43AB">
        <w:rPr>
          <w:rFonts w:ascii="Times" w:hAnsi="Times"/>
          <w:sz w:val="22"/>
        </w:rPr>
        <w:t xml:space="preserve"> is an ambiguity that is </w:t>
      </w:r>
      <w:r w:rsidRPr="002B43AB">
        <w:rPr>
          <w:rFonts w:ascii="Times" w:hAnsi="Times"/>
          <w:i/>
          <w:sz w:val="22"/>
        </w:rPr>
        <w:t>apparent</w:t>
      </w:r>
      <w:r w:rsidRPr="002B43AB">
        <w:rPr>
          <w:rFonts w:ascii="Times" w:hAnsi="Times"/>
          <w:sz w:val="22"/>
        </w:rPr>
        <w:t xml:space="preserve"> from the face of the will </w:t>
      </w:r>
    </w:p>
    <w:p w:rsidR="0051580F" w:rsidRPr="002B43AB" w:rsidRDefault="0051580F" w:rsidP="00B22E70">
      <w:pPr>
        <w:pStyle w:val="ListParagraph"/>
        <w:numPr>
          <w:ilvl w:val="2"/>
          <w:numId w:val="22"/>
        </w:numPr>
        <w:rPr>
          <w:rFonts w:ascii="Times" w:hAnsi="Times"/>
          <w:sz w:val="22"/>
        </w:rPr>
      </w:pPr>
      <w:r w:rsidRPr="002B43AB">
        <w:rPr>
          <w:rFonts w:ascii="Times" w:hAnsi="Times"/>
          <w:sz w:val="22"/>
        </w:rPr>
        <w:t xml:space="preserve">No extrinsic evidence necessary to realize there is an ambiguity </w:t>
      </w:r>
    </w:p>
    <w:p w:rsidR="0051580F" w:rsidRPr="002B43AB" w:rsidRDefault="0051580F" w:rsidP="00B22E70">
      <w:pPr>
        <w:pStyle w:val="ListParagraph"/>
        <w:numPr>
          <w:ilvl w:val="2"/>
          <w:numId w:val="22"/>
        </w:numPr>
        <w:rPr>
          <w:rFonts w:ascii="Times" w:hAnsi="Times"/>
          <w:sz w:val="22"/>
        </w:rPr>
      </w:pPr>
      <w:r w:rsidRPr="002B43AB">
        <w:rPr>
          <w:rFonts w:ascii="Times" w:hAnsi="Times"/>
          <w:sz w:val="22"/>
        </w:rPr>
        <w:t xml:space="preserve">At CL, </w:t>
      </w:r>
      <w:r w:rsidR="00B911CE" w:rsidRPr="002B43AB">
        <w:rPr>
          <w:rFonts w:ascii="Times" w:hAnsi="Times"/>
          <w:sz w:val="22"/>
        </w:rPr>
        <w:t>EE</w:t>
      </w:r>
      <w:r w:rsidRPr="002B43AB">
        <w:rPr>
          <w:rFonts w:ascii="Times" w:hAnsi="Times"/>
          <w:sz w:val="22"/>
        </w:rPr>
        <w:t xml:space="preserve"> not admissible to construe patent ambiguity </w:t>
      </w:r>
    </w:p>
    <w:p w:rsidR="0051580F" w:rsidRPr="002B43AB" w:rsidRDefault="0051580F" w:rsidP="00B22E70">
      <w:pPr>
        <w:pStyle w:val="ListParagraph"/>
        <w:numPr>
          <w:ilvl w:val="1"/>
          <w:numId w:val="22"/>
        </w:numPr>
        <w:rPr>
          <w:rFonts w:ascii="Times" w:hAnsi="Times"/>
          <w:sz w:val="22"/>
        </w:rPr>
      </w:pPr>
      <w:r w:rsidRPr="002B43AB">
        <w:rPr>
          <w:rFonts w:ascii="Times" w:hAnsi="Times"/>
          <w:b/>
          <w:sz w:val="22"/>
        </w:rPr>
        <w:t>Latent ambiguity</w:t>
      </w:r>
      <w:r w:rsidRPr="002B43AB">
        <w:rPr>
          <w:rFonts w:ascii="Times" w:hAnsi="Times"/>
          <w:sz w:val="22"/>
        </w:rPr>
        <w:t xml:space="preserve"> is an ambiguity that is </w:t>
      </w:r>
      <w:r w:rsidRPr="002B43AB">
        <w:rPr>
          <w:rFonts w:ascii="Times" w:hAnsi="Times"/>
          <w:i/>
          <w:sz w:val="22"/>
        </w:rPr>
        <w:t>not apparent</w:t>
      </w:r>
      <w:r w:rsidRPr="002B43AB">
        <w:rPr>
          <w:rFonts w:ascii="Times" w:hAnsi="Times"/>
          <w:sz w:val="22"/>
        </w:rPr>
        <w:t xml:space="preserve"> from the face of the will </w:t>
      </w:r>
    </w:p>
    <w:p w:rsidR="00B34107" w:rsidRPr="002B43AB" w:rsidRDefault="00B34107" w:rsidP="00B22E70">
      <w:pPr>
        <w:pStyle w:val="ListParagraph"/>
        <w:numPr>
          <w:ilvl w:val="2"/>
          <w:numId w:val="22"/>
        </w:numPr>
        <w:rPr>
          <w:rFonts w:ascii="Times" w:hAnsi="Times"/>
          <w:sz w:val="22"/>
        </w:rPr>
      </w:pPr>
      <w:r w:rsidRPr="002B43AB">
        <w:rPr>
          <w:rFonts w:ascii="Times" w:hAnsi="Times"/>
          <w:sz w:val="22"/>
        </w:rPr>
        <w:t xml:space="preserve">Latent ambiguity usually does not become apparent until the court attempts to give effect to the decedent’s will and determine who gets what </w:t>
      </w:r>
    </w:p>
    <w:p w:rsidR="005973D6" w:rsidRPr="002B43AB" w:rsidRDefault="00B34107" w:rsidP="00B22E70">
      <w:pPr>
        <w:pStyle w:val="ListParagraph"/>
        <w:numPr>
          <w:ilvl w:val="2"/>
          <w:numId w:val="22"/>
        </w:numPr>
        <w:rPr>
          <w:rFonts w:ascii="Times" w:hAnsi="Times"/>
          <w:sz w:val="22"/>
        </w:rPr>
      </w:pPr>
      <w:r w:rsidRPr="002B43AB">
        <w:rPr>
          <w:rFonts w:ascii="Times" w:hAnsi="Times"/>
          <w:sz w:val="22"/>
        </w:rPr>
        <w:t xml:space="preserve">At CL, </w:t>
      </w:r>
      <w:r w:rsidR="007F4EBC" w:rsidRPr="002B43AB">
        <w:rPr>
          <w:rFonts w:ascii="Times" w:hAnsi="Times"/>
          <w:sz w:val="22"/>
        </w:rPr>
        <w:t>EE</w:t>
      </w:r>
      <w:r w:rsidR="005973D6" w:rsidRPr="002B43AB">
        <w:rPr>
          <w:rFonts w:ascii="Times" w:hAnsi="Times"/>
          <w:sz w:val="22"/>
        </w:rPr>
        <w:t xml:space="preserve"> admitted to establish/</w:t>
      </w:r>
      <w:r w:rsidRPr="002B43AB">
        <w:rPr>
          <w:rFonts w:ascii="Times" w:hAnsi="Times"/>
          <w:sz w:val="22"/>
        </w:rPr>
        <w:t>construe a latent ambiguity</w:t>
      </w:r>
    </w:p>
    <w:p w:rsidR="005973D6" w:rsidRPr="002B43AB" w:rsidRDefault="005973D6" w:rsidP="00B22E70">
      <w:pPr>
        <w:pStyle w:val="ListParagraph"/>
        <w:numPr>
          <w:ilvl w:val="1"/>
          <w:numId w:val="22"/>
        </w:numPr>
        <w:rPr>
          <w:rFonts w:ascii="Times" w:hAnsi="Times"/>
          <w:sz w:val="22"/>
        </w:rPr>
      </w:pPr>
      <w:r w:rsidRPr="002B43AB">
        <w:rPr>
          <w:rFonts w:ascii="Times" w:hAnsi="Times"/>
          <w:sz w:val="22"/>
        </w:rPr>
        <w:t xml:space="preserve">As long as the extrinsic evidence clarifies the express language in the will, the </w:t>
      </w:r>
      <w:r w:rsidR="007F4EBC" w:rsidRPr="002B43AB">
        <w:rPr>
          <w:rFonts w:ascii="Times" w:hAnsi="Times"/>
          <w:sz w:val="22"/>
        </w:rPr>
        <w:t>EE</w:t>
      </w:r>
      <w:r w:rsidRPr="002B43AB">
        <w:rPr>
          <w:rFonts w:ascii="Times" w:hAnsi="Times"/>
          <w:sz w:val="22"/>
        </w:rPr>
        <w:t xml:space="preserve"> is admissible and the court uses it to help construe the ambiguity</w:t>
      </w:r>
    </w:p>
    <w:p w:rsidR="004F3433" w:rsidRPr="002B43AB" w:rsidRDefault="004F3433" w:rsidP="00B22E70">
      <w:pPr>
        <w:pStyle w:val="ListParagraph"/>
        <w:numPr>
          <w:ilvl w:val="2"/>
          <w:numId w:val="22"/>
        </w:numPr>
        <w:rPr>
          <w:rFonts w:ascii="Times" w:hAnsi="Times"/>
          <w:sz w:val="22"/>
        </w:rPr>
      </w:pPr>
      <w:r w:rsidRPr="002B43AB">
        <w:rPr>
          <w:rFonts w:ascii="Times" w:hAnsi="Times"/>
          <w:sz w:val="22"/>
        </w:rPr>
        <w:t xml:space="preserve">If the </w:t>
      </w:r>
      <w:r w:rsidR="007F4EBC" w:rsidRPr="002B43AB">
        <w:rPr>
          <w:rFonts w:ascii="Times" w:hAnsi="Times"/>
          <w:sz w:val="22"/>
        </w:rPr>
        <w:t>EE</w:t>
      </w:r>
      <w:r w:rsidRPr="002B43AB">
        <w:rPr>
          <w:rFonts w:ascii="Times" w:hAnsi="Times"/>
          <w:sz w:val="22"/>
        </w:rPr>
        <w:t xml:space="preserve"> is inconsistent with the language in the will or requires the court to add words to the will or rewrite the will, court does not admit the </w:t>
      </w:r>
      <w:r w:rsidR="007F4EBC" w:rsidRPr="002B43AB">
        <w:rPr>
          <w:rFonts w:ascii="Times" w:hAnsi="Times"/>
          <w:sz w:val="22"/>
        </w:rPr>
        <w:t>EE</w:t>
      </w:r>
    </w:p>
    <w:p w:rsidR="004F3433" w:rsidRPr="002B43AB" w:rsidRDefault="004F3433" w:rsidP="00B22E70">
      <w:pPr>
        <w:pStyle w:val="ListParagraph"/>
        <w:numPr>
          <w:ilvl w:val="2"/>
          <w:numId w:val="22"/>
        </w:numPr>
        <w:rPr>
          <w:rFonts w:ascii="Times" w:hAnsi="Times"/>
          <w:sz w:val="22"/>
        </w:rPr>
      </w:pPr>
      <w:r w:rsidRPr="002B43AB">
        <w:rPr>
          <w:rFonts w:ascii="Times" w:hAnsi="Times"/>
          <w:sz w:val="22"/>
        </w:rPr>
        <w:t xml:space="preserve">If the ambiguity cannot be resolved, the gift fails </w:t>
      </w:r>
    </w:p>
    <w:p w:rsidR="004F3433" w:rsidRPr="002B43AB" w:rsidRDefault="004F3433" w:rsidP="00B22E70">
      <w:pPr>
        <w:pStyle w:val="ListParagraph"/>
        <w:numPr>
          <w:ilvl w:val="0"/>
          <w:numId w:val="22"/>
        </w:numPr>
        <w:rPr>
          <w:rFonts w:ascii="Times" w:hAnsi="Times"/>
          <w:sz w:val="22"/>
        </w:rPr>
      </w:pPr>
      <w:r w:rsidRPr="002B43AB">
        <w:rPr>
          <w:rFonts w:ascii="Times" w:hAnsi="Times"/>
          <w:sz w:val="22"/>
        </w:rPr>
        <w:t xml:space="preserve">Latent Ambiguity Doctrine </w:t>
      </w:r>
    </w:p>
    <w:p w:rsidR="007F4EBC" w:rsidRPr="002B43AB" w:rsidRDefault="004F3433" w:rsidP="00B22E70">
      <w:pPr>
        <w:pStyle w:val="ListParagraph"/>
        <w:numPr>
          <w:ilvl w:val="1"/>
          <w:numId w:val="22"/>
        </w:numPr>
        <w:rPr>
          <w:rFonts w:ascii="Times" w:hAnsi="Times"/>
          <w:sz w:val="22"/>
        </w:rPr>
      </w:pPr>
      <w:r w:rsidRPr="002B43AB">
        <w:rPr>
          <w:rFonts w:ascii="Times" w:hAnsi="Times"/>
          <w:b/>
          <w:sz w:val="22"/>
        </w:rPr>
        <w:t xml:space="preserve">Equivocation </w:t>
      </w:r>
      <w:r w:rsidRPr="002B43AB">
        <w:rPr>
          <w:rFonts w:ascii="Times" w:hAnsi="Times"/>
          <w:sz w:val="22"/>
        </w:rPr>
        <w:t xml:space="preserve">is where the </w:t>
      </w:r>
      <w:r w:rsidR="007F4EBC" w:rsidRPr="002B43AB">
        <w:rPr>
          <w:rFonts w:ascii="Times" w:hAnsi="Times"/>
          <w:sz w:val="22"/>
        </w:rPr>
        <w:t>wills terms</w:t>
      </w:r>
      <w:r w:rsidRPr="002B43AB">
        <w:rPr>
          <w:rFonts w:ascii="Times" w:hAnsi="Times"/>
          <w:sz w:val="22"/>
        </w:rPr>
        <w:t xml:space="preserve"> fits more than one object or person </w:t>
      </w:r>
      <w:r w:rsidR="007F4EBC" w:rsidRPr="002B43AB">
        <w:rPr>
          <w:rFonts w:ascii="Times" w:hAnsi="Times"/>
          <w:sz w:val="22"/>
        </w:rPr>
        <w:t>equally</w:t>
      </w:r>
    </w:p>
    <w:p w:rsidR="00BC6E41" w:rsidRPr="002B43AB" w:rsidRDefault="007F4EBC" w:rsidP="00B22E70">
      <w:pPr>
        <w:pStyle w:val="ListParagraph"/>
        <w:numPr>
          <w:ilvl w:val="2"/>
          <w:numId w:val="22"/>
        </w:numPr>
        <w:rPr>
          <w:rFonts w:ascii="Times" w:hAnsi="Times"/>
          <w:sz w:val="22"/>
        </w:rPr>
      </w:pPr>
      <w:r w:rsidRPr="002B43AB">
        <w:rPr>
          <w:rFonts w:ascii="Times" w:hAnsi="Times"/>
          <w:sz w:val="22"/>
        </w:rPr>
        <w:t>Court uses EE to determine which object/person was intended</w:t>
      </w:r>
    </w:p>
    <w:p w:rsidR="00BC6E41" w:rsidRPr="002B43AB" w:rsidRDefault="00BC6E41" w:rsidP="00B22E70">
      <w:pPr>
        <w:pStyle w:val="ListParagraph"/>
        <w:numPr>
          <w:ilvl w:val="1"/>
          <w:numId w:val="22"/>
        </w:numPr>
        <w:rPr>
          <w:rFonts w:ascii="Times" w:hAnsi="Times"/>
          <w:sz w:val="22"/>
        </w:rPr>
      </w:pPr>
      <w:r w:rsidRPr="002B43AB">
        <w:rPr>
          <w:rFonts w:ascii="Times" w:hAnsi="Times"/>
          <w:sz w:val="22"/>
        </w:rPr>
        <w:t>Ex. I leave $1,000 to my favorite research assistant Mr. Brown</w:t>
      </w:r>
    </w:p>
    <w:p w:rsidR="006C3D8F" w:rsidRPr="002B43AB" w:rsidRDefault="00BC6E41" w:rsidP="00B22E70">
      <w:pPr>
        <w:pStyle w:val="ListParagraph"/>
        <w:numPr>
          <w:ilvl w:val="2"/>
          <w:numId w:val="22"/>
        </w:numPr>
        <w:rPr>
          <w:rFonts w:ascii="Times" w:hAnsi="Times"/>
          <w:sz w:val="22"/>
        </w:rPr>
      </w:pPr>
      <w:r w:rsidRPr="002B43AB">
        <w:rPr>
          <w:rFonts w:ascii="Times" w:hAnsi="Times"/>
          <w:sz w:val="22"/>
        </w:rPr>
        <w:t xml:space="preserve">If there were two research assistants by that name, use extrinsic evidence to determine which one was intended beneficiary </w:t>
      </w:r>
    </w:p>
    <w:p w:rsidR="003172E8" w:rsidRPr="002B43AB" w:rsidRDefault="006C3D8F" w:rsidP="00B22E70">
      <w:pPr>
        <w:pStyle w:val="ListParagraph"/>
        <w:numPr>
          <w:ilvl w:val="2"/>
          <w:numId w:val="22"/>
        </w:numPr>
        <w:rPr>
          <w:rFonts w:ascii="Times" w:hAnsi="Times"/>
          <w:sz w:val="22"/>
        </w:rPr>
      </w:pPr>
      <w:r w:rsidRPr="002B43AB">
        <w:rPr>
          <w:rFonts w:ascii="Times" w:hAnsi="Times"/>
          <w:sz w:val="22"/>
        </w:rPr>
        <w:t xml:space="preserve">Does not require court to add any words to will, only construe ambiguous identification expressed in the will </w:t>
      </w:r>
    </w:p>
    <w:p w:rsidR="00ED7774" w:rsidRPr="002B43AB" w:rsidRDefault="003172E8" w:rsidP="00B22E70">
      <w:pPr>
        <w:pStyle w:val="ListParagraph"/>
        <w:numPr>
          <w:ilvl w:val="1"/>
          <w:numId w:val="22"/>
        </w:numPr>
        <w:rPr>
          <w:rFonts w:ascii="Times" w:hAnsi="Times"/>
          <w:sz w:val="22"/>
        </w:rPr>
      </w:pPr>
      <w:proofErr w:type="spellStart"/>
      <w:r w:rsidRPr="002B43AB">
        <w:rPr>
          <w:rFonts w:ascii="Times" w:hAnsi="Times"/>
          <w:b/>
          <w:sz w:val="22"/>
        </w:rPr>
        <w:t>Misdescription</w:t>
      </w:r>
      <w:proofErr w:type="spellEnd"/>
      <w:r w:rsidRPr="002B43AB">
        <w:rPr>
          <w:rFonts w:ascii="Times" w:hAnsi="Times"/>
          <w:sz w:val="22"/>
        </w:rPr>
        <w:t xml:space="preserve"> arises where the description of a person in the will appears fine on </w:t>
      </w:r>
      <w:r w:rsidR="00ED7774" w:rsidRPr="002B43AB">
        <w:rPr>
          <w:rFonts w:ascii="Times" w:hAnsi="Times"/>
          <w:sz w:val="22"/>
        </w:rPr>
        <w:t>its face</w:t>
      </w:r>
      <w:r w:rsidRPr="002B43AB">
        <w:rPr>
          <w:rFonts w:ascii="Times" w:hAnsi="Times"/>
          <w:sz w:val="22"/>
        </w:rPr>
        <w:t>, but when court tries to apply it, no</w:t>
      </w:r>
      <w:r w:rsidR="00ED7774" w:rsidRPr="002B43AB">
        <w:rPr>
          <w:rFonts w:ascii="Times" w:hAnsi="Times"/>
          <w:sz w:val="22"/>
        </w:rPr>
        <w:t xml:space="preserve"> </w:t>
      </w:r>
      <w:r w:rsidRPr="002B43AB">
        <w:rPr>
          <w:rFonts w:ascii="Times" w:hAnsi="Times"/>
          <w:sz w:val="22"/>
        </w:rPr>
        <w:t>one mat</w:t>
      </w:r>
      <w:r w:rsidR="00ED7774" w:rsidRPr="002B43AB">
        <w:rPr>
          <w:rFonts w:ascii="Times" w:hAnsi="Times"/>
          <w:sz w:val="22"/>
        </w:rPr>
        <w:t>ches the description</w:t>
      </w:r>
      <w:r w:rsidRPr="002B43AB">
        <w:rPr>
          <w:rFonts w:ascii="Times" w:hAnsi="Times"/>
          <w:sz w:val="22"/>
        </w:rPr>
        <w:t xml:space="preserve"> exactly</w:t>
      </w:r>
      <w:r w:rsidR="00ED7774" w:rsidRPr="002B43AB">
        <w:rPr>
          <w:rFonts w:ascii="Times" w:hAnsi="Times"/>
          <w:sz w:val="22"/>
        </w:rPr>
        <w:t>, but someone</w:t>
      </w:r>
      <w:r w:rsidRPr="002B43AB">
        <w:rPr>
          <w:rFonts w:ascii="Times" w:hAnsi="Times"/>
          <w:sz w:val="22"/>
        </w:rPr>
        <w:t xml:space="preserve"> almost matches </w:t>
      </w:r>
      <w:r w:rsidR="00ED7774" w:rsidRPr="002B43AB">
        <w:rPr>
          <w:rFonts w:ascii="Times" w:hAnsi="Times"/>
          <w:sz w:val="22"/>
        </w:rPr>
        <w:t>it</w:t>
      </w:r>
    </w:p>
    <w:p w:rsidR="008F04A1" w:rsidRPr="002B43AB" w:rsidRDefault="00ED7774" w:rsidP="00B22E70">
      <w:pPr>
        <w:pStyle w:val="ListParagraph"/>
        <w:numPr>
          <w:ilvl w:val="2"/>
          <w:numId w:val="22"/>
        </w:numPr>
        <w:rPr>
          <w:rFonts w:ascii="Times" w:hAnsi="Times"/>
          <w:sz w:val="22"/>
        </w:rPr>
      </w:pPr>
      <w:r w:rsidRPr="002B43AB">
        <w:rPr>
          <w:rFonts w:ascii="Times" w:hAnsi="Times"/>
          <w:sz w:val="22"/>
        </w:rPr>
        <w:lastRenderedPageBreak/>
        <w:t xml:space="preserve">Courts take EE to establish the </w:t>
      </w:r>
      <w:r w:rsidR="008F04A1" w:rsidRPr="002B43AB">
        <w:rPr>
          <w:rFonts w:ascii="Times" w:hAnsi="Times"/>
          <w:sz w:val="22"/>
        </w:rPr>
        <w:t>misdirection</w:t>
      </w:r>
      <w:r w:rsidRPr="002B43AB">
        <w:rPr>
          <w:rFonts w:ascii="Times" w:hAnsi="Times"/>
          <w:sz w:val="22"/>
        </w:rPr>
        <w:t xml:space="preserve"> and to determine which words in the will to strike, but courts do not insert</w:t>
      </w:r>
      <w:r w:rsidR="008F04A1" w:rsidRPr="002B43AB">
        <w:rPr>
          <w:rFonts w:ascii="Times" w:hAnsi="Times"/>
          <w:sz w:val="22"/>
        </w:rPr>
        <w:t xml:space="preserve"> any words in the </w:t>
      </w:r>
      <w:r w:rsidRPr="002B43AB">
        <w:rPr>
          <w:rFonts w:ascii="Times" w:hAnsi="Times"/>
          <w:sz w:val="22"/>
        </w:rPr>
        <w:t xml:space="preserve">will to correct the description </w:t>
      </w:r>
    </w:p>
    <w:p w:rsidR="00BC6E41" w:rsidRPr="002B43AB" w:rsidRDefault="008F04A1" w:rsidP="00B22E70">
      <w:pPr>
        <w:pStyle w:val="ListParagraph"/>
        <w:numPr>
          <w:ilvl w:val="2"/>
          <w:numId w:val="22"/>
        </w:numPr>
        <w:rPr>
          <w:rFonts w:ascii="Times" w:hAnsi="Times"/>
          <w:sz w:val="22"/>
        </w:rPr>
      </w:pPr>
      <w:r w:rsidRPr="002B43AB">
        <w:rPr>
          <w:rFonts w:ascii="Times" w:hAnsi="Times"/>
          <w:sz w:val="22"/>
        </w:rPr>
        <w:t xml:space="preserve">Court strikes the misdesrcription and then looks to see if the remaining words adequately describe the person so that the clause in the will can be given effect </w:t>
      </w:r>
    </w:p>
    <w:p w:rsidR="0025043C" w:rsidRPr="002B43AB" w:rsidRDefault="0025043C" w:rsidP="00B22E70">
      <w:pPr>
        <w:pStyle w:val="ListParagraph"/>
        <w:numPr>
          <w:ilvl w:val="1"/>
          <w:numId w:val="22"/>
        </w:numPr>
        <w:rPr>
          <w:rFonts w:ascii="Times" w:hAnsi="Times"/>
          <w:sz w:val="22"/>
        </w:rPr>
      </w:pPr>
      <w:r w:rsidRPr="002B43AB">
        <w:rPr>
          <w:rFonts w:ascii="Times" w:hAnsi="Times"/>
          <w:sz w:val="22"/>
        </w:rPr>
        <w:t xml:space="preserve">Ex. Typographical error, I give my house at 432 Beet Dr. to Lisa </w:t>
      </w:r>
    </w:p>
    <w:p w:rsidR="0025043C" w:rsidRPr="002B43AB" w:rsidRDefault="0025043C" w:rsidP="00B22E70">
      <w:pPr>
        <w:pStyle w:val="ListParagraph"/>
        <w:numPr>
          <w:ilvl w:val="2"/>
          <w:numId w:val="22"/>
        </w:numPr>
        <w:rPr>
          <w:rFonts w:ascii="Times" w:hAnsi="Times"/>
          <w:sz w:val="22"/>
        </w:rPr>
      </w:pPr>
      <w:r w:rsidRPr="002B43AB">
        <w:rPr>
          <w:rFonts w:ascii="Times" w:hAnsi="Times"/>
          <w:sz w:val="22"/>
        </w:rPr>
        <w:t>Decedent doesn’t own a house at 432 Beet Dr., but owns one at 234 Beet Dr</w:t>
      </w:r>
    </w:p>
    <w:p w:rsidR="003E6FD5" w:rsidRPr="002B43AB" w:rsidRDefault="0025043C" w:rsidP="00B22E70">
      <w:pPr>
        <w:pStyle w:val="ListParagraph"/>
        <w:numPr>
          <w:ilvl w:val="2"/>
          <w:numId w:val="22"/>
        </w:numPr>
        <w:rPr>
          <w:rFonts w:ascii="Times" w:hAnsi="Times"/>
          <w:sz w:val="22"/>
        </w:rPr>
      </w:pPr>
      <w:r w:rsidRPr="002B43AB">
        <w:rPr>
          <w:rFonts w:ascii="Times" w:hAnsi="Times"/>
          <w:sz w:val="22"/>
        </w:rPr>
        <w:t>Court uses EE to e</w:t>
      </w:r>
      <w:r w:rsidR="003E6FD5" w:rsidRPr="002B43AB">
        <w:rPr>
          <w:rFonts w:ascii="Times" w:hAnsi="Times"/>
          <w:sz w:val="22"/>
        </w:rPr>
        <w:t xml:space="preserve">stablish misdirection and strikes 432 from will </w:t>
      </w:r>
    </w:p>
    <w:p w:rsidR="00855522" w:rsidRPr="002B43AB" w:rsidRDefault="003E6FD5" w:rsidP="00855522">
      <w:pPr>
        <w:pStyle w:val="ListParagraph"/>
        <w:numPr>
          <w:ilvl w:val="2"/>
          <w:numId w:val="22"/>
        </w:numPr>
        <w:rPr>
          <w:rFonts w:ascii="Times" w:hAnsi="Times"/>
          <w:sz w:val="22"/>
        </w:rPr>
      </w:pPr>
      <w:r w:rsidRPr="002B43AB">
        <w:rPr>
          <w:rFonts w:ascii="Times" w:hAnsi="Times"/>
          <w:sz w:val="22"/>
        </w:rPr>
        <w:t>If EE establishes decedent only owned one house on Beet Dr. any ambiguity is resolved, and adequate description for court to give the gift</w:t>
      </w:r>
    </w:p>
    <w:p w:rsidR="00855522" w:rsidRPr="002B43AB" w:rsidRDefault="00855522" w:rsidP="00855522">
      <w:pPr>
        <w:rPr>
          <w:rFonts w:ascii="Times" w:hAnsi="Times"/>
          <w:sz w:val="22"/>
        </w:rPr>
      </w:pPr>
    </w:p>
    <w:p w:rsidR="00855522" w:rsidRPr="002B43AB" w:rsidRDefault="00855522" w:rsidP="00855522">
      <w:pPr>
        <w:rPr>
          <w:rFonts w:ascii="Times" w:hAnsi="Times"/>
          <w:i/>
          <w:sz w:val="22"/>
        </w:rPr>
      </w:pPr>
      <w:r w:rsidRPr="002B43AB">
        <w:rPr>
          <w:rFonts w:ascii="Times" w:hAnsi="Times"/>
          <w:i/>
          <w:sz w:val="22"/>
        </w:rPr>
        <w:t xml:space="preserve">Reformation </w:t>
      </w:r>
    </w:p>
    <w:p w:rsidR="00855522" w:rsidRPr="002B43AB" w:rsidRDefault="00855522" w:rsidP="00855522">
      <w:pPr>
        <w:rPr>
          <w:rFonts w:ascii="Times" w:hAnsi="Times"/>
          <w:sz w:val="22"/>
        </w:rPr>
      </w:pPr>
    </w:p>
    <w:p w:rsidR="00FE0180" w:rsidRPr="002B43AB" w:rsidRDefault="00FE0180" w:rsidP="00855522">
      <w:pPr>
        <w:pStyle w:val="ListParagraph"/>
        <w:numPr>
          <w:ilvl w:val="0"/>
          <w:numId w:val="23"/>
        </w:numPr>
        <w:rPr>
          <w:rFonts w:ascii="Times" w:hAnsi="Times"/>
          <w:sz w:val="22"/>
        </w:rPr>
      </w:pPr>
      <w:r w:rsidRPr="002B43AB">
        <w:rPr>
          <w:rFonts w:ascii="Times" w:hAnsi="Times"/>
          <w:sz w:val="22"/>
        </w:rPr>
        <w:t>Modern trend is much more open to discover and give effect to testator’s intent, and repudiates many CL doctrines</w:t>
      </w:r>
    </w:p>
    <w:p w:rsidR="00806126" w:rsidRPr="002B43AB" w:rsidRDefault="00806126" w:rsidP="00855522">
      <w:pPr>
        <w:pStyle w:val="ListParagraph"/>
        <w:numPr>
          <w:ilvl w:val="1"/>
          <w:numId w:val="23"/>
        </w:numPr>
        <w:rPr>
          <w:rFonts w:ascii="Times" w:hAnsi="Times"/>
          <w:sz w:val="22"/>
        </w:rPr>
      </w:pPr>
      <w:r w:rsidRPr="002B43AB">
        <w:rPr>
          <w:rFonts w:ascii="Times" w:hAnsi="Times"/>
          <w:sz w:val="22"/>
          <w:u w:val="single"/>
        </w:rPr>
        <w:t>No Plain Meaning Rule</w:t>
      </w:r>
      <w:r w:rsidR="00E72FEB" w:rsidRPr="002B43AB">
        <w:rPr>
          <w:rFonts w:ascii="Times" w:hAnsi="Times"/>
          <w:sz w:val="22"/>
        </w:rPr>
        <w:t>:</w:t>
      </w:r>
      <w:r w:rsidRPr="002B43AB">
        <w:rPr>
          <w:rFonts w:ascii="Times" w:hAnsi="Times"/>
          <w:sz w:val="22"/>
        </w:rPr>
        <w:t xml:space="preserve"> Considers EE of the circumstances surrounding the</w:t>
      </w:r>
      <w:r w:rsidR="00E72FEB" w:rsidRPr="002B43AB">
        <w:rPr>
          <w:rFonts w:ascii="Times" w:hAnsi="Times"/>
          <w:sz w:val="22"/>
        </w:rPr>
        <w:t xml:space="preserve"> te</w:t>
      </w:r>
      <w:r w:rsidRPr="002B43AB">
        <w:rPr>
          <w:rFonts w:ascii="Times" w:hAnsi="Times"/>
          <w:sz w:val="22"/>
        </w:rPr>
        <w:t>s</w:t>
      </w:r>
      <w:r w:rsidR="00E72FEB" w:rsidRPr="002B43AB">
        <w:rPr>
          <w:rFonts w:ascii="Times" w:hAnsi="Times"/>
          <w:sz w:val="22"/>
        </w:rPr>
        <w:t>t</w:t>
      </w:r>
      <w:r w:rsidRPr="002B43AB">
        <w:rPr>
          <w:rFonts w:ascii="Times" w:hAnsi="Times"/>
          <w:sz w:val="22"/>
        </w:rPr>
        <w:t xml:space="preserve">ator at the time he executed the will in analyzing the testator’s intent </w:t>
      </w:r>
      <w:r w:rsidR="00E72FEB" w:rsidRPr="002B43AB">
        <w:rPr>
          <w:rFonts w:ascii="Times" w:hAnsi="Times"/>
          <w:sz w:val="22"/>
        </w:rPr>
        <w:t xml:space="preserve">at that time </w:t>
      </w:r>
      <w:r w:rsidRPr="002B43AB">
        <w:rPr>
          <w:rFonts w:ascii="Times" w:hAnsi="Times"/>
          <w:sz w:val="22"/>
        </w:rPr>
        <w:t xml:space="preserve">and whether there is any ambiguity </w:t>
      </w:r>
    </w:p>
    <w:p w:rsidR="00E72FEB" w:rsidRPr="002B43AB" w:rsidRDefault="00806126" w:rsidP="00855522">
      <w:pPr>
        <w:pStyle w:val="ListParagraph"/>
        <w:numPr>
          <w:ilvl w:val="1"/>
          <w:numId w:val="23"/>
        </w:numPr>
        <w:rPr>
          <w:rFonts w:ascii="Times" w:hAnsi="Times"/>
          <w:sz w:val="22"/>
        </w:rPr>
      </w:pPr>
      <w:r w:rsidRPr="002B43AB">
        <w:rPr>
          <w:rFonts w:ascii="Times" w:hAnsi="Times"/>
          <w:sz w:val="22"/>
          <w:u w:val="single"/>
        </w:rPr>
        <w:t>No Patent v. Latent Distinction</w:t>
      </w:r>
      <w:r w:rsidRPr="002B43AB">
        <w:rPr>
          <w:rFonts w:ascii="Times" w:hAnsi="Times"/>
          <w:sz w:val="22"/>
        </w:rPr>
        <w:t xml:space="preserve">: Admits EE anytime there is an ambiguity </w:t>
      </w:r>
    </w:p>
    <w:p w:rsidR="00AE5CC8" w:rsidRPr="002B43AB" w:rsidRDefault="00E72FEB" w:rsidP="00855522">
      <w:pPr>
        <w:pStyle w:val="ListParagraph"/>
        <w:numPr>
          <w:ilvl w:val="2"/>
          <w:numId w:val="23"/>
        </w:numPr>
        <w:rPr>
          <w:rFonts w:ascii="Times" w:hAnsi="Times"/>
          <w:sz w:val="22"/>
        </w:rPr>
      </w:pPr>
      <w:r w:rsidRPr="002B43AB">
        <w:rPr>
          <w:rFonts w:ascii="Times" w:hAnsi="Times"/>
          <w:sz w:val="22"/>
        </w:rPr>
        <w:t>Increasingly a</w:t>
      </w:r>
      <w:r w:rsidR="00AE5CC8" w:rsidRPr="002B43AB">
        <w:rPr>
          <w:rFonts w:ascii="Times" w:hAnsi="Times"/>
          <w:sz w:val="22"/>
        </w:rPr>
        <w:t>l</w:t>
      </w:r>
      <w:r w:rsidRPr="002B43AB">
        <w:rPr>
          <w:rFonts w:ascii="Times" w:hAnsi="Times"/>
          <w:sz w:val="22"/>
        </w:rPr>
        <w:t xml:space="preserve">low EE to not only resolve ambiguity, but </w:t>
      </w:r>
      <w:r w:rsidR="00AE5CC8" w:rsidRPr="002B43AB">
        <w:rPr>
          <w:rFonts w:ascii="Times" w:hAnsi="Times"/>
          <w:sz w:val="22"/>
        </w:rPr>
        <w:t xml:space="preserve">correct mistakes in light of testator’s true intent to reform the will </w:t>
      </w:r>
    </w:p>
    <w:p w:rsidR="00AE5CC8" w:rsidRPr="002B43AB" w:rsidRDefault="00AE5CC8" w:rsidP="00855522">
      <w:pPr>
        <w:pStyle w:val="ListParagraph"/>
        <w:numPr>
          <w:ilvl w:val="0"/>
          <w:numId w:val="23"/>
        </w:numPr>
        <w:rPr>
          <w:rFonts w:ascii="Times" w:hAnsi="Times"/>
          <w:sz w:val="22"/>
        </w:rPr>
      </w:pPr>
      <w:r w:rsidRPr="002B43AB">
        <w:rPr>
          <w:rFonts w:ascii="Times" w:hAnsi="Times"/>
          <w:sz w:val="22"/>
        </w:rPr>
        <w:t>Scriv</w:t>
      </w:r>
      <w:r w:rsidR="0076002C" w:rsidRPr="002B43AB">
        <w:rPr>
          <w:rFonts w:ascii="Times" w:hAnsi="Times"/>
          <w:sz w:val="22"/>
        </w:rPr>
        <w:t>e</w:t>
      </w:r>
      <w:r w:rsidRPr="002B43AB">
        <w:rPr>
          <w:rFonts w:ascii="Times" w:hAnsi="Times"/>
          <w:sz w:val="22"/>
        </w:rPr>
        <w:t xml:space="preserve">ner’s Error Doctrine </w:t>
      </w:r>
    </w:p>
    <w:p w:rsidR="00C1520E" w:rsidRPr="002B43AB" w:rsidRDefault="00AE5CC8" w:rsidP="00855522">
      <w:pPr>
        <w:pStyle w:val="ListParagraph"/>
        <w:numPr>
          <w:ilvl w:val="1"/>
          <w:numId w:val="23"/>
        </w:numPr>
        <w:rPr>
          <w:rFonts w:ascii="Times" w:hAnsi="Times"/>
          <w:sz w:val="22"/>
        </w:rPr>
      </w:pPr>
      <w:r w:rsidRPr="002B43AB">
        <w:rPr>
          <w:rFonts w:ascii="Times" w:hAnsi="Times"/>
          <w:sz w:val="22"/>
        </w:rPr>
        <w:t>Where there is clear and convincing evidence</w:t>
      </w:r>
      <w:r w:rsidR="0076002C" w:rsidRPr="002B43AB">
        <w:rPr>
          <w:rFonts w:ascii="Times" w:hAnsi="Times"/>
          <w:sz w:val="22"/>
        </w:rPr>
        <w:t xml:space="preserve"> (CCE)</w:t>
      </w:r>
      <w:r w:rsidRPr="002B43AB">
        <w:rPr>
          <w:rFonts w:ascii="Times" w:hAnsi="Times"/>
          <w:sz w:val="22"/>
        </w:rPr>
        <w:t xml:space="preserve"> </w:t>
      </w:r>
      <w:r w:rsidR="00C1520E" w:rsidRPr="002B43AB">
        <w:rPr>
          <w:rFonts w:ascii="Times" w:hAnsi="Times"/>
          <w:sz w:val="22"/>
        </w:rPr>
        <w:t>of scrivener’s error;</w:t>
      </w:r>
      <w:r w:rsidRPr="002B43AB">
        <w:rPr>
          <w:rFonts w:ascii="Times" w:hAnsi="Times"/>
          <w:sz w:val="22"/>
        </w:rPr>
        <w:t xml:space="preserve"> and </w:t>
      </w:r>
    </w:p>
    <w:p w:rsidR="0092610C" w:rsidRPr="002B43AB" w:rsidRDefault="0076002C" w:rsidP="00855522">
      <w:pPr>
        <w:pStyle w:val="ListParagraph"/>
        <w:numPr>
          <w:ilvl w:val="1"/>
          <w:numId w:val="23"/>
        </w:numPr>
        <w:rPr>
          <w:rFonts w:ascii="Times" w:hAnsi="Times"/>
          <w:sz w:val="22"/>
        </w:rPr>
      </w:pPr>
      <w:r w:rsidRPr="002B43AB">
        <w:rPr>
          <w:rFonts w:ascii="Times" w:hAnsi="Times"/>
          <w:sz w:val="22"/>
        </w:rPr>
        <w:t>CCE</w:t>
      </w:r>
      <w:r w:rsidR="00AE5CC8" w:rsidRPr="002B43AB">
        <w:rPr>
          <w:rFonts w:ascii="Times" w:hAnsi="Times"/>
          <w:sz w:val="22"/>
        </w:rPr>
        <w:t xml:space="preserve"> of </w:t>
      </w:r>
      <w:r w:rsidR="00C1520E" w:rsidRPr="002B43AB">
        <w:rPr>
          <w:rFonts w:ascii="Times" w:hAnsi="Times"/>
          <w:sz w:val="22"/>
        </w:rPr>
        <w:t>the error’s</w:t>
      </w:r>
      <w:r w:rsidR="0092610C" w:rsidRPr="002B43AB">
        <w:rPr>
          <w:rFonts w:ascii="Times" w:hAnsi="Times"/>
          <w:sz w:val="22"/>
        </w:rPr>
        <w:t xml:space="preserve"> effect upon testator’s intent; then</w:t>
      </w:r>
    </w:p>
    <w:p w:rsidR="0076002C" w:rsidRPr="002B43AB" w:rsidRDefault="0092610C" w:rsidP="00855522">
      <w:pPr>
        <w:pStyle w:val="ListParagraph"/>
        <w:numPr>
          <w:ilvl w:val="1"/>
          <w:numId w:val="23"/>
        </w:numPr>
        <w:rPr>
          <w:rFonts w:ascii="Times" w:hAnsi="Times"/>
          <w:sz w:val="22"/>
        </w:rPr>
      </w:pPr>
      <w:r w:rsidRPr="002B43AB">
        <w:rPr>
          <w:rFonts w:ascii="Times" w:hAnsi="Times"/>
          <w:sz w:val="22"/>
        </w:rPr>
        <w:t>Extrinsic Evidence</w:t>
      </w:r>
      <w:r w:rsidR="00AE5CC8" w:rsidRPr="002B43AB">
        <w:rPr>
          <w:rFonts w:ascii="Times" w:hAnsi="Times"/>
          <w:sz w:val="22"/>
        </w:rPr>
        <w:t xml:space="preserve"> is admissible to establish and correct the mistake </w:t>
      </w:r>
    </w:p>
    <w:p w:rsidR="0092610C" w:rsidRPr="002B43AB" w:rsidRDefault="0092610C" w:rsidP="00855522">
      <w:pPr>
        <w:pStyle w:val="ListParagraph"/>
        <w:numPr>
          <w:ilvl w:val="0"/>
          <w:numId w:val="23"/>
        </w:numPr>
        <w:rPr>
          <w:rFonts w:ascii="Times" w:hAnsi="Times"/>
          <w:sz w:val="22"/>
        </w:rPr>
      </w:pPr>
      <w:r w:rsidRPr="002B43AB">
        <w:rPr>
          <w:rFonts w:ascii="Times" w:hAnsi="Times"/>
          <w:sz w:val="22"/>
        </w:rPr>
        <w:t xml:space="preserve">Probable Intent Doctrine </w:t>
      </w:r>
    </w:p>
    <w:p w:rsidR="00311FFE" w:rsidRPr="002B43AB" w:rsidRDefault="00311FFE" w:rsidP="00855522">
      <w:pPr>
        <w:pStyle w:val="ListParagraph"/>
        <w:numPr>
          <w:ilvl w:val="1"/>
          <w:numId w:val="23"/>
        </w:numPr>
        <w:rPr>
          <w:rFonts w:ascii="Times" w:hAnsi="Times"/>
          <w:sz w:val="22"/>
        </w:rPr>
      </w:pPr>
      <w:r w:rsidRPr="002B43AB">
        <w:rPr>
          <w:rFonts w:ascii="Times" w:hAnsi="Times"/>
          <w:sz w:val="22"/>
        </w:rPr>
        <w:t>If an unforeseen change in circumstances occurs after a will is executed that is not provided for in the will, and the unforeseen change materially frustrates the testator’s intent as expressed in the will, the court takes EE of the circumstances surrounding the tes</w:t>
      </w:r>
      <w:r w:rsidR="005F6D2E" w:rsidRPr="002B43AB">
        <w:rPr>
          <w:rFonts w:ascii="Times" w:hAnsi="Times"/>
          <w:sz w:val="22"/>
        </w:rPr>
        <w:t>t</w:t>
      </w:r>
      <w:r w:rsidRPr="002B43AB">
        <w:rPr>
          <w:rFonts w:ascii="Times" w:hAnsi="Times"/>
          <w:sz w:val="22"/>
        </w:rPr>
        <w:t xml:space="preserve">ator, with particular attention to family considerations </w:t>
      </w:r>
    </w:p>
    <w:p w:rsidR="00EF63B9" w:rsidRPr="002B43AB" w:rsidRDefault="00311FFE" w:rsidP="00855522">
      <w:pPr>
        <w:pStyle w:val="ListParagraph"/>
        <w:numPr>
          <w:ilvl w:val="1"/>
          <w:numId w:val="23"/>
        </w:numPr>
        <w:rPr>
          <w:rFonts w:ascii="Times" w:hAnsi="Times"/>
          <w:sz w:val="22"/>
        </w:rPr>
      </w:pPr>
      <w:r w:rsidRPr="002B43AB">
        <w:rPr>
          <w:rFonts w:ascii="Times" w:hAnsi="Times"/>
          <w:sz w:val="22"/>
        </w:rPr>
        <w:t>Court puts itself in the testator’s situation and decides what it think the tes</w:t>
      </w:r>
      <w:r w:rsidR="005F6D2E" w:rsidRPr="002B43AB">
        <w:rPr>
          <w:rFonts w:ascii="Times" w:hAnsi="Times"/>
          <w:sz w:val="22"/>
        </w:rPr>
        <w:t>t</w:t>
      </w:r>
      <w:r w:rsidRPr="002B43AB">
        <w:rPr>
          <w:rFonts w:ascii="Times" w:hAnsi="Times"/>
          <w:sz w:val="22"/>
        </w:rPr>
        <w:t xml:space="preserve">ator probably would have done under the circumstances </w:t>
      </w:r>
      <w:r w:rsidR="0092610C" w:rsidRPr="002B43AB">
        <w:rPr>
          <w:rFonts w:ascii="Times" w:hAnsi="Times"/>
          <w:sz w:val="22"/>
        </w:rPr>
        <w:t xml:space="preserve"> </w:t>
      </w:r>
    </w:p>
    <w:p w:rsidR="00676F70" w:rsidRDefault="00676F70" w:rsidP="00855522">
      <w:pPr>
        <w:rPr>
          <w:rFonts w:ascii="Times" w:hAnsi="Times"/>
          <w:i/>
          <w:sz w:val="22"/>
        </w:rPr>
      </w:pPr>
    </w:p>
    <w:p w:rsidR="008644BD" w:rsidRPr="002B43AB" w:rsidRDefault="00855522" w:rsidP="00855522">
      <w:pPr>
        <w:rPr>
          <w:rFonts w:ascii="Times" w:hAnsi="Times"/>
          <w:i/>
          <w:sz w:val="22"/>
        </w:rPr>
      </w:pPr>
      <w:r w:rsidRPr="002B43AB">
        <w:rPr>
          <w:rFonts w:ascii="Times" w:hAnsi="Times"/>
          <w:i/>
          <w:sz w:val="22"/>
        </w:rPr>
        <w:t>Death of Beneficiary before Death of Testator</w:t>
      </w:r>
      <w:r w:rsidR="008644BD" w:rsidRPr="002B43AB">
        <w:rPr>
          <w:rFonts w:ascii="Times" w:hAnsi="Times"/>
          <w:i/>
          <w:sz w:val="22"/>
        </w:rPr>
        <w:t>; Anti-</w:t>
      </w:r>
      <w:r w:rsidRPr="002B43AB">
        <w:rPr>
          <w:rFonts w:ascii="Times" w:hAnsi="Times"/>
          <w:i/>
          <w:sz w:val="22"/>
        </w:rPr>
        <w:t>Lapse Statutes</w:t>
      </w:r>
    </w:p>
    <w:p w:rsidR="00855522" w:rsidRPr="002B43AB" w:rsidRDefault="00855522" w:rsidP="00855522">
      <w:pPr>
        <w:rPr>
          <w:rFonts w:ascii="Times" w:hAnsi="Times"/>
          <w:i/>
          <w:sz w:val="22"/>
        </w:rPr>
      </w:pPr>
    </w:p>
    <w:p w:rsidR="00EF63B9" w:rsidRPr="002B43AB" w:rsidRDefault="00EF63B9" w:rsidP="008644BD">
      <w:pPr>
        <w:pStyle w:val="ListParagraph"/>
        <w:numPr>
          <w:ilvl w:val="0"/>
          <w:numId w:val="24"/>
        </w:numPr>
        <w:rPr>
          <w:rFonts w:ascii="Times" w:hAnsi="Times"/>
          <w:sz w:val="22"/>
        </w:rPr>
      </w:pPr>
      <w:r w:rsidRPr="002B43AB">
        <w:rPr>
          <w:rFonts w:ascii="Times" w:hAnsi="Times"/>
          <w:sz w:val="22"/>
        </w:rPr>
        <w:t xml:space="preserve">Death of Beneficiary before Death of Testator </w:t>
      </w:r>
    </w:p>
    <w:p w:rsidR="00622915" w:rsidRPr="002B43AB" w:rsidRDefault="008867DF" w:rsidP="00622915">
      <w:pPr>
        <w:pStyle w:val="ListParagraph"/>
        <w:numPr>
          <w:ilvl w:val="1"/>
          <w:numId w:val="24"/>
        </w:numPr>
        <w:rPr>
          <w:rFonts w:ascii="Times" w:hAnsi="Times"/>
          <w:sz w:val="22"/>
        </w:rPr>
      </w:pPr>
      <w:r w:rsidRPr="002B43AB">
        <w:rPr>
          <w:rFonts w:ascii="Times" w:hAnsi="Times"/>
          <w:sz w:val="22"/>
        </w:rPr>
        <w:t>Survival Requirement</w:t>
      </w:r>
      <w:r w:rsidR="00622915" w:rsidRPr="002B43AB">
        <w:rPr>
          <w:rFonts w:ascii="Times" w:hAnsi="Times"/>
          <w:sz w:val="22"/>
        </w:rPr>
        <w:t xml:space="preserve">: </w:t>
      </w:r>
      <w:r w:rsidRPr="002B43AB">
        <w:rPr>
          <w:rFonts w:ascii="Times" w:hAnsi="Times"/>
          <w:sz w:val="22"/>
        </w:rPr>
        <w:t xml:space="preserve">Anyone taking from a decedent must survive the decedent </w:t>
      </w:r>
    </w:p>
    <w:p w:rsidR="003369C8" w:rsidRPr="002B43AB" w:rsidRDefault="00622915" w:rsidP="00622915">
      <w:pPr>
        <w:pStyle w:val="ListParagraph"/>
        <w:numPr>
          <w:ilvl w:val="2"/>
          <w:numId w:val="24"/>
        </w:numPr>
        <w:rPr>
          <w:rFonts w:ascii="Times" w:hAnsi="Times"/>
          <w:sz w:val="22"/>
        </w:rPr>
      </w:pPr>
      <w:r w:rsidRPr="002B43AB">
        <w:rPr>
          <w:rFonts w:ascii="Times" w:hAnsi="Times"/>
          <w:sz w:val="22"/>
          <w:u w:val="single"/>
        </w:rPr>
        <w:t>UPC/Modern approach</w:t>
      </w:r>
      <w:r w:rsidRPr="002B43AB">
        <w:rPr>
          <w:rFonts w:ascii="Times" w:hAnsi="Times"/>
          <w:sz w:val="22"/>
        </w:rPr>
        <w:t xml:space="preserve">: Beneficiary under a will or trust must prove by CCE that they survived the decedent by at least a millisecond </w:t>
      </w:r>
    </w:p>
    <w:p w:rsidR="00622915" w:rsidRPr="002B43AB" w:rsidRDefault="003369C8" w:rsidP="003369C8">
      <w:pPr>
        <w:pStyle w:val="ListParagraph"/>
        <w:numPr>
          <w:ilvl w:val="3"/>
          <w:numId w:val="24"/>
        </w:numPr>
        <w:rPr>
          <w:rFonts w:ascii="Times" w:hAnsi="Times"/>
          <w:sz w:val="22"/>
        </w:rPr>
      </w:pPr>
      <w:r w:rsidRPr="002B43AB">
        <w:rPr>
          <w:rFonts w:ascii="Times" w:hAnsi="Times"/>
          <w:sz w:val="22"/>
        </w:rPr>
        <w:t xml:space="preserve">Common law only had a standard by a preponderance of the evidence </w:t>
      </w:r>
    </w:p>
    <w:p w:rsidR="003369C8" w:rsidRPr="002B43AB" w:rsidRDefault="00622915" w:rsidP="00622915">
      <w:pPr>
        <w:pStyle w:val="ListParagraph"/>
        <w:numPr>
          <w:ilvl w:val="2"/>
          <w:numId w:val="24"/>
        </w:numPr>
        <w:rPr>
          <w:rFonts w:ascii="Times" w:hAnsi="Times"/>
          <w:sz w:val="22"/>
        </w:rPr>
      </w:pPr>
      <w:r w:rsidRPr="002B43AB">
        <w:rPr>
          <w:rFonts w:ascii="Times" w:hAnsi="Times"/>
          <w:sz w:val="22"/>
          <w:u w:val="single"/>
        </w:rPr>
        <w:t>Transferor’s Intent</w:t>
      </w:r>
      <w:r w:rsidRPr="002B43AB">
        <w:rPr>
          <w:rFonts w:ascii="Times" w:hAnsi="Times"/>
          <w:sz w:val="22"/>
        </w:rPr>
        <w:t xml:space="preserve">: </w:t>
      </w:r>
      <w:r w:rsidR="003369C8" w:rsidRPr="002B43AB">
        <w:rPr>
          <w:rFonts w:ascii="Times" w:hAnsi="Times"/>
          <w:sz w:val="22"/>
        </w:rPr>
        <w:t xml:space="preserve">If the will expressly imposes a longer survival requirement than the default of the jurisdiction, beneficiary must prove they meet the survival requirement imposed by express terms of the will </w:t>
      </w:r>
    </w:p>
    <w:p w:rsidR="00AD1C19" w:rsidRPr="002B43AB" w:rsidRDefault="00937BDD" w:rsidP="003369C8">
      <w:pPr>
        <w:pStyle w:val="ListParagraph"/>
        <w:numPr>
          <w:ilvl w:val="1"/>
          <w:numId w:val="24"/>
        </w:numPr>
        <w:rPr>
          <w:rFonts w:ascii="Times" w:hAnsi="Times"/>
          <w:sz w:val="22"/>
        </w:rPr>
      </w:pPr>
      <w:r w:rsidRPr="002B43AB">
        <w:rPr>
          <w:rFonts w:ascii="Times" w:hAnsi="Times"/>
          <w:sz w:val="22"/>
        </w:rPr>
        <w:t>Lapse: If a beneficiary does not survive the testator, the gift lapses and fails</w:t>
      </w:r>
    </w:p>
    <w:p w:rsidR="00AD1C19" w:rsidRPr="002B43AB" w:rsidRDefault="00AD1C19" w:rsidP="00AD1C19">
      <w:pPr>
        <w:pStyle w:val="ListParagraph"/>
        <w:numPr>
          <w:ilvl w:val="2"/>
          <w:numId w:val="24"/>
        </w:numPr>
        <w:rPr>
          <w:rFonts w:ascii="Times" w:hAnsi="Times"/>
          <w:sz w:val="22"/>
        </w:rPr>
      </w:pPr>
      <w:r w:rsidRPr="002B43AB">
        <w:rPr>
          <w:rFonts w:ascii="Times" w:hAnsi="Times"/>
          <w:sz w:val="22"/>
        </w:rPr>
        <w:t xml:space="preserve">Gift is void if the beneficiary is dead when the will is executed </w:t>
      </w:r>
    </w:p>
    <w:p w:rsidR="00AD1C19" w:rsidRPr="002B43AB" w:rsidRDefault="00AD1C19" w:rsidP="00AD1C19">
      <w:pPr>
        <w:pStyle w:val="ListParagraph"/>
        <w:numPr>
          <w:ilvl w:val="2"/>
          <w:numId w:val="24"/>
        </w:numPr>
        <w:rPr>
          <w:rFonts w:ascii="Times" w:hAnsi="Times"/>
          <w:sz w:val="22"/>
        </w:rPr>
      </w:pPr>
      <w:r w:rsidRPr="002B43AB">
        <w:rPr>
          <w:rFonts w:ascii="Times" w:hAnsi="Times"/>
          <w:sz w:val="22"/>
        </w:rPr>
        <w:t xml:space="preserve">Gift lapses if a beneficiary is alive when it is executed, but dies before the testator </w:t>
      </w:r>
    </w:p>
    <w:p w:rsidR="00365282" w:rsidRPr="002B43AB" w:rsidRDefault="00AD1C19" w:rsidP="00AD1C19">
      <w:pPr>
        <w:pStyle w:val="ListParagraph"/>
        <w:numPr>
          <w:ilvl w:val="2"/>
          <w:numId w:val="24"/>
        </w:numPr>
        <w:rPr>
          <w:rFonts w:ascii="Times" w:hAnsi="Times"/>
          <w:sz w:val="22"/>
        </w:rPr>
      </w:pPr>
      <w:r w:rsidRPr="002B43AB">
        <w:rPr>
          <w:rFonts w:ascii="Times" w:hAnsi="Times"/>
          <w:sz w:val="22"/>
        </w:rPr>
        <w:t xml:space="preserve">Void gift is treated the same as a lapsed gift for most purposes </w:t>
      </w:r>
    </w:p>
    <w:p w:rsidR="00937BDD" w:rsidRPr="002B43AB" w:rsidRDefault="00365282" w:rsidP="003369C8">
      <w:pPr>
        <w:pStyle w:val="ListParagraph"/>
        <w:numPr>
          <w:ilvl w:val="1"/>
          <w:numId w:val="24"/>
        </w:numPr>
        <w:rPr>
          <w:rFonts w:ascii="Times" w:hAnsi="Times"/>
          <w:sz w:val="22"/>
        </w:rPr>
      </w:pPr>
      <w:r w:rsidRPr="002B43AB">
        <w:rPr>
          <w:rFonts w:ascii="Times" w:hAnsi="Times"/>
          <w:sz w:val="22"/>
        </w:rPr>
        <w:t xml:space="preserve">Failed/void gifts and their default takers </w:t>
      </w:r>
      <w:r w:rsidR="00937BDD" w:rsidRPr="002B43AB">
        <w:rPr>
          <w:rFonts w:ascii="Times" w:hAnsi="Times"/>
          <w:sz w:val="22"/>
        </w:rPr>
        <w:t xml:space="preserve"> </w:t>
      </w:r>
    </w:p>
    <w:p w:rsidR="00162CCC" w:rsidRPr="002B43AB" w:rsidRDefault="00BE3131" w:rsidP="00937BDD">
      <w:pPr>
        <w:pStyle w:val="ListParagraph"/>
        <w:numPr>
          <w:ilvl w:val="2"/>
          <w:numId w:val="24"/>
        </w:numPr>
        <w:rPr>
          <w:rFonts w:ascii="Times" w:hAnsi="Times"/>
          <w:sz w:val="22"/>
        </w:rPr>
      </w:pPr>
      <w:r w:rsidRPr="002B43AB">
        <w:rPr>
          <w:rFonts w:ascii="Times" w:hAnsi="Times"/>
          <w:sz w:val="22"/>
        </w:rPr>
        <w:t>Specific gifts – falls to the residuary clause</w:t>
      </w:r>
      <w:r w:rsidR="00655AB2" w:rsidRPr="002B43AB">
        <w:rPr>
          <w:rFonts w:ascii="Times" w:hAnsi="Times"/>
          <w:sz w:val="22"/>
        </w:rPr>
        <w:t xml:space="preserve"> (RC)</w:t>
      </w:r>
      <w:r w:rsidRPr="002B43AB">
        <w:rPr>
          <w:rFonts w:ascii="Times" w:hAnsi="Times"/>
          <w:sz w:val="22"/>
        </w:rPr>
        <w:t xml:space="preserve">, </w:t>
      </w:r>
      <w:r w:rsidR="00655AB2" w:rsidRPr="002B43AB">
        <w:rPr>
          <w:rFonts w:ascii="Times" w:hAnsi="Times"/>
          <w:sz w:val="22"/>
        </w:rPr>
        <w:t xml:space="preserve">if no RC then </w:t>
      </w:r>
      <w:r w:rsidRPr="002B43AB">
        <w:rPr>
          <w:rFonts w:ascii="Times" w:hAnsi="Times"/>
          <w:sz w:val="22"/>
        </w:rPr>
        <w:t>to intestacy</w:t>
      </w:r>
    </w:p>
    <w:p w:rsidR="00A272FA" w:rsidRPr="002B43AB" w:rsidRDefault="00162CCC" w:rsidP="00162CCC">
      <w:pPr>
        <w:pStyle w:val="ListParagraph"/>
        <w:numPr>
          <w:ilvl w:val="3"/>
          <w:numId w:val="24"/>
        </w:numPr>
        <w:rPr>
          <w:rFonts w:ascii="Times" w:hAnsi="Times"/>
          <w:sz w:val="22"/>
        </w:rPr>
      </w:pPr>
      <w:r w:rsidRPr="002B43AB">
        <w:rPr>
          <w:rFonts w:ascii="Times" w:hAnsi="Times"/>
          <w:sz w:val="22"/>
        </w:rPr>
        <w:t>Testator intends for a specific item, and only that item, to satisfy the gift</w:t>
      </w:r>
    </w:p>
    <w:p w:rsidR="008549F3" w:rsidRDefault="00A272FA" w:rsidP="00162CCC">
      <w:pPr>
        <w:pStyle w:val="ListParagraph"/>
        <w:numPr>
          <w:ilvl w:val="3"/>
          <w:numId w:val="24"/>
        </w:numPr>
        <w:rPr>
          <w:rFonts w:ascii="Times" w:hAnsi="Times"/>
          <w:sz w:val="22"/>
        </w:rPr>
      </w:pPr>
      <w:r w:rsidRPr="002B43AB">
        <w:rPr>
          <w:rFonts w:ascii="Times" w:hAnsi="Times"/>
          <w:sz w:val="22"/>
        </w:rPr>
        <w:t>Look for keyword “my”</w:t>
      </w:r>
    </w:p>
    <w:p w:rsidR="008549F3" w:rsidRDefault="008549F3" w:rsidP="008549F3">
      <w:pPr>
        <w:rPr>
          <w:rFonts w:ascii="Times" w:hAnsi="Times"/>
          <w:sz w:val="22"/>
        </w:rPr>
      </w:pPr>
    </w:p>
    <w:p w:rsidR="00BE3131" w:rsidRPr="008549F3" w:rsidRDefault="00BE3131" w:rsidP="008549F3">
      <w:pPr>
        <w:rPr>
          <w:rFonts w:ascii="Times" w:hAnsi="Times"/>
          <w:sz w:val="22"/>
        </w:rPr>
      </w:pPr>
    </w:p>
    <w:p w:rsidR="00A272FA" w:rsidRPr="002B43AB" w:rsidRDefault="00BE3131" w:rsidP="00937BDD">
      <w:pPr>
        <w:pStyle w:val="ListParagraph"/>
        <w:numPr>
          <w:ilvl w:val="2"/>
          <w:numId w:val="24"/>
        </w:numPr>
        <w:rPr>
          <w:rFonts w:ascii="Times" w:hAnsi="Times"/>
          <w:sz w:val="22"/>
        </w:rPr>
      </w:pPr>
      <w:r w:rsidRPr="002B43AB">
        <w:rPr>
          <w:rFonts w:ascii="Times" w:hAnsi="Times"/>
          <w:sz w:val="22"/>
        </w:rPr>
        <w:lastRenderedPageBreak/>
        <w:t xml:space="preserve">General gifts – falls to the </w:t>
      </w:r>
      <w:r w:rsidR="00655AB2" w:rsidRPr="002B43AB">
        <w:rPr>
          <w:rFonts w:ascii="Times" w:hAnsi="Times"/>
          <w:sz w:val="22"/>
        </w:rPr>
        <w:t>RC</w:t>
      </w:r>
      <w:r w:rsidRPr="002B43AB">
        <w:rPr>
          <w:rFonts w:ascii="Times" w:hAnsi="Times"/>
          <w:sz w:val="22"/>
        </w:rPr>
        <w:t xml:space="preserve">, </w:t>
      </w:r>
      <w:r w:rsidR="00655AB2" w:rsidRPr="002B43AB">
        <w:rPr>
          <w:rFonts w:ascii="Times" w:hAnsi="Times"/>
          <w:sz w:val="22"/>
        </w:rPr>
        <w:t>if no RC then to</w:t>
      </w:r>
      <w:r w:rsidRPr="002B43AB">
        <w:rPr>
          <w:rFonts w:ascii="Times" w:hAnsi="Times"/>
          <w:sz w:val="22"/>
        </w:rPr>
        <w:t xml:space="preserve"> intestacy</w:t>
      </w:r>
    </w:p>
    <w:p w:rsidR="00BE3131" w:rsidRPr="002B43AB" w:rsidRDefault="00A272FA" w:rsidP="00A272FA">
      <w:pPr>
        <w:pStyle w:val="ListParagraph"/>
        <w:numPr>
          <w:ilvl w:val="3"/>
          <w:numId w:val="24"/>
        </w:numPr>
        <w:rPr>
          <w:rFonts w:ascii="Times" w:hAnsi="Times"/>
          <w:sz w:val="22"/>
        </w:rPr>
      </w:pPr>
      <w:r w:rsidRPr="002B43AB">
        <w:rPr>
          <w:rFonts w:ascii="Times" w:hAnsi="Times"/>
          <w:sz w:val="22"/>
        </w:rPr>
        <w:t xml:space="preserve">Gift of pecuniary value satisfied by using any item that fits the description of the gift </w:t>
      </w:r>
      <w:r w:rsidR="00011946" w:rsidRPr="002B43AB">
        <w:rPr>
          <w:rFonts w:ascii="Times" w:hAnsi="Times"/>
          <w:sz w:val="22"/>
        </w:rPr>
        <w:t>(ex. $1,000 – bills, check, bonds, any form)</w:t>
      </w:r>
    </w:p>
    <w:p w:rsidR="00011946" w:rsidRPr="002B43AB" w:rsidRDefault="00BE3131" w:rsidP="00937BDD">
      <w:pPr>
        <w:pStyle w:val="ListParagraph"/>
        <w:numPr>
          <w:ilvl w:val="2"/>
          <w:numId w:val="24"/>
        </w:numPr>
        <w:rPr>
          <w:rFonts w:ascii="Times" w:hAnsi="Times"/>
          <w:sz w:val="22"/>
        </w:rPr>
      </w:pPr>
      <w:r w:rsidRPr="002B43AB">
        <w:rPr>
          <w:rFonts w:ascii="Times" w:hAnsi="Times"/>
          <w:sz w:val="22"/>
        </w:rPr>
        <w:t xml:space="preserve">Residuary gift – if it fails completely, falls to intestacy </w:t>
      </w:r>
    </w:p>
    <w:p w:rsidR="00365282" w:rsidRPr="002B43AB" w:rsidRDefault="00011946" w:rsidP="00011946">
      <w:pPr>
        <w:pStyle w:val="ListParagraph"/>
        <w:numPr>
          <w:ilvl w:val="3"/>
          <w:numId w:val="24"/>
        </w:numPr>
        <w:rPr>
          <w:rFonts w:ascii="Times" w:hAnsi="Times"/>
          <w:sz w:val="22"/>
        </w:rPr>
      </w:pPr>
      <w:r w:rsidRPr="002B43AB">
        <w:rPr>
          <w:rFonts w:ascii="Times" w:hAnsi="Times"/>
          <w:sz w:val="22"/>
        </w:rPr>
        <w:t>Gift that gives way all of the testator’s property that has not otherwise been given away (ex. rest of my estate)</w:t>
      </w:r>
    </w:p>
    <w:p w:rsidR="00133559" w:rsidRPr="002B43AB" w:rsidRDefault="00365282" w:rsidP="00AD456A">
      <w:pPr>
        <w:pStyle w:val="ListParagraph"/>
        <w:numPr>
          <w:ilvl w:val="2"/>
          <w:numId w:val="24"/>
        </w:numPr>
        <w:rPr>
          <w:rFonts w:ascii="Times" w:hAnsi="Times"/>
          <w:sz w:val="22"/>
        </w:rPr>
      </w:pPr>
      <w:r w:rsidRPr="002B43AB">
        <w:rPr>
          <w:rFonts w:ascii="Times" w:hAnsi="Times"/>
          <w:sz w:val="22"/>
        </w:rPr>
        <w:t xml:space="preserve">Part of residuary </w:t>
      </w:r>
      <w:r w:rsidR="00655AB2" w:rsidRPr="002B43AB">
        <w:rPr>
          <w:rFonts w:ascii="Times" w:hAnsi="Times"/>
          <w:sz w:val="22"/>
        </w:rPr>
        <w:t xml:space="preserve">– if there are multiple takers in the residuary clause, and the gift </w:t>
      </w:r>
      <w:r w:rsidR="00863DC7" w:rsidRPr="002B43AB">
        <w:rPr>
          <w:rFonts w:ascii="Times" w:hAnsi="Times"/>
          <w:sz w:val="22"/>
        </w:rPr>
        <w:t>fails</w:t>
      </w:r>
      <w:r w:rsidR="00655AB2" w:rsidRPr="002B43AB">
        <w:rPr>
          <w:rFonts w:ascii="Times" w:hAnsi="Times"/>
          <w:sz w:val="22"/>
        </w:rPr>
        <w:t xml:space="preserve"> as to </w:t>
      </w:r>
      <w:r w:rsidR="00863DC7" w:rsidRPr="002B43AB">
        <w:rPr>
          <w:rFonts w:ascii="Times" w:hAnsi="Times"/>
          <w:sz w:val="22"/>
        </w:rPr>
        <w:t>one or more</w:t>
      </w:r>
      <w:r w:rsidR="00133559" w:rsidRPr="002B43AB">
        <w:rPr>
          <w:rFonts w:ascii="Times" w:hAnsi="Times"/>
          <w:sz w:val="22"/>
        </w:rPr>
        <w:t>, but not to all</w:t>
      </w:r>
      <w:r w:rsidR="00AD456A" w:rsidRPr="002B43AB">
        <w:rPr>
          <w:rFonts w:ascii="Times" w:hAnsi="Times"/>
          <w:sz w:val="22"/>
        </w:rPr>
        <w:t xml:space="preserve"> of them, the part that fails is distributed among the other beneficiaries in the residuary clause </w:t>
      </w:r>
      <w:r w:rsidR="00863DC7" w:rsidRPr="002B43AB">
        <w:rPr>
          <w:rFonts w:ascii="Times" w:hAnsi="Times"/>
          <w:sz w:val="22"/>
        </w:rPr>
        <w:t xml:space="preserve"> </w:t>
      </w:r>
    </w:p>
    <w:p w:rsidR="004770A0" w:rsidRPr="002B43AB" w:rsidRDefault="00133559" w:rsidP="00133559">
      <w:pPr>
        <w:pStyle w:val="ListParagraph"/>
        <w:numPr>
          <w:ilvl w:val="3"/>
          <w:numId w:val="24"/>
        </w:numPr>
        <w:rPr>
          <w:rFonts w:ascii="Times" w:hAnsi="Times"/>
          <w:sz w:val="22"/>
        </w:rPr>
      </w:pPr>
      <w:r w:rsidRPr="002B43AB">
        <w:rPr>
          <w:rFonts w:ascii="Times" w:hAnsi="Times"/>
          <w:sz w:val="22"/>
        </w:rPr>
        <w:t xml:space="preserve">UPC §2-604(b): </w:t>
      </w:r>
      <w:r w:rsidR="00D315DF" w:rsidRPr="002B43AB">
        <w:rPr>
          <w:rFonts w:ascii="Times" w:hAnsi="Times"/>
          <w:sz w:val="22"/>
        </w:rPr>
        <w:t xml:space="preserve">If </w:t>
      </w:r>
      <w:r w:rsidR="00863DC7" w:rsidRPr="002B43AB">
        <w:rPr>
          <w:rFonts w:ascii="Times" w:hAnsi="Times"/>
          <w:sz w:val="22"/>
        </w:rPr>
        <w:t>testator</w:t>
      </w:r>
      <w:r w:rsidR="00D315DF" w:rsidRPr="002B43AB">
        <w:rPr>
          <w:rFonts w:ascii="Times" w:hAnsi="Times"/>
          <w:sz w:val="22"/>
        </w:rPr>
        <w:t xml:space="preserve"> included a residuary </w:t>
      </w:r>
      <w:r w:rsidR="00863DC7" w:rsidRPr="002B43AB">
        <w:rPr>
          <w:rFonts w:ascii="Times" w:hAnsi="Times"/>
          <w:sz w:val="22"/>
        </w:rPr>
        <w:t>clause</w:t>
      </w:r>
      <w:r w:rsidR="00D315DF" w:rsidRPr="002B43AB">
        <w:rPr>
          <w:rFonts w:ascii="Times" w:hAnsi="Times"/>
          <w:sz w:val="22"/>
        </w:rPr>
        <w:t xml:space="preserve">, intent was for all of the </w:t>
      </w:r>
      <w:r w:rsidR="00863DC7" w:rsidRPr="002B43AB">
        <w:rPr>
          <w:rFonts w:ascii="Times" w:hAnsi="Times"/>
          <w:sz w:val="22"/>
        </w:rPr>
        <w:t>testator’s</w:t>
      </w:r>
      <w:r w:rsidR="00D315DF" w:rsidRPr="002B43AB">
        <w:rPr>
          <w:rFonts w:ascii="Times" w:hAnsi="Times"/>
          <w:sz w:val="22"/>
        </w:rPr>
        <w:t xml:space="preserve"> property to pass via the will and nothing through intestacy</w:t>
      </w:r>
      <w:r w:rsidR="00AD456A" w:rsidRPr="002B43AB">
        <w:rPr>
          <w:rFonts w:ascii="Times" w:hAnsi="Times"/>
          <w:sz w:val="22"/>
        </w:rPr>
        <w:t>, as long as any part of the residuary clause is valid, that part catches whichever part of the residuary clause fails</w:t>
      </w:r>
    </w:p>
    <w:p w:rsidR="00C01E8A" w:rsidRPr="002B43AB" w:rsidRDefault="00354C8D" w:rsidP="00354C8D">
      <w:pPr>
        <w:pStyle w:val="ListParagraph"/>
        <w:numPr>
          <w:ilvl w:val="0"/>
          <w:numId w:val="24"/>
        </w:numPr>
        <w:rPr>
          <w:rFonts w:ascii="Times" w:hAnsi="Times"/>
          <w:sz w:val="22"/>
        </w:rPr>
      </w:pPr>
      <w:r w:rsidRPr="002B43AB">
        <w:rPr>
          <w:rFonts w:ascii="Times" w:hAnsi="Times"/>
          <w:sz w:val="22"/>
        </w:rPr>
        <w:t>Anti Laps Statute (UPC §2-605)</w:t>
      </w:r>
      <w:r w:rsidR="00C01E8A" w:rsidRPr="002B43AB">
        <w:rPr>
          <w:rFonts w:ascii="Times" w:hAnsi="Times"/>
          <w:sz w:val="22"/>
        </w:rPr>
        <w:t>:</w:t>
      </w:r>
      <w:r w:rsidR="008770FA" w:rsidRPr="002B43AB">
        <w:rPr>
          <w:rFonts w:ascii="Times" w:hAnsi="Times"/>
          <w:sz w:val="22"/>
        </w:rPr>
        <w:t xml:space="preserve"> The lapsed gift goes to the issue </w:t>
      </w:r>
      <w:r w:rsidR="00CA45F9" w:rsidRPr="002B43AB">
        <w:rPr>
          <w:rFonts w:ascii="Times" w:hAnsi="Times"/>
          <w:sz w:val="22"/>
        </w:rPr>
        <w:t xml:space="preserve">of the predeceased beneficiary </w:t>
      </w:r>
    </w:p>
    <w:p w:rsidR="00354C8D" w:rsidRPr="002B43AB" w:rsidRDefault="00C01E8A" w:rsidP="00354C8D">
      <w:pPr>
        <w:pStyle w:val="ListParagraph"/>
        <w:numPr>
          <w:ilvl w:val="1"/>
          <w:numId w:val="24"/>
        </w:numPr>
        <w:rPr>
          <w:rFonts w:ascii="Times" w:hAnsi="Times"/>
          <w:sz w:val="22"/>
        </w:rPr>
      </w:pPr>
      <w:r w:rsidRPr="002B43AB">
        <w:rPr>
          <w:rFonts w:ascii="Times" w:hAnsi="Times"/>
          <w:sz w:val="22"/>
        </w:rPr>
        <w:t xml:space="preserve">Where </w:t>
      </w:r>
      <w:r w:rsidR="002E118D" w:rsidRPr="002B43AB">
        <w:rPr>
          <w:rFonts w:ascii="Times" w:hAnsi="Times"/>
          <w:sz w:val="22"/>
        </w:rPr>
        <w:t xml:space="preserve">there is a </w:t>
      </w:r>
      <w:r w:rsidR="002E118D" w:rsidRPr="002B43AB">
        <w:rPr>
          <w:rFonts w:ascii="Times" w:hAnsi="Times"/>
          <w:b/>
          <w:sz w:val="22"/>
        </w:rPr>
        <w:t>lapse</w:t>
      </w:r>
      <w:r w:rsidRPr="002B43AB">
        <w:rPr>
          <w:rFonts w:ascii="Times" w:hAnsi="Times"/>
          <w:sz w:val="22"/>
        </w:rPr>
        <w:t xml:space="preserve">; </w:t>
      </w:r>
    </w:p>
    <w:p w:rsidR="00E15016" w:rsidRPr="002B43AB" w:rsidRDefault="00354C8D" w:rsidP="00354C8D">
      <w:pPr>
        <w:pStyle w:val="ListParagraph"/>
        <w:numPr>
          <w:ilvl w:val="2"/>
          <w:numId w:val="24"/>
        </w:numPr>
        <w:rPr>
          <w:rFonts w:ascii="Times" w:hAnsi="Times"/>
          <w:sz w:val="22"/>
        </w:rPr>
      </w:pPr>
      <w:r w:rsidRPr="002B43AB">
        <w:rPr>
          <w:rFonts w:ascii="Times" w:hAnsi="Times"/>
          <w:sz w:val="22"/>
        </w:rPr>
        <w:t>Applies the doctrine to any qualifying beneficiary who predeceases the tes</w:t>
      </w:r>
      <w:r w:rsidR="00E15016" w:rsidRPr="002B43AB">
        <w:rPr>
          <w:rFonts w:ascii="Times" w:hAnsi="Times"/>
          <w:sz w:val="22"/>
        </w:rPr>
        <w:t>t</w:t>
      </w:r>
      <w:r w:rsidRPr="002B43AB">
        <w:rPr>
          <w:rFonts w:ascii="Times" w:hAnsi="Times"/>
          <w:sz w:val="22"/>
        </w:rPr>
        <w:t xml:space="preserve">ator regardless of whether the beneficiary dies before or after execution of the will </w:t>
      </w:r>
    </w:p>
    <w:p w:rsidR="00171E29" w:rsidRPr="002B43AB" w:rsidRDefault="00E15016" w:rsidP="00E15016">
      <w:pPr>
        <w:pStyle w:val="ListParagraph"/>
        <w:numPr>
          <w:ilvl w:val="2"/>
          <w:numId w:val="24"/>
        </w:numPr>
        <w:rPr>
          <w:rFonts w:ascii="Times" w:hAnsi="Times"/>
          <w:sz w:val="22"/>
        </w:rPr>
      </w:pPr>
      <w:r w:rsidRPr="002B43AB">
        <w:rPr>
          <w:rFonts w:ascii="Times" w:hAnsi="Times"/>
          <w:sz w:val="22"/>
        </w:rPr>
        <w:t xml:space="preserve">Common law applied to lapsed gifts only, not to void gifts </w:t>
      </w:r>
    </w:p>
    <w:p w:rsidR="002E118D" w:rsidRPr="002B43AB" w:rsidRDefault="00171E29" w:rsidP="00E15016">
      <w:pPr>
        <w:pStyle w:val="ListParagraph"/>
        <w:numPr>
          <w:ilvl w:val="2"/>
          <w:numId w:val="24"/>
        </w:numPr>
        <w:rPr>
          <w:rFonts w:ascii="Times" w:hAnsi="Times"/>
          <w:sz w:val="22"/>
        </w:rPr>
      </w:pPr>
      <w:r w:rsidRPr="002B43AB">
        <w:rPr>
          <w:rFonts w:ascii="Times" w:hAnsi="Times"/>
          <w:sz w:val="22"/>
        </w:rPr>
        <w:t xml:space="preserve">UPC approach is that anti-lapse does not apply to spouses, only issue </w:t>
      </w:r>
    </w:p>
    <w:p w:rsidR="00E15016" w:rsidRPr="002B43AB" w:rsidRDefault="00C01E8A" w:rsidP="00354C8D">
      <w:pPr>
        <w:pStyle w:val="ListParagraph"/>
        <w:numPr>
          <w:ilvl w:val="1"/>
          <w:numId w:val="24"/>
        </w:numPr>
        <w:rPr>
          <w:rFonts w:ascii="Times" w:hAnsi="Times"/>
          <w:sz w:val="22"/>
        </w:rPr>
      </w:pPr>
      <w:r w:rsidRPr="002B43AB">
        <w:rPr>
          <w:rFonts w:ascii="Times" w:hAnsi="Times"/>
          <w:sz w:val="22"/>
        </w:rPr>
        <w:t>T</w:t>
      </w:r>
      <w:r w:rsidR="002E118D" w:rsidRPr="002B43AB">
        <w:rPr>
          <w:rFonts w:ascii="Times" w:hAnsi="Times"/>
          <w:sz w:val="22"/>
        </w:rPr>
        <w:t xml:space="preserve">he predeceased beneficiary meets </w:t>
      </w:r>
      <w:r w:rsidRPr="002B43AB">
        <w:rPr>
          <w:rFonts w:ascii="Times" w:hAnsi="Times"/>
          <w:sz w:val="22"/>
        </w:rPr>
        <w:t xml:space="preserve">the </w:t>
      </w:r>
      <w:r w:rsidR="008770FA" w:rsidRPr="002B43AB">
        <w:rPr>
          <w:rFonts w:ascii="Times" w:hAnsi="Times"/>
          <w:b/>
          <w:sz w:val="22"/>
        </w:rPr>
        <w:t>statutory</w:t>
      </w:r>
      <w:r w:rsidRPr="002B43AB">
        <w:rPr>
          <w:rFonts w:ascii="Times" w:hAnsi="Times"/>
          <w:b/>
          <w:sz w:val="22"/>
        </w:rPr>
        <w:t xml:space="preserve"> degree of relationship</w:t>
      </w:r>
      <w:r w:rsidRPr="002B43AB">
        <w:rPr>
          <w:rFonts w:ascii="Times" w:hAnsi="Times"/>
          <w:sz w:val="22"/>
        </w:rPr>
        <w:t xml:space="preserve"> to the </w:t>
      </w:r>
      <w:r w:rsidR="008770FA" w:rsidRPr="002B43AB">
        <w:rPr>
          <w:rFonts w:ascii="Times" w:hAnsi="Times"/>
          <w:sz w:val="22"/>
        </w:rPr>
        <w:t>testator</w:t>
      </w:r>
      <w:r w:rsidR="00CA45F9" w:rsidRPr="002B43AB">
        <w:rPr>
          <w:rFonts w:ascii="Times" w:hAnsi="Times"/>
          <w:sz w:val="22"/>
        </w:rPr>
        <w:t xml:space="preserve">; </w:t>
      </w:r>
    </w:p>
    <w:p w:rsidR="009C77FF" w:rsidRPr="002B43AB" w:rsidRDefault="009C77FF" w:rsidP="00E15016">
      <w:pPr>
        <w:pStyle w:val="ListParagraph"/>
        <w:numPr>
          <w:ilvl w:val="2"/>
          <w:numId w:val="24"/>
        </w:numPr>
        <w:rPr>
          <w:rFonts w:ascii="Times" w:hAnsi="Times"/>
          <w:sz w:val="22"/>
        </w:rPr>
      </w:pPr>
      <w:r w:rsidRPr="002B43AB">
        <w:rPr>
          <w:rFonts w:ascii="Times" w:hAnsi="Times"/>
          <w:sz w:val="22"/>
        </w:rPr>
        <w:t xml:space="preserve">Predeceased beneficiary required to be a grand parent or a lineal descendant of a grandparent to qualify for the anti-lapse doctrine </w:t>
      </w:r>
    </w:p>
    <w:p w:rsidR="00C01E8A" w:rsidRPr="002B43AB" w:rsidRDefault="009C77FF" w:rsidP="00E15016">
      <w:pPr>
        <w:pStyle w:val="ListParagraph"/>
        <w:numPr>
          <w:ilvl w:val="2"/>
          <w:numId w:val="24"/>
        </w:numPr>
        <w:rPr>
          <w:rFonts w:ascii="Times" w:hAnsi="Times"/>
          <w:sz w:val="22"/>
        </w:rPr>
      </w:pPr>
      <w:r w:rsidRPr="002B43AB">
        <w:rPr>
          <w:rFonts w:ascii="Times" w:hAnsi="Times"/>
          <w:sz w:val="22"/>
        </w:rPr>
        <w:t xml:space="preserve">Amendment expands scope of predeceased beneficiaries to include stepchildren </w:t>
      </w:r>
    </w:p>
    <w:p w:rsidR="009C77FF" w:rsidRPr="002B43AB" w:rsidRDefault="00C01E8A" w:rsidP="00354C8D">
      <w:pPr>
        <w:pStyle w:val="ListParagraph"/>
        <w:numPr>
          <w:ilvl w:val="1"/>
          <w:numId w:val="24"/>
        </w:numPr>
        <w:rPr>
          <w:rFonts w:ascii="Times" w:hAnsi="Times"/>
          <w:sz w:val="22"/>
        </w:rPr>
      </w:pPr>
      <w:r w:rsidRPr="002B43AB">
        <w:rPr>
          <w:rFonts w:ascii="Times" w:hAnsi="Times"/>
          <w:sz w:val="22"/>
        </w:rPr>
        <w:t xml:space="preserve">The predeceased beneficiary has </w:t>
      </w:r>
      <w:r w:rsidRPr="002B43AB">
        <w:rPr>
          <w:rFonts w:ascii="Times" w:hAnsi="Times"/>
          <w:b/>
          <w:sz w:val="22"/>
        </w:rPr>
        <w:t>issue who survive the tes</w:t>
      </w:r>
      <w:r w:rsidR="00CA45F9" w:rsidRPr="002B43AB">
        <w:rPr>
          <w:rFonts w:ascii="Times" w:hAnsi="Times"/>
          <w:b/>
          <w:sz w:val="22"/>
        </w:rPr>
        <w:t>t</w:t>
      </w:r>
      <w:r w:rsidRPr="002B43AB">
        <w:rPr>
          <w:rFonts w:ascii="Times" w:hAnsi="Times"/>
          <w:b/>
          <w:sz w:val="22"/>
        </w:rPr>
        <w:t>ator</w:t>
      </w:r>
      <w:r w:rsidR="00CA45F9" w:rsidRPr="002B43AB">
        <w:rPr>
          <w:rFonts w:ascii="Times" w:hAnsi="Times"/>
          <w:sz w:val="22"/>
        </w:rPr>
        <w:t>; and</w:t>
      </w:r>
    </w:p>
    <w:p w:rsidR="009C77FF" w:rsidRPr="002B43AB" w:rsidRDefault="009C77FF" w:rsidP="009C77FF">
      <w:pPr>
        <w:pStyle w:val="ListParagraph"/>
        <w:numPr>
          <w:ilvl w:val="2"/>
          <w:numId w:val="24"/>
        </w:numPr>
        <w:rPr>
          <w:rFonts w:ascii="Times" w:hAnsi="Times"/>
          <w:sz w:val="22"/>
        </w:rPr>
      </w:pPr>
      <w:r w:rsidRPr="002B43AB">
        <w:rPr>
          <w:rFonts w:ascii="Times" w:hAnsi="Times"/>
          <w:sz w:val="22"/>
        </w:rPr>
        <w:t xml:space="preserve">Predeceased beneficiary must have issue who survive not only the predeceased beneficiary, but also the testator </w:t>
      </w:r>
    </w:p>
    <w:p w:rsidR="00CA45F9" w:rsidRPr="002B43AB" w:rsidRDefault="009C77FF" w:rsidP="009C77FF">
      <w:pPr>
        <w:pStyle w:val="ListParagraph"/>
        <w:numPr>
          <w:ilvl w:val="2"/>
          <w:numId w:val="24"/>
        </w:numPr>
        <w:rPr>
          <w:rFonts w:ascii="Times" w:hAnsi="Times"/>
          <w:sz w:val="22"/>
        </w:rPr>
      </w:pPr>
      <w:r w:rsidRPr="002B43AB">
        <w:rPr>
          <w:rFonts w:ascii="Times" w:hAnsi="Times"/>
          <w:sz w:val="22"/>
        </w:rPr>
        <w:t xml:space="preserve">UPC requires that the issue survive the testator by 120 hours </w:t>
      </w:r>
    </w:p>
    <w:p w:rsidR="009C77FF" w:rsidRPr="002B43AB" w:rsidRDefault="00CA45F9" w:rsidP="00354C8D">
      <w:pPr>
        <w:pStyle w:val="ListParagraph"/>
        <w:numPr>
          <w:ilvl w:val="1"/>
          <w:numId w:val="24"/>
        </w:numPr>
        <w:rPr>
          <w:rFonts w:ascii="Times" w:hAnsi="Times"/>
          <w:sz w:val="22"/>
        </w:rPr>
      </w:pPr>
      <w:r w:rsidRPr="002B43AB">
        <w:rPr>
          <w:rFonts w:ascii="Times" w:hAnsi="Times"/>
          <w:sz w:val="22"/>
        </w:rPr>
        <w:t xml:space="preserve">The will does </w:t>
      </w:r>
      <w:r w:rsidRPr="002B43AB">
        <w:rPr>
          <w:rFonts w:ascii="Times" w:hAnsi="Times"/>
          <w:i/>
          <w:sz w:val="22"/>
        </w:rPr>
        <w:t>not</w:t>
      </w:r>
      <w:r w:rsidRPr="002B43AB">
        <w:rPr>
          <w:rFonts w:ascii="Times" w:hAnsi="Times"/>
          <w:b/>
          <w:sz w:val="22"/>
        </w:rPr>
        <w:t xml:space="preserve"> </w:t>
      </w:r>
      <w:r w:rsidRPr="002B43AB">
        <w:rPr>
          <w:rFonts w:ascii="Times" w:hAnsi="Times"/>
          <w:sz w:val="22"/>
        </w:rPr>
        <w:t xml:space="preserve">express a </w:t>
      </w:r>
      <w:r w:rsidRPr="002B43AB">
        <w:rPr>
          <w:rFonts w:ascii="Times" w:hAnsi="Times"/>
          <w:b/>
          <w:sz w:val="22"/>
        </w:rPr>
        <w:t>contrary intent</w:t>
      </w:r>
      <w:r w:rsidRPr="002B43AB">
        <w:rPr>
          <w:rFonts w:ascii="Times" w:hAnsi="Times"/>
          <w:sz w:val="22"/>
        </w:rPr>
        <w:t xml:space="preserve"> </w:t>
      </w:r>
    </w:p>
    <w:p w:rsidR="008A5CD1" w:rsidRPr="002B43AB" w:rsidRDefault="008A5CD1" w:rsidP="009C77FF">
      <w:pPr>
        <w:pStyle w:val="ListParagraph"/>
        <w:numPr>
          <w:ilvl w:val="2"/>
          <w:numId w:val="24"/>
        </w:numPr>
        <w:rPr>
          <w:rFonts w:ascii="Times" w:hAnsi="Times"/>
          <w:sz w:val="22"/>
        </w:rPr>
      </w:pPr>
      <w:r w:rsidRPr="002B43AB">
        <w:rPr>
          <w:rFonts w:ascii="Times" w:hAnsi="Times"/>
          <w:sz w:val="22"/>
        </w:rPr>
        <w:t xml:space="preserve">If the beneficiary is related closely enough to the testator and is survived by issue, the testator is presumed to have preferred </w:t>
      </w:r>
      <w:r w:rsidR="009F7AD4" w:rsidRPr="002B43AB">
        <w:rPr>
          <w:rFonts w:ascii="Times" w:hAnsi="Times"/>
          <w:sz w:val="22"/>
        </w:rPr>
        <w:t>that</w:t>
      </w:r>
      <w:r w:rsidRPr="002B43AB">
        <w:rPr>
          <w:rFonts w:ascii="Times" w:hAnsi="Times"/>
          <w:sz w:val="22"/>
        </w:rPr>
        <w:t xml:space="preserve"> the gift go to the issue of the predeceased beneficiary rather than fail </w:t>
      </w:r>
    </w:p>
    <w:p w:rsidR="009F7AD4" w:rsidRPr="002B43AB" w:rsidRDefault="009F7AD4" w:rsidP="009F7AD4">
      <w:pPr>
        <w:pStyle w:val="ListParagraph"/>
        <w:numPr>
          <w:ilvl w:val="2"/>
          <w:numId w:val="24"/>
        </w:numPr>
        <w:rPr>
          <w:rFonts w:ascii="Times" w:hAnsi="Times"/>
          <w:sz w:val="22"/>
        </w:rPr>
      </w:pPr>
      <w:r w:rsidRPr="002B43AB">
        <w:rPr>
          <w:rFonts w:ascii="Times" w:hAnsi="Times"/>
          <w:sz w:val="22"/>
        </w:rPr>
        <w:t xml:space="preserve">This is a rebuttable presumption, but generally, </w:t>
      </w:r>
      <w:r w:rsidR="00271FF3" w:rsidRPr="002B43AB">
        <w:rPr>
          <w:rFonts w:ascii="Times" w:hAnsi="Times"/>
          <w:sz w:val="22"/>
        </w:rPr>
        <w:t>any</w:t>
      </w:r>
      <w:r w:rsidRPr="002B43AB">
        <w:rPr>
          <w:rFonts w:ascii="Times" w:hAnsi="Times"/>
          <w:sz w:val="22"/>
        </w:rPr>
        <w:t xml:space="preserve"> </w:t>
      </w:r>
      <w:r w:rsidRPr="002B43AB">
        <w:rPr>
          <w:rFonts w:ascii="Times" w:hAnsi="Times"/>
          <w:b/>
          <w:sz w:val="22"/>
        </w:rPr>
        <w:t>contrary intent must be expressed in the will</w:t>
      </w:r>
      <w:r w:rsidRPr="002B43AB">
        <w:rPr>
          <w:rFonts w:ascii="Times" w:hAnsi="Times"/>
          <w:sz w:val="22"/>
        </w:rPr>
        <w:t xml:space="preserve"> </w:t>
      </w:r>
    </w:p>
    <w:p w:rsidR="00A74EAC" w:rsidRPr="002B43AB" w:rsidRDefault="009F7AD4" w:rsidP="009F7AD4">
      <w:pPr>
        <w:pStyle w:val="ListParagraph"/>
        <w:numPr>
          <w:ilvl w:val="3"/>
          <w:numId w:val="24"/>
        </w:numPr>
        <w:rPr>
          <w:rFonts w:ascii="Times" w:hAnsi="Times"/>
          <w:sz w:val="22"/>
        </w:rPr>
      </w:pPr>
      <w:r w:rsidRPr="002B43AB">
        <w:rPr>
          <w:rFonts w:ascii="Times" w:hAnsi="Times"/>
          <w:sz w:val="22"/>
        </w:rPr>
        <w:t xml:space="preserve">Any express words </w:t>
      </w:r>
      <w:r w:rsidR="00271FF3" w:rsidRPr="002B43AB">
        <w:rPr>
          <w:rFonts w:ascii="Times" w:hAnsi="Times"/>
          <w:sz w:val="22"/>
        </w:rPr>
        <w:t>o</w:t>
      </w:r>
      <w:r w:rsidRPr="002B43AB">
        <w:rPr>
          <w:rFonts w:ascii="Times" w:hAnsi="Times"/>
          <w:sz w:val="22"/>
        </w:rPr>
        <w:t xml:space="preserve">f survival; or </w:t>
      </w:r>
    </w:p>
    <w:p w:rsidR="009F7AD4" w:rsidRPr="002B43AB" w:rsidRDefault="00A74EAC" w:rsidP="00A74EAC">
      <w:pPr>
        <w:pStyle w:val="ListParagraph"/>
        <w:numPr>
          <w:ilvl w:val="4"/>
          <w:numId w:val="24"/>
        </w:numPr>
        <w:rPr>
          <w:rFonts w:ascii="Times" w:hAnsi="Times"/>
          <w:sz w:val="22"/>
        </w:rPr>
      </w:pPr>
      <w:r w:rsidRPr="002B43AB">
        <w:rPr>
          <w:rFonts w:ascii="Times" w:hAnsi="Times"/>
          <w:sz w:val="22"/>
        </w:rPr>
        <w:t>UPC provides that mere worlds of survival (if he survives me, or my surviving issue), w/o more, is not sufficient to constitute an express intent barring application of anti lapse (2-603(b)(3))</w:t>
      </w:r>
    </w:p>
    <w:p w:rsidR="00171E29" w:rsidRPr="002B43AB" w:rsidRDefault="009F7AD4" w:rsidP="009F7AD4">
      <w:pPr>
        <w:pStyle w:val="ListParagraph"/>
        <w:numPr>
          <w:ilvl w:val="3"/>
          <w:numId w:val="24"/>
        </w:numPr>
        <w:rPr>
          <w:rFonts w:ascii="Times" w:hAnsi="Times"/>
          <w:sz w:val="22"/>
        </w:rPr>
      </w:pPr>
      <w:r w:rsidRPr="002B43AB">
        <w:rPr>
          <w:rFonts w:ascii="Times" w:hAnsi="Times"/>
          <w:sz w:val="22"/>
        </w:rPr>
        <w:t xml:space="preserve">Any express gift-over in the will to another beneficiary in the event of the first beneficiary’s death constitutes a sufficient “express contrary intent” to bar application of the anti-lapse doctrine </w:t>
      </w:r>
    </w:p>
    <w:p w:rsidR="008644BD" w:rsidRPr="002B43AB" w:rsidRDefault="008644BD" w:rsidP="008644BD">
      <w:pPr>
        <w:rPr>
          <w:rFonts w:ascii="Times" w:hAnsi="Times"/>
          <w:sz w:val="22"/>
        </w:rPr>
      </w:pPr>
    </w:p>
    <w:p w:rsidR="008644BD" w:rsidRPr="002B43AB" w:rsidRDefault="00F8694E" w:rsidP="008644BD">
      <w:pPr>
        <w:rPr>
          <w:rFonts w:ascii="Times" w:hAnsi="Times"/>
          <w:i/>
          <w:sz w:val="22"/>
        </w:rPr>
      </w:pPr>
      <w:r w:rsidRPr="002B43AB">
        <w:rPr>
          <w:rFonts w:ascii="Times" w:hAnsi="Times"/>
          <w:i/>
          <w:sz w:val="22"/>
        </w:rPr>
        <w:t xml:space="preserve">Problems in Will Construction – </w:t>
      </w:r>
      <w:r w:rsidR="00171E29" w:rsidRPr="002B43AB">
        <w:rPr>
          <w:rFonts w:ascii="Times" w:hAnsi="Times"/>
          <w:i/>
          <w:sz w:val="22"/>
        </w:rPr>
        <w:t xml:space="preserve">Changes in Property After Execution of Will </w:t>
      </w:r>
    </w:p>
    <w:p w:rsidR="00171E29" w:rsidRPr="002B43AB" w:rsidRDefault="00171E29" w:rsidP="008644BD">
      <w:pPr>
        <w:rPr>
          <w:rFonts w:ascii="Times" w:hAnsi="Times"/>
          <w:sz w:val="22"/>
        </w:rPr>
      </w:pPr>
    </w:p>
    <w:p w:rsidR="002C7EF2" w:rsidRPr="002B43AB" w:rsidRDefault="00A45BA6" w:rsidP="007C306A">
      <w:pPr>
        <w:pStyle w:val="ListParagraph"/>
        <w:numPr>
          <w:ilvl w:val="0"/>
          <w:numId w:val="25"/>
        </w:numPr>
        <w:rPr>
          <w:rFonts w:ascii="Times" w:hAnsi="Times"/>
          <w:sz w:val="22"/>
        </w:rPr>
      </w:pPr>
      <w:r w:rsidRPr="002B43AB">
        <w:rPr>
          <w:rFonts w:ascii="Times" w:hAnsi="Times"/>
          <w:sz w:val="22"/>
        </w:rPr>
        <w:t xml:space="preserve">Common Law </w:t>
      </w:r>
      <w:r w:rsidR="002C7EF2" w:rsidRPr="002B43AB">
        <w:rPr>
          <w:rFonts w:ascii="Times" w:hAnsi="Times"/>
          <w:sz w:val="22"/>
        </w:rPr>
        <w:t>Ademption</w:t>
      </w:r>
      <w:r w:rsidR="00542B00" w:rsidRPr="002B43AB">
        <w:rPr>
          <w:rFonts w:ascii="Times" w:hAnsi="Times"/>
          <w:sz w:val="22"/>
        </w:rPr>
        <w:t xml:space="preserve"> (Identity Approach)</w:t>
      </w:r>
    </w:p>
    <w:p w:rsidR="002C7EF2" w:rsidRPr="002B43AB" w:rsidRDefault="002C7EF2" w:rsidP="007C306A">
      <w:pPr>
        <w:pStyle w:val="ListParagraph"/>
        <w:numPr>
          <w:ilvl w:val="1"/>
          <w:numId w:val="25"/>
        </w:numPr>
        <w:rPr>
          <w:rFonts w:ascii="Times" w:hAnsi="Times"/>
          <w:sz w:val="22"/>
        </w:rPr>
      </w:pPr>
      <w:r w:rsidRPr="002B43AB">
        <w:rPr>
          <w:rFonts w:ascii="Times" w:hAnsi="Times"/>
          <w:sz w:val="22"/>
        </w:rPr>
        <w:t>When the testator makes a specific gift in their will, and thereafter the item in question is transferred</w:t>
      </w:r>
      <w:r w:rsidR="00A45BA6" w:rsidRPr="002B43AB">
        <w:rPr>
          <w:rFonts w:ascii="Times" w:hAnsi="Times"/>
          <w:sz w:val="22"/>
        </w:rPr>
        <w:t xml:space="preserve"> to someone else</w:t>
      </w:r>
      <w:r w:rsidRPr="002B43AB">
        <w:rPr>
          <w:rFonts w:ascii="Times" w:hAnsi="Times"/>
          <w:sz w:val="22"/>
        </w:rPr>
        <w:t>, what does the beneficiary take?</w:t>
      </w:r>
    </w:p>
    <w:p w:rsidR="002C7EF2" w:rsidRPr="002B43AB" w:rsidRDefault="002C7EF2" w:rsidP="007C306A">
      <w:pPr>
        <w:pStyle w:val="ListParagraph"/>
        <w:numPr>
          <w:ilvl w:val="2"/>
          <w:numId w:val="25"/>
        </w:numPr>
        <w:rPr>
          <w:rFonts w:ascii="Times" w:hAnsi="Times"/>
          <w:sz w:val="22"/>
        </w:rPr>
      </w:pPr>
      <w:r w:rsidRPr="002B43AB">
        <w:rPr>
          <w:rFonts w:ascii="Times" w:hAnsi="Times"/>
          <w:sz w:val="22"/>
        </w:rPr>
        <w:t xml:space="preserve">If the will makes a specific gift, the executor goes through the testator’s probate estate to see if they can identify that item in the estate </w:t>
      </w:r>
    </w:p>
    <w:p w:rsidR="002C7EF2" w:rsidRPr="002B43AB" w:rsidRDefault="002C7EF2" w:rsidP="007C306A">
      <w:pPr>
        <w:pStyle w:val="ListParagraph"/>
        <w:numPr>
          <w:ilvl w:val="2"/>
          <w:numId w:val="25"/>
        </w:numPr>
        <w:rPr>
          <w:rFonts w:ascii="Times" w:hAnsi="Times"/>
          <w:sz w:val="22"/>
        </w:rPr>
      </w:pPr>
      <w:r w:rsidRPr="002B43AB">
        <w:rPr>
          <w:rFonts w:ascii="Times" w:hAnsi="Times"/>
          <w:sz w:val="22"/>
        </w:rPr>
        <w:t xml:space="preserve">If they can, beneficiary takes the item </w:t>
      </w:r>
    </w:p>
    <w:p w:rsidR="00A45BA6" w:rsidRPr="002B43AB" w:rsidRDefault="002C7EF2" w:rsidP="007C306A">
      <w:pPr>
        <w:pStyle w:val="ListParagraph"/>
        <w:numPr>
          <w:ilvl w:val="2"/>
          <w:numId w:val="25"/>
        </w:numPr>
        <w:rPr>
          <w:rFonts w:ascii="Times" w:hAnsi="Times"/>
          <w:sz w:val="22"/>
        </w:rPr>
      </w:pPr>
      <w:r w:rsidRPr="002B43AB">
        <w:rPr>
          <w:rFonts w:ascii="Times" w:hAnsi="Times"/>
          <w:sz w:val="22"/>
        </w:rPr>
        <w:t>If they cannot find the i</w:t>
      </w:r>
      <w:r w:rsidR="000071F6" w:rsidRPr="002B43AB">
        <w:rPr>
          <w:rFonts w:ascii="Times" w:hAnsi="Times"/>
          <w:sz w:val="22"/>
        </w:rPr>
        <w:t xml:space="preserve">tem, gift is </w:t>
      </w:r>
      <w:proofErr w:type="spellStart"/>
      <w:r w:rsidR="000071F6" w:rsidRPr="002B43AB">
        <w:rPr>
          <w:rFonts w:ascii="Times" w:hAnsi="Times"/>
          <w:sz w:val="22"/>
        </w:rPr>
        <w:t>adeemed</w:t>
      </w:r>
      <w:proofErr w:type="spellEnd"/>
      <w:r w:rsidR="000071F6" w:rsidRPr="002B43AB">
        <w:rPr>
          <w:rFonts w:ascii="Times" w:hAnsi="Times"/>
          <w:sz w:val="22"/>
        </w:rPr>
        <w:t xml:space="preserve"> (revoked)</w:t>
      </w:r>
    </w:p>
    <w:p w:rsidR="00A45BA6" w:rsidRPr="002B43AB" w:rsidRDefault="00A45BA6" w:rsidP="00A45BA6">
      <w:pPr>
        <w:pStyle w:val="ListParagraph"/>
        <w:numPr>
          <w:ilvl w:val="1"/>
          <w:numId w:val="25"/>
        </w:numPr>
        <w:rPr>
          <w:rFonts w:ascii="Times" w:hAnsi="Times"/>
          <w:sz w:val="22"/>
        </w:rPr>
      </w:pPr>
      <w:r w:rsidRPr="002B43AB">
        <w:rPr>
          <w:rFonts w:ascii="Times" w:hAnsi="Times"/>
          <w:sz w:val="22"/>
        </w:rPr>
        <w:lastRenderedPageBreak/>
        <w:t xml:space="preserve">Does not matter why the property that was the specific gift is no longer in the testator’s probate estate </w:t>
      </w:r>
    </w:p>
    <w:p w:rsidR="00036C72" w:rsidRPr="002B43AB" w:rsidRDefault="00A45BA6" w:rsidP="00A45BA6">
      <w:pPr>
        <w:pStyle w:val="ListParagraph"/>
        <w:numPr>
          <w:ilvl w:val="2"/>
          <w:numId w:val="25"/>
        </w:numPr>
        <w:rPr>
          <w:rFonts w:ascii="Times" w:hAnsi="Times"/>
          <w:sz w:val="22"/>
        </w:rPr>
      </w:pPr>
      <w:r w:rsidRPr="002B43AB">
        <w:rPr>
          <w:rFonts w:ascii="Times" w:hAnsi="Times"/>
          <w:sz w:val="22"/>
        </w:rPr>
        <w:t xml:space="preserve">Where the testator voluntarily transfers the item, knowing it is subject of a specific gift in a will, presumed that testator meant to revoke the gift </w:t>
      </w:r>
    </w:p>
    <w:p w:rsidR="00036C72" w:rsidRPr="002B43AB" w:rsidRDefault="00036C72" w:rsidP="00A45BA6">
      <w:pPr>
        <w:pStyle w:val="ListParagraph"/>
        <w:numPr>
          <w:ilvl w:val="2"/>
          <w:numId w:val="25"/>
        </w:numPr>
        <w:rPr>
          <w:rFonts w:ascii="Times" w:hAnsi="Times"/>
          <w:sz w:val="22"/>
        </w:rPr>
      </w:pPr>
      <w:r w:rsidRPr="002B43AB">
        <w:rPr>
          <w:rFonts w:ascii="Times" w:hAnsi="Times"/>
          <w:sz w:val="22"/>
        </w:rPr>
        <w:t xml:space="preserve">Even if item was involuntarily transferred, stolen or destroyed accidentally, the absent gift is still treated as revoked </w:t>
      </w:r>
    </w:p>
    <w:p w:rsidR="002C7EF2" w:rsidRPr="002B43AB" w:rsidRDefault="00036C72" w:rsidP="00036C72">
      <w:pPr>
        <w:pStyle w:val="ListParagraph"/>
        <w:numPr>
          <w:ilvl w:val="1"/>
          <w:numId w:val="25"/>
        </w:numPr>
        <w:rPr>
          <w:rFonts w:ascii="Times" w:hAnsi="Times"/>
          <w:sz w:val="22"/>
        </w:rPr>
      </w:pPr>
      <w:r w:rsidRPr="002B43AB">
        <w:rPr>
          <w:rFonts w:ascii="Times" w:hAnsi="Times"/>
          <w:sz w:val="22"/>
        </w:rPr>
        <w:t xml:space="preserve">Incomplete disposal – If any part of the specific gift remains in the testator’s estate when the testator dies, the beneficiary is entitled to receive whatever is left of the specific gift </w:t>
      </w:r>
    </w:p>
    <w:p w:rsidR="00162CCC" w:rsidRPr="002B43AB" w:rsidRDefault="00171E29" w:rsidP="007C306A">
      <w:pPr>
        <w:pStyle w:val="ListParagraph"/>
        <w:numPr>
          <w:ilvl w:val="0"/>
          <w:numId w:val="25"/>
        </w:numPr>
        <w:rPr>
          <w:rFonts w:ascii="Times" w:hAnsi="Times"/>
          <w:sz w:val="22"/>
        </w:rPr>
      </w:pPr>
      <w:r w:rsidRPr="002B43AB">
        <w:rPr>
          <w:rFonts w:ascii="Times" w:hAnsi="Times"/>
          <w:sz w:val="22"/>
        </w:rPr>
        <w:t>UPC §2-606</w:t>
      </w:r>
      <w:r w:rsidR="00162CCC" w:rsidRPr="002B43AB">
        <w:rPr>
          <w:rFonts w:ascii="Times" w:hAnsi="Times"/>
          <w:sz w:val="22"/>
        </w:rPr>
        <w:t xml:space="preserve">: </w:t>
      </w:r>
      <w:r w:rsidRPr="002B43AB">
        <w:rPr>
          <w:rFonts w:ascii="Times" w:hAnsi="Times"/>
          <w:sz w:val="22"/>
        </w:rPr>
        <w:t xml:space="preserve">Ademption by Extinction </w:t>
      </w:r>
    </w:p>
    <w:p w:rsidR="00E616BB" w:rsidRPr="002B43AB" w:rsidRDefault="00173D02" w:rsidP="007C306A">
      <w:pPr>
        <w:pStyle w:val="ListParagraph"/>
        <w:numPr>
          <w:ilvl w:val="1"/>
          <w:numId w:val="25"/>
        </w:numPr>
        <w:rPr>
          <w:rFonts w:ascii="Times" w:hAnsi="Times"/>
          <w:sz w:val="22"/>
        </w:rPr>
      </w:pPr>
      <w:r w:rsidRPr="002B43AB">
        <w:rPr>
          <w:rFonts w:ascii="Times" w:hAnsi="Times"/>
          <w:sz w:val="22"/>
        </w:rPr>
        <w:t xml:space="preserve">Accepts extrinsic evidence on what the </w:t>
      </w:r>
      <w:r w:rsidR="00E616BB" w:rsidRPr="002B43AB">
        <w:rPr>
          <w:rFonts w:ascii="Times" w:hAnsi="Times"/>
          <w:sz w:val="22"/>
        </w:rPr>
        <w:t>testator</w:t>
      </w:r>
      <w:r w:rsidRPr="002B43AB">
        <w:rPr>
          <w:rFonts w:ascii="Times" w:hAnsi="Times"/>
          <w:sz w:val="22"/>
        </w:rPr>
        <w:t xml:space="preserve"> intended, or would have intended, as to the specific gift in question </w:t>
      </w:r>
    </w:p>
    <w:p w:rsidR="00E616BB" w:rsidRPr="002B43AB" w:rsidRDefault="00E616BB" w:rsidP="007C306A">
      <w:pPr>
        <w:pStyle w:val="ListParagraph"/>
        <w:numPr>
          <w:ilvl w:val="2"/>
          <w:numId w:val="25"/>
        </w:numPr>
        <w:rPr>
          <w:rFonts w:ascii="Times" w:hAnsi="Times"/>
          <w:sz w:val="22"/>
        </w:rPr>
      </w:pPr>
      <w:r w:rsidRPr="002B43AB">
        <w:rPr>
          <w:rFonts w:ascii="Times" w:hAnsi="Times"/>
          <w:sz w:val="22"/>
        </w:rPr>
        <w:t xml:space="preserve">Greatly limits the scope of the Ademption doctrine to the point it is arguably more likely the specific gift will not be </w:t>
      </w:r>
      <w:proofErr w:type="spellStart"/>
      <w:r w:rsidRPr="002B43AB">
        <w:rPr>
          <w:rFonts w:ascii="Times" w:hAnsi="Times"/>
          <w:sz w:val="22"/>
        </w:rPr>
        <w:t>adeemed</w:t>
      </w:r>
      <w:proofErr w:type="spellEnd"/>
      <w:r w:rsidRPr="002B43AB">
        <w:rPr>
          <w:rFonts w:ascii="Times" w:hAnsi="Times"/>
          <w:sz w:val="22"/>
        </w:rPr>
        <w:t xml:space="preserve"> even where it cannot be found in the testator’s estate at time of death </w:t>
      </w:r>
    </w:p>
    <w:p w:rsidR="006B2F4F" w:rsidRPr="002B43AB" w:rsidRDefault="006B2F4F" w:rsidP="007C306A">
      <w:pPr>
        <w:pStyle w:val="ListParagraph"/>
        <w:numPr>
          <w:ilvl w:val="1"/>
          <w:numId w:val="25"/>
        </w:numPr>
        <w:rPr>
          <w:rFonts w:ascii="Times" w:hAnsi="Times"/>
          <w:sz w:val="22"/>
        </w:rPr>
      </w:pPr>
      <w:r w:rsidRPr="002B43AB">
        <w:rPr>
          <w:rFonts w:ascii="Times" w:hAnsi="Times"/>
          <w:sz w:val="22"/>
        </w:rPr>
        <w:t>Replacement property exception</w:t>
      </w:r>
    </w:p>
    <w:p w:rsidR="003A38FE" w:rsidRPr="002B43AB" w:rsidRDefault="003A38FE" w:rsidP="007C306A">
      <w:pPr>
        <w:pStyle w:val="ListParagraph"/>
        <w:numPr>
          <w:ilvl w:val="2"/>
          <w:numId w:val="25"/>
        </w:numPr>
        <w:rPr>
          <w:rFonts w:ascii="Times" w:hAnsi="Times"/>
          <w:sz w:val="22"/>
        </w:rPr>
      </w:pPr>
      <w:r w:rsidRPr="002B43AB">
        <w:rPr>
          <w:rFonts w:ascii="Times" w:hAnsi="Times"/>
          <w:sz w:val="22"/>
        </w:rPr>
        <w:t>Where a testator owns property at death that was acquired to replace property that was a specific gift in his or her will, beneficiary of the specific gift gets the replacement property (a)(5)</w:t>
      </w:r>
    </w:p>
    <w:p w:rsidR="003A38FE" w:rsidRPr="002B43AB" w:rsidRDefault="003A38FE" w:rsidP="007C306A">
      <w:pPr>
        <w:pStyle w:val="ListParagraph"/>
        <w:numPr>
          <w:ilvl w:val="1"/>
          <w:numId w:val="25"/>
        </w:numPr>
        <w:rPr>
          <w:rFonts w:ascii="Times" w:hAnsi="Times"/>
          <w:sz w:val="22"/>
        </w:rPr>
      </w:pPr>
      <w:r w:rsidRPr="002B43AB">
        <w:rPr>
          <w:rFonts w:ascii="Times" w:hAnsi="Times"/>
          <w:sz w:val="22"/>
        </w:rPr>
        <w:t xml:space="preserve">Outstanding Balance Doctrine </w:t>
      </w:r>
    </w:p>
    <w:p w:rsidR="003A38FE" w:rsidRPr="002B43AB" w:rsidRDefault="003A38FE" w:rsidP="007C306A">
      <w:pPr>
        <w:pStyle w:val="ListParagraph"/>
        <w:numPr>
          <w:ilvl w:val="2"/>
          <w:numId w:val="25"/>
        </w:numPr>
        <w:rPr>
          <w:rFonts w:ascii="Times" w:hAnsi="Times"/>
          <w:sz w:val="22"/>
        </w:rPr>
      </w:pPr>
      <w:r w:rsidRPr="002B43AB">
        <w:rPr>
          <w:rFonts w:ascii="Times" w:hAnsi="Times"/>
          <w:sz w:val="22"/>
        </w:rPr>
        <w:t>Whether the property is transferred voluntarily or involuntarily, if the testator is owed money at time of death as a result of the transfer of the property subject to the specific gift, the outstanding balance is given to the beneficiary of the specific gift (a)(1)-(3)</w:t>
      </w:r>
    </w:p>
    <w:p w:rsidR="00593131" w:rsidRPr="002B43AB" w:rsidRDefault="00593131" w:rsidP="007C306A">
      <w:pPr>
        <w:pStyle w:val="ListParagraph"/>
        <w:numPr>
          <w:ilvl w:val="1"/>
          <w:numId w:val="25"/>
        </w:numPr>
        <w:rPr>
          <w:rFonts w:ascii="Times" w:hAnsi="Times"/>
          <w:sz w:val="22"/>
        </w:rPr>
      </w:pPr>
      <w:r w:rsidRPr="002B43AB">
        <w:rPr>
          <w:rFonts w:ascii="Times" w:hAnsi="Times"/>
          <w:sz w:val="22"/>
        </w:rPr>
        <w:t xml:space="preserve">Testator’s intent approach </w:t>
      </w:r>
    </w:p>
    <w:p w:rsidR="00593131" w:rsidRPr="002B43AB" w:rsidRDefault="00593131" w:rsidP="007C306A">
      <w:pPr>
        <w:pStyle w:val="ListParagraph"/>
        <w:numPr>
          <w:ilvl w:val="2"/>
          <w:numId w:val="25"/>
        </w:numPr>
        <w:rPr>
          <w:rFonts w:ascii="Times" w:hAnsi="Times"/>
          <w:sz w:val="22"/>
        </w:rPr>
      </w:pPr>
      <w:r w:rsidRPr="002B43AB">
        <w:rPr>
          <w:rFonts w:ascii="Times" w:hAnsi="Times"/>
          <w:sz w:val="22"/>
        </w:rPr>
        <w:t xml:space="preserve">If neither the replacement property </w:t>
      </w:r>
      <w:r w:rsidR="00CC1901" w:rsidRPr="002B43AB">
        <w:rPr>
          <w:rFonts w:ascii="Times" w:hAnsi="Times"/>
          <w:sz w:val="22"/>
        </w:rPr>
        <w:t>doctrine</w:t>
      </w:r>
      <w:r w:rsidRPr="002B43AB">
        <w:rPr>
          <w:rFonts w:ascii="Times" w:hAnsi="Times"/>
          <w:sz w:val="22"/>
        </w:rPr>
        <w:t xml:space="preserve"> nor the outstanding balance doctrine apply, UPC provides that the beneficiary of the specific gift is entitle to money equal to the value of the specifically devised property as of the date of its disposition if the beneficiary can establish (a)(6)</w:t>
      </w:r>
    </w:p>
    <w:p w:rsidR="00593131" w:rsidRPr="002B43AB" w:rsidRDefault="00593131" w:rsidP="007C306A">
      <w:pPr>
        <w:pStyle w:val="ListParagraph"/>
        <w:numPr>
          <w:ilvl w:val="3"/>
          <w:numId w:val="25"/>
        </w:numPr>
        <w:rPr>
          <w:rFonts w:ascii="Times" w:hAnsi="Times"/>
          <w:sz w:val="22"/>
        </w:rPr>
      </w:pPr>
      <w:r w:rsidRPr="002B43AB">
        <w:rPr>
          <w:rFonts w:ascii="Times" w:hAnsi="Times"/>
          <w:sz w:val="22"/>
        </w:rPr>
        <w:t xml:space="preserve">Ademption would be inconsistent with the </w:t>
      </w:r>
      <w:r w:rsidR="00CC1901" w:rsidRPr="002B43AB">
        <w:rPr>
          <w:rFonts w:ascii="Times" w:hAnsi="Times"/>
          <w:sz w:val="22"/>
        </w:rPr>
        <w:t>testator’s</w:t>
      </w:r>
      <w:r w:rsidRPr="002B43AB">
        <w:rPr>
          <w:rFonts w:ascii="Times" w:hAnsi="Times"/>
          <w:sz w:val="22"/>
        </w:rPr>
        <w:t xml:space="preserve"> plan of distribution; or </w:t>
      </w:r>
    </w:p>
    <w:p w:rsidR="00593131" w:rsidRPr="002B43AB" w:rsidRDefault="00593131" w:rsidP="007C306A">
      <w:pPr>
        <w:pStyle w:val="ListParagraph"/>
        <w:numPr>
          <w:ilvl w:val="3"/>
          <w:numId w:val="25"/>
        </w:numPr>
        <w:rPr>
          <w:rFonts w:ascii="Times" w:hAnsi="Times"/>
          <w:sz w:val="22"/>
        </w:rPr>
      </w:pPr>
      <w:r w:rsidRPr="002B43AB">
        <w:rPr>
          <w:rFonts w:ascii="Times" w:hAnsi="Times"/>
          <w:sz w:val="22"/>
        </w:rPr>
        <w:t xml:space="preserve">The testator did not intend for Ademption to apply </w:t>
      </w:r>
    </w:p>
    <w:p w:rsidR="00593131" w:rsidRPr="002B43AB" w:rsidRDefault="00593131" w:rsidP="007C306A">
      <w:pPr>
        <w:pStyle w:val="ListParagraph"/>
        <w:numPr>
          <w:ilvl w:val="1"/>
          <w:numId w:val="25"/>
        </w:numPr>
        <w:rPr>
          <w:rFonts w:ascii="Times" w:hAnsi="Times"/>
          <w:sz w:val="22"/>
        </w:rPr>
      </w:pPr>
      <w:r w:rsidRPr="002B43AB">
        <w:rPr>
          <w:rFonts w:ascii="Times" w:hAnsi="Times"/>
          <w:sz w:val="22"/>
        </w:rPr>
        <w:t xml:space="preserve">Conservatorship Exception </w:t>
      </w:r>
    </w:p>
    <w:p w:rsidR="00D65CFB" w:rsidRPr="002B43AB" w:rsidRDefault="00593131" w:rsidP="007C306A">
      <w:pPr>
        <w:pStyle w:val="ListParagraph"/>
        <w:numPr>
          <w:ilvl w:val="2"/>
          <w:numId w:val="25"/>
        </w:numPr>
        <w:rPr>
          <w:rFonts w:ascii="Times" w:hAnsi="Times"/>
          <w:sz w:val="22"/>
        </w:rPr>
      </w:pPr>
      <w:r w:rsidRPr="002B43AB">
        <w:rPr>
          <w:rFonts w:ascii="Times" w:hAnsi="Times"/>
          <w:sz w:val="22"/>
        </w:rPr>
        <w:t xml:space="preserve">If the property subject to the specific gift was transferred during conservatorship or by an agent acting under a durable power of attorney for an incapacitated principal, Ademption doctrine does not apply </w:t>
      </w:r>
    </w:p>
    <w:p w:rsidR="008916A1" w:rsidRPr="002B43AB" w:rsidRDefault="00D65CFB" w:rsidP="007C306A">
      <w:pPr>
        <w:pStyle w:val="ListParagraph"/>
        <w:numPr>
          <w:ilvl w:val="0"/>
          <w:numId w:val="25"/>
        </w:numPr>
        <w:rPr>
          <w:rFonts w:ascii="Times" w:hAnsi="Times"/>
          <w:sz w:val="22"/>
        </w:rPr>
      </w:pPr>
      <w:r w:rsidRPr="002B43AB">
        <w:rPr>
          <w:rFonts w:ascii="Times" w:hAnsi="Times"/>
          <w:sz w:val="22"/>
        </w:rPr>
        <w:t xml:space="preserve">UPC §2-609: Ademption by Satisfaction </w:t>
      </w:r>
    </w:p>
    <w:p w:rsidR="00A5153F" w:rsidRPr="002B43AB" w:rsidRDefault="008916A1" w:rsidP="007C306A">
      <w:pPr>
        <w:pStyle w:val="ListParagraph"/>
        <w:numPr>
          <w:ilvl w:val="1"/>
          <w:numId w:val="25"/>
        </w:numPr>
        <w:rPr>
          <w:rFonts w:ascii="Times" w:hAnsi="Times"/>
          <w:sz w:val="22"/>
        </w:rPr>
      </w:pPr>
      <w:r w:rsidRPr="002B43AB">
        <w:rPr>
          <w:rFonts w:ascii="Times" w:hAnsi="Times"/>
          <w:sz w:val="22"/>
        </w:rPr>
        <w:t xml:space="preserve">After executing a will, if the testator makes an inter vivos gift to a beneficiary under the will, issue is whether the inter vivos transfer should count against the beneficiary’s testamentary share of the estate </w:t>
      </w:r>
    </w:p>
    <w:p w:rsidR="006A3ABF" w:rsidRPr="002B43AB" w:rsidRDefault="00A5153F" w:rsidP="007C306A">
      <w:pPr>
        <w:pStyle w:val="ListParagraph"/>
        <w:numPr>
          <w:ilvl w:val="2"/>
          <w:numId w:val="25"/>
        </w:numPr>
        <w:rPr>
          <w:rFonts w:ascii="Times" w:hAnsi="Times"/>
          <w:sz w:val="22"/>
        </w:rPr>
      </w:pPr>
      <w:r w:rsidRPr="002B43AB">
        <w:rPr>
          <w:rFonts w:ascii="Times" w:hAnsi="Times"/>
          <w:sz w:val="22"/>
        </w:rPr>
        <w:t xml:space="preserve">At CL, </w:t>
      </w:r>
      <w:r w:rsidR="006A3ABF" w:rsidRPr="002B43AB">
        <w:rPr>
          <w:rFonts w:ascii="Times" w:hAnsi="Times"/>
          <w:sz w:val="22"/>
        </w:rPr>
        <w:t>if the beneficiary is a child of the testator and the property transferred inter vivos were like kind to that divided under the will…</w:t>
      </w:r>
    </w:p>
    <w:p w:rsidR="008916A1" w:rsidRPr="002B43AB" w:rsidRDefault="006A3ABF" w:rsidP="007C306A">
      <w:pPr>
        <w:pStyle w:val="ListParagraph"/>
        <w:numPr>
          <w:ilvl w:val="2"/>
          <w:numId w:val="25"/>
        </w:numPr>
        <w:rPr>
          <w:rFonts w:ascii="Times" w:hAnsi="Times"/>
          <w:sz w:val="22"/>
        </w:rPr>
      </w:pPr>
      <w:r w:rsidRPr="002B43AB">
        <w:rPr>
          <w:rFonts w:ascii="Times" w:hAnsi="Times"/>
          <w:sz w:val="22"/>
        </w:rPr>
        <w:t xml:space="preserve">Rebuttable presumption that the testator wanted the inter vivos gift to count against </w:t>
      </w:r>
      <w:r w:rsidR="004C109D" w:rsidRPr="002B43AB">
        <w:rPr>
          <w:rFonts w:ascii="Times" w:hAnsi="Times"/>
          <w:sz w:val="22"/>
        </w:rPr>
        <w:t xml:space="preserve">child’s </w:t>
      </w:r>
      <w:r w:rsidRPr="002B43AB">
        <w:rPr>
          <w:rFonts w:ascii="Times" w:hAnsi="Times"/>
          <w:sz w:val="22"/>
        </w:rPr>
        <w:t>share</w:t>
      </w:r>
      <w:r w:rsidR="004C109D" w:rsidRPr="002B43AB">
        <w:rPr>
          <w:rFonts w:ascii="Times" w:hAnsi="Times"/>
          <w:sz w:val="22"/>
        </w:rPr>
        <w:t xml:space="preserve"> under the will</w:t>
      </w:r>
      <w:r w:rsidRPr="002B43AB">
        <w:rPr>
          <w:rFonts w:ascii="Times" w:hAnsi="Times"/>
          <w:sz w:val="22"/>
        </w:rPr>
        <w:t xml:space="preserve"> </w:t>
      </w:r>
    </w:p>
    <w:p w:rsidR="00A5153F" w:rsidRPr="002B43AB" w:rsidRDefault="00A5153F" w:rsidP="007C306A">
      <w:pPr>
        <w:pStyle w:val="ListParagraph"/>
        <w:numPr>
          <w:ilvl w:val="1"/>
          <w:numId w:val="25"/>
        </w:numPr>
        <w:rPr>
          <w:rFonts w:ascii="Times" w:hAnsi="Times"/>
          <w:sz w:val="22"/>
        </w:rPr>
      </w:pPr>
      <w:r w:rsidRPr="002B43AB">
        <w:rPr>
          <w:rFonts w:ascii="Times" w:hAnsi="Times"/>
          <w:sz w:val="22"/>
        </w:rPr>
        <w:t xml:space="preserve">UPC Approach </w:t>
      </w:r>
    </w:p>
    <w:p w:rsidR="00A5153F" w:rsidRPr="002B43AB" w:rsidRDefault="00A5153F" w:rsidP="007C306A">
      <w:pPr>
        <w:pStyle w:val="ListParagraph"/>
        <w:numPr>
          <w:ilvl w:val="2"/>
          <w:numId w:val="25"/>
        </w:numPr>
        <w:rPr>
          <w:rFonts w:ascii="Times" w:hAnsi="Times"/>
          <w:sz w:val="22"/>
        </w:rPr>
      </w:pPr>
      <w:r w:rsidRPr="002B43AB">
        <w:rPr>
          <w:rFonts w:ascii="Times" w:hAnsi="Times"/>
          <w:sz w:val="22"/>
        </w:rPr>
        <w:t xml:space="preserve">Inter vivos gifts to any beneficiaries under a will are presumed not to be in satisfaction, absent a writing expressing such an intent </w:t>
      </w:r>
    </w:p>
    <w:p w:rsidR="004C109D" w:rsidRPr="002B43AB" w:rsidRDefault="00A5153F" w:rsidP="007C306A">
      <w:pPr>
        <w:pStyle w:val="ListParagraph"/>
        <w:numPr>
          <w:ilvl w:val="2"/>
          <w:numId w:val="25"/>
        </w:numPr>
        <w:rPr>
          <w:rFonts w:ascii="Times" w:hAnsi="Times"/>
          <w:sz w:val="22"/>
        </w:rPr>
      </w:pPr>
      <w:r w:rsidRPr="002B43AB">
        <w:rPr>
          <w:rFonts w:ascii="Times" w:hAnsi="Times"/>
          <w:sz w:val="22"/>
        </w:rPr>
        <w:t>Writing can be the will making the testamentary</w:t>
      </w:r>
      <w:r w:rsidR="004C109D" w:rsidRPr="002B43AB">
        <w:rPr>
          <w:rFonts w:ascii="Times" w:hAnsi="Times"/>
          <w:sz w:val="22"/>
        </w:rPr>
        <w:t xml:space="preserve"> gift, a writing by testator</w:t>
      </w:r>
      <w:r w:rsidRPr="002B43AB">
        <w:rPr>
          <w:rFonts w:ascii="Times" w:hAnsi="Times"/>
          <w:sz w:val="22"/>
        </w:rPr>
        <w:t xml:space="preserve"> at the time of the inter vivos gift, or a writing </w:t>
      </w:r>
      <w:r w:rsidR="004C109D" w:rsidRPr="002B43AB">
        <w:rPr>
          <w:rFonts w:ascii="Times" w:hAnsi="Times"/>
          <w:sz w:val="22"/>
        </w:rPr>
        <w:t>created</w:t>
      </w:r>
      <w:r w:rsidRPr="002B43AB">
        <w:rPr>
          <w:rFonts w:ascii="Times" w:hAnsi="Times"/>
          <w:sz w:val="22"/>
        </w:rPr>
        <w:t xml:space="preserve"> by the donee anytime </w:t>
      </w:r>
    </w:p>
    <w:p w:rsidR="004C109D" w:rsidRPr="002B43AB" w:rsidRDefault="004C109D" w:rsidP="007C306A">
      <w:pPr>
        <w:pStyle w:val="ListParagraph"/>
        <w:numPr>
          <w:ilvl w:val="1"/>
          <w:numId w:val="25"/>
        </w:numPr>
        <w:rPr>
          <w:rFonts w:ascii="Times" w:hAnsi="Times"/>
          <w:sz w:val="22"/>
        </w:rPr>
      </w:pPr>
      <w:r w:rsidRPr="002B43AB">
        <w:rPr>
          <w:rFonts w:ascii="Times" w:hAnsi="Times"/>
          <w:sz w:val="22"/>
        </w:rPr>
        <w:t>Satisfaction only applies to general gifts</w:t>
      </w:r>
    </w:p>
    <w:p w:rsidR="00E82783" w:rsidRPr="002B43AB" w:rsidRDefault="004C109D" w:rsidP="007C306A">
      <w:pPr>
        <w:pStyle w:val="ListParagraph"/>
        <w:numPr>
          <w:ilvl w:val="2"/>
          <w:numId w:val="25"/>
        </w:numPr>
        <w:rPr>
          <w:rFonts w:ascii="Times" w:hAnsi="Times"/>
          <w:sz w:val="22"/>
        </w:rPr>
      </w:pPr>
      <w:r w:rsidRPr="002B43AB">
        <w:rPr>
          <w:rFonts w:ascii="Times" w:hAnsi="Times"/>
          <w:sz w:val="22"/>
        </w:rPr>
        <w:t xml:space="preserve">If the gift is a specific gift, where the testator gave the specific gift inter vivos to the beneficiary under the will, Ademption applies </w:t>
      </w:r>
    </w:p>
    <w:p w:rsidR="00E82783" w:rsidRPr="002B43AB" w:rsidRDefault="00E82783" w:rsidP="007C306A">
      <w:pPr>
        <w:pStyle w:val="ListParagraph"/>
        <w:numPr>
          <w:ilvl w:val="0"/>
          <w:numId w:val="25"/>
        </w:numPr>
        <w:rPr>
          <w:rFonts w:ascii="Times" w:hAnsi="Times"/>
          <w:sz w:val="22"/>
        </w:rPr>
      </w:pPr>
      <w:r w:rsidRPr="002B43AB">
        <w:rPr>
          <w:rFonts w:ascii="Times" w:hAnsi="Times"/>
          <w:sz w:val="22"/>
        </w:rPr>
        <w:t xml:space="preserve">UPC §2-607: Exoneration of Liens </w:t>
      </w:r>
    </w:p>
    <w:p w:rsidR="00EA3E82" w:rsidRPr="002B43AB" w:rsidRDefault="00E82783" w:rsidP="007C306A">
      <w:pPr>
        <w:pStyle w:val="ListParagraph"/>
        <w:numPr>
          <w:ilvl w:val="1"/>
          <w:numId w:val="25"/>
        </w:numPr>
        <w:rPr>
          <w:rFonts w:ascii="Times" w:hAnsi="Times"/>
          <w:sz w:val="22"/>
        </w:rPr>
      </w:pPr>
      <w:r w:rsidRPr="002B43AB">
        <w:rPr>
          <w:rFonts w:ascii="Times" w:hAnsi="Times"/>
          <w:sz w:val="22"/>
        </w:rPr>
        <w:t xml:space="preserve">Where a will devises property that is burdened by debt (mortgage), issue is whether </w:t>
      </w:r>
    </w:p>
    <w:p w:rsidR="00EA3E82" w:rsidRPr="002B43AB" w:rsidRDefault="00EA3E82" w:rsidP="007C306A">
      <w:pPr>
        <w:pStyle w:val="ListParagraph"/>
        <w:numPr>
          <w:ilvl w:val="2"/>
          <w:numId w:val="25"/>
        </w:numPr>
        <w:rPr>
          <w:rFonts w:ascii="Times" w:hAnsi="Times"/>
          <w:sz w:val="22"/>
        </w:rPr>
      </w:pPr>
      <w:r w:rsidRPr="002B43AB">
        <w:rPr>
          <w:rFonts w:ascii="Times" w:hAnsi="Times"/>
          <w:sz w:val="22"/>
        </w:rPr>
        <w:lastRenderedPageBreak/>
        <w:t>T</w:t>
      </w:r>
      <w:r w:rsidR="00E82783" w:rsidRPr="002B43AB">
        <w:rPr>
          <w:rFonts w:ascii="Times" w:hAnsi="Times"/>
          <w:sz w:val="22"/>
        </w:rPr>
        <w:t>he beneficiary should take the devised property free and clear of the</w:t>
      </w:r>
      <w:r w:rsidRPr="002B43AB">
        <w:rPr>
          <w:rFonts w:ascii="Times" w:hAnsi="Times"/>
          <w:sz w:val="22"/>
        </w:rPr>
        <w:t xml:space="preserve"> debt, </w:t>
      </w:r>
      <w:r w:rsidR="00E82783" w:rsidRPr="002B43AB">
        <w:rPr>
          <w:rFonts w:ascii="Times" w:hAnsi="Times"/>
          <w:sz w:val="22"/>
        </w:rPr>
        <w:t>reducing residuary</w:t>
      </w:r>
      <w:r w:rsidRPr="002B43AB">
        <w:rPr>
          <w:rFonts w:ascii="Times" w:hAnsi="Times"/>
          <w:sz w:val="22"/>
        </w:rPr>
        <w:t xml:space="preserve"> gift;</w:t>
      </w:r>
      <w:r w:rsidR="00E82783" w:rsidRPr="002B43AB">
        <w:rPr>
          <w:rFonts w:ascii="Times" w:hAnsi="Times"/>
          <w:sz w:val="22"/>
        </w:rPr>
        <w:t xml:space="preserve"> or </w:t>
      </w:r>
    </w:p>
    <w:p w:rsidR="00EA3E82" w:rsidRPr="002B43AB" w:rsidRDefault="00EA3E82" w:rsidP="007C306A">
      <w:pPr>
        <w:pStyle w:val="ListParagraph"/>
        <w:numPr>
          <w:ilvl w:val="2"/>
          <w:numId w:val="25"/>
        </w:numPr>
        <w:rPr>
          <w:rFonts w:ascii="Times" w:hAnsi="Times"/>
          <w:sz w:val="22"/>
        </w:rPr>
      </w:pPr>
      <w:r w:rsidRPr="002B43AB">
        <w:rPr>
          <w:rFonts w:ascii="Times" w:hAnsi="Times"/>
          <w:sz w:val="22"/>
        </w:rPr>
        <w:t>W</w:t>
      </w:r>
      <w:r w:rsidR="00E82783" w:rsidRPr="002B43AB">
        <w:rPr>
          <w:rFonts w:ascii="Times" w:hAnsi="Times"/>
          <w:sz w:val="22"/>
        </w:rPr>
        <w:t>hether beneficiary should take gift subject to death</w:t>
      </w:r>
    </w:p>
    <w:p w:rsidR="00EA3E82" w:rsidRPr="002B43AB" w:rsidRDefault="00EA3E82" w:rsidP="007C306A">
      <w:pPr>
        <w:pStyle w:val="ListParagraph"/>
        <w:numPr>
          <w:ilvl w:val="1"/>
          <w:numId w:val="25"/>
        </w:numPr>
        <w:rPr>
          <w:rFonts w:ascii="Times" w:hAnsi="Times"/>
          <w:sz w:val="22"/>
        </w:rPr>
      </w:pPr>
      <w:r w:rsidRPr="002B43AB">
        <w:rPr>
          <w:rFonts w:ascii="Times" w:hAnsi="Times"/>
          <w:sz w:val="22"/>
        </w:rPr>
        <w:t>If the will fails to indicate testator’s intent on the issue, default rule is…</w:t>
      </w:r>
    </w:p>
    <w:p w:rsidR="00EA3E82" w:rsidRPr="002B43AB" w:rsidRDefault="00EA3E82" w:rsidP="007C306A">
      <w:pPr>
        <w:pStyle w:val="ListParagraph"/>
        <w:numPr>
          <w:ilvl w:val="2"/>
          <w:numId w:val="25"/>
        </w:numPr>
        <w:rPr>
          <w:rFonts w:ascii="Times" w:hAnsi="Times"/>
          <w:sz w:val="22"/>
        </w:rPr>
      </w:pPr>
      <w:r w:rsidRPr="002B43AB">
        <w:rPr>
          <w:rFonts w:ascii="Times" w:hAnsi="Times"/>
          <w:sz w:val="22"/>
          <w:u w:val="single"/>
        </w:rPr>
        <w:t>CL</w:t>
      </w:r>
      <w:r w:rsidRPr="002B43AB">
        <w:rPr>
          <w:rFonts w:ascii="Times" w:hAnsi="Times"/>
          <w:sz w:val="22"/>
        </w:rPr>
        <w:t>: Presumption is that the beneficiary is to take the devised property free and clear of the debt</w:t>
      </w:r>
    </w:p>
    <w:p w:rsidR="00BA3159" w:rsidRPr="002B43AB" w:rsidRDefault="00EA3E82" w:rsidP="007C306A">
      <w:pPr>
        <w:pStyle w:val="ListParagraph"/>
        <w:numPr>
          <w:ilvl w:val="2"/>
          <w:numId w:val="25"/>
        </w:numPr>
        <w:rPr>
          <w:rFonts w:ascii="Times" w:hAnsi="Times"/>
          <w:sz w:val="22"/>
        </w:rPr>
      </w:pPr>
      <w:r w:rsidRPr="002B43AB">
        <w:rPr>
          <w:rFonts w:ascii="Times" w:hAnsi="Times"/>
          <w:sz w:val="22"/>
          <w:u w:val="single"/>
        </w:rPr>
        <w:t>UPC</w:t>
      </w:r>
      <w:r w:rsidRPr="002B43AB">
        <w:rPr>
          <w:rFonts w:ascii="Times" w:hAnsi="Times"/>
          <w:sz w:val="22"/>
        </w:rPr>
        <w:t xml:space="preserve">: </w:t>
      </w:r>
      <w:r w:rsidR="00BA3159" w:rsidRPr="002B43AB">
        <w:rPr>
          <w:rFonts w:ascii="Times" w:hAnsi="Times"/>
          <w:sz w:val="22"/>
        </w:rPr>
        <w:t>Presumption is that the testator intended the beneficiary to take the property subject to the accompanying debt</w:t>
      </w:r>
    </w:p>
    <w:p w:rsidR="00AB2F1D" w:rsidRPr="002B43AB" w:rsidRDefault="00AB2F1D" w:rsidP="007C306A">
      <w:pPr>
        <w:pStyle w:val="ListParagraph"/>
        <w:numPr>
          <w:ilvl w:val="3"/>
          <w:numId w:val="25"/>
        </w:numPr>
        <w:rPr>
          <w:rFonts w:ascii="Times" w:hAnsi="Times"/>
          <w:sz w:val="22"/>
        </w:rPr>
      </w:pPr>
      <w:r w:rsidRPr="002B43AB">
        <w:rPr>
          <w:rFonts w:ascii="Times" w:hAnsi="Times"/>
          <w:sz w:val="22"/>
        </w:rPr>
        <w:t xml:space="preserve">General clause in a will to pay all the testator’s just debts is not enough to overcome this presumption </w:t>
      </w:r>
    </w:p>
    <w:p w:rsidR="00AB2F1D" w:rsidRPr="002B43AB" w:rsidRDefault="00AB2F1D" w:rsidP="007C306A">
      <w:pPr>
        <w:pStyle w:val="ListParagraph"/>
        <w:numPr>
          <w:ilvl w:val="3"/>
          <w:numId w:val="25"/>
        </w:numPr>
        <w:rPr>
          <w:rFonts w:ascii="Times" w:hAnsi="Times"/>
          <w:sz w:val="22"/>
        </w:rPr>
      </w:pPr>
      <w:r w:rsidRPr="002B43AB">
        <w:rPr>
          <w:rFonts w:ascii="Times" w:hAnsi="Times"/>
          <w:sz w:val="22"/>
        </w:rPr>
        <w:t xml:space="preserve">Express reference the debt in question is required </w:t>
      </w:r>
    </w:p>
    <w:p w:rsidR="00AB2F1D" w:rsidRPr="002B43AB" w:rsidRDefault="00AB2F1D" w:rsidP="007C306A">
      <w:pPr>
        <w:pStyle w:val="ListParagraph"/>
        <w:numPr>
          <w:ilvl w:val="0"/>
          <w:numId w:val="25"/>
        </w:numPr>
        <w:rPr>
          <w:rFonts w:ascii="Times" w:hAnsi="Times"/>
          <w:sz w:val="22"/>
        </w:rPr>
      </w:pPr>
      <w:r w:rsidRPr="002B43AB">
        <w:rPr>
          <w:rFonts w:ascii="Times" w:hAnsi="Times"/>
          <w:sz w:val="22"/>
        </w:rPr>
        <w:t xml:space="preserve">UPC §3-902: Abatement </w:t>
      </w:r>
    </w:p>
    <w:p w:rsidR="003F0860" w:rsidRPr="002B43AB" w:rsidRDefault="003F0860" w:rsidP="007C306A">
      <w:pPr>
        <w:pStyle w:val="ListParagraph"/>
        <w:numPr>
          <w:ilvl w:val="1"/>
          <w:numId w:val="25"/>
        </w:numPr>
        <w:rPr>
          <w:rFonts w:ascii="Times" w:hAnsi="Times"/>
          <w:sz w:val="22"/>
        </w:rPr>
      </w:pPr>
      <w:r w:rsidRPr="002B43AB">
        <w:rPr>
          <w:rFonts w:ascii="Times" w:hAnsi="Times"/>
          <w:sz w:val="22"/>
        </w:rPr>
        <w:t xml:space="preserve">If the testator gives away more in his or her will than they have to give, abatement provides for which gifts are reduced first </w:t>
      </w:r>
    </w:p>
    <w:p w:rsidR="00407D50" w:rsidRPr="002B43AB" w:rsidRDefault="003F0860" w:rsidP="007C306A">
      <w:pPr>
        <w:pStyle w:val="ListParagraph"/>
        <w:numPr>
          <w:ilvl w:val="2"/>
          <w:numId w:val="25"/>
        </w:numPr>
        <w:rPr>
          <w:rFonts w:ascii="Times" w:hAnsi="Times"/>
          <w:sz w:val="22"/>
        </w:rPr>
      </w:pPr>
      <w:r w:rsidRPr="002B43AB">
        <w:rPr>
          <w:rFonts w:ascii="Times" w:hAnsi="Times"/>
          <w:sz w:val="22"/>
        </w:rPr>
        <w:t>Based upon testator’s presumed intent, residuary clause is reduced first, then general gifts, and specific gifts last</w:t>
      </w:r>
    </w:p>
    <w:p w:rsidR="00407D50" w:rsidRPr="002B43AB" w:rsidRDefault="00407D50" w:rsidP="007C306A">
      <w:pPr>
        <w:pStyle w:val="ListParagraph"/>
        <w:numPr>
          <w:ilvl w:val="2"/>
          <w:numId w:val="25"/>
        </w:numPr>
        <w:rPr>
          <w:rFonts w:ascii="Times" w:hAnsi="Times"/>
          <w:sz w:val="22"/>
        </w:rPr>
      </w:pPr>
      <w:r w:rsidRPr="002B43AB">
        <w:rPr>
          <w:rFonts w:ascii="Times" w:hAnsi="Times"/>
          <w:sz w:val="22"/>
        </w:rPr>
        <w:t xml:space="preserve">More precise the nature of the gift, more important it must have been </w:t>
      </w:r>
    </w:p>
    <w:p w:rsidR="00175A2C" w:rsidRPr="002B43AB" w:rsidRDefault="00407D50" w:rsidP="00175A2C">
      <w:pPr>
        <w:pStyle w:val="ListParagraph"/>
        <w:numPr>
          <w:ilvl w:val="1"/>
          <w:numId w:val="25"/>
        </w:numPr>
        <w:rPr>
          <w:rFonts w:ascii="Times" w:hAnsi="Times"/>
          <w:sz w:val="22"/>
        </w:rPr>
      </w:pPr>
      <w:r w:rsidRPr="002B43AB">
        <w:rPr>
          <w:rFonts w:ascii="Times" w:hAnsi="Times"/>
          <w:sz w:val="22"/>
        </w:rPr>
        <w:t xml:space="preserve">Minority approach adopts UPC approach, but also includes a provision giving courts flexibility to alter order of abatement if it seems inconsistent with overall testamentary wishes </w:t>
      </w:r>
    </w:p>
    <w:p w:rsidR="00175A2C" w:rsidRPr="002B43AB" w:rsidRDefault="00175A2C" w:rsidP="00175A2C">
      <w:pPr>
        <w:rPr>
          <w:rFonts w:ascii="Times" w:hAnsi="Times"/>
          <w:sz w:val="22"/>
        </w:rPr>
      </w:pPr>
    </w:p>
    <w:p w:rsidR="00345452" w:rsidRPr="002B43AB" w:rsidRDefault="00FA6661" w:rsidP="00175A2C">
      <w:pPr>
        <w:rPr>
          <w:rFonts w:ascii="Times" w:hAnsi="Times"/>
          <w:i/>
          <w:sz w:val="22"/>
        </w:rPr>
      </w:pPr>
      <w:r w:rsidRPr="002B43AB">
        <w:rPr>
          <w:rFonts w:ascii="Times" w:hAnsi="Times"/>
          <w:i/>
          <w:sz w:val="22"/>
        </w:rPr>
        <w:t xml:space="preserve">Problems in Will Construction – Class Gifts </w:t>
      </w:r>
    </w:p>
    <w:p w:rsidR="00345452" w:rsidRPr="002B43AB" w:rsidRDefault="00345452" w:rsidP="00175A2C">
      <w:pPr>
        <w:rPr>
          <w:rFonts w:ascii="Times" w:hAnsi="Times"/>
          <w:sz w:val="22"/>
        </w:rPr>
      </w:pPr>
    </w:p>
    <w:p w:rsidR="00345452" w:rsidRPr="002B43AB" w:rsidRDefault="00345452" w:rsidP="00345452">
      <w:pPr>
        <w:pStyle w:val="ListParagraph"/>
        <w:numPr>
          <w:ilvl w:val="0"/>
          <w:numId w:val="27"/>
        </w:numPr>
        <w:rPr>
          <w:rFonts w:ascii="Times" w:hAnsi="Times"/>
          <w:sz w:val="22"/>
        </w:rPr>
      </w:pPr>
      <w:r w:rsidRPr="002B43AB">
        <w:rPr>
          <w:rFonts w:ascii="Times" w:hAnsi="Times"/>
          <w:sz w:val="22"/>
        </w:rPr>
        <w:t>Class Gift Defined</w:t>
      </w:r>
    </w:p>
    <w:p w:rsidR="00345452" w:rsidRPr="002B43AB" w:rsidRDefault="00345452" w:rsidP="00345452">
      <w:pPr>
        <w:pStyle w:val="ListParagraph"/>
        <w:numPr>
          <w:ilvl w:val="1"/>
          <w:numId w:val="27"/>
        </w:numPr>
        <w:rPr>
          <w:rFonts w:ascii="Times" w:hAnsi="Times"/>
          <w:sz w:val="22"/>
        </w:rPr>
      </w:pPr>
      <w:r w:rsidRPr="002B43AB">
        <w:rPr>
          <w:rFonts w:ascii="Times" w:hAnsi="Times"/>
          <w:sz w:val="22"/>
        </w:rPr>
        <w:t>Gift to a group of individuals with a built-in right of survivorship (membership in the class is not fixed)</w:t>
      </w:r>
    </w:p>
    <w:p w:rsidR="004D2EE7" w:rsidRPr="002B43AB" w:rsidRDefault="00345452" w:rsidP="00345452">
      <w:pPr>
        <w:pStyle w:val="ListParagraph"/>
        <w:numPr>
          <w:ilvl w:val="1"/>
          <w:numId w:val="27"/>
        </w:numPr>
        <w:rPr>
          <w:rFonts w:ascii="Times" w:hAnsi="Times"/>
          <w:sz w:val="22"/>
        </w:rPr>
      </w:pPr>
      <w:r w:rsidRPr="002B43AB">
        <w:rPr>
          <w:rFonts w:ascii="Times" w:hAnsi="Times"/>
          <w:sz w:val="22"/>
        </w:rPr>
        <w:t xml:space="preserve">Gift to multiple individuals is a class gift if the transferor so intends, and where the intent is not clear, typically the courts look at several variables </w:t>
      </w:r>
    </w:p>
    <w:p w:rsidR="002358CD" w:rsidRPr="002B43AB" w:rsidRDefault="002358CD" w:rsidP="004D2EE7">
      <w:pPr>
        <w:pStyle w:val="ListParagraph"/>
        <w:numPr>
          <w:ilvl w:val="0"/>
          <w:numId w:val="27"/>
        </w:numPr>
        <w:rPr>
          <w:rFonts w:ascii="Times" w:hAnsi="Times"/>
          <w:sz w:val="22"/>
        </w:rPr>
      </w:pPr>
      <w:r w:rsidRPr="002B43AB">
        <w:rPr>
          <w:rFonts w:ascii="Times" w:hAnsi="Times"/>
          <w:sz w:val="22"/>
        </w:rPr>
        <w:t>Gifts to “Surviving Children”</w:t>
      </w:r>
    </w:p>
    <w:p w:rsidR="009A7111" w:rsidRPr="002B43AB" w:rsidRDefault="002358CD" w:rsidP="002358CD">
      <w:pPr>
        <w:pStyle w:val="ListParagraph"/>
        <w:numPr>
          <w:ilvl w:val="1"/>
          <w:numId w:val="27"/>
        </w:numPr>
        <w:rPr>
          <w:rFonts w:ascii="Times" w:hAnsi="Times"/>
          <w:sz w:val="22"/>
        </w:rPr>
      </w:pPr>
      <w:r w:rsidRPr="002B43AB">
        <w:rPr>
          <w:rFonts w:ascii="Times" w:hAnsi="Times"/>
          <w:sz w:val="22"/>
        </w:rPr>
        <w:t>If instrument fails to expressly provide what is to happen upon the death of one of the children before distributing the property</w:t>
      </w:r>
      <w:r w:rsidR="009A7111" w:rsidRPr="002B43AB">
        <w:rPr>
          <w:rFonts w:ascii="Times" w:hAnsi="Times"/>
          <w:sz w:val="22"/>
        </w:rPr>
        <w:t>…</w:t>
      </w:r>
    </w:p>
    <w:p w:rsidR="002358CD" w:rsidRPr="002B43AB" w:rsidRDefault="009A7111" w:rsidP="009A7111">
      <w:pPr>
        <w:pStyle w:val="ListParagraph"/>
        <w:numPr>
          <w:ilvl w:val="2"/>
          <w:numId w:val="27"/>
        </w:numPr>
        <w:rPr>
          <w:rFonts w:ascii="Times" w:hAnsi="Times"/>
          <w:sz w:val="22"/>
        </w:rPr>
      </w:pPr>
      <w:r w:rsidRPr="002B43AB">
        <w:rPr>
          <w:rFonts w:ascii="Times" w:hAnsi="Times"/>
          <w:sz w:val="22"/>
        </w:rPr>
        <w:t>T</w:t>
      </w:r>
      <w:r w:rsidR="002358CD" w:rsidRPr="002B43AB">
        <w:rPr>
          <w:rFonts w:ascii="Times" w:hAnsi="Times"/>
          <w:sz w:val="22"/>
        </w:rPr>
        <w:t>he gift is expressly limited to the transferor’s surviving children</w:t>
      </w:r>
    </w:p>
    <w:p w:rsidR="009A7111" w:rsidRPr="002B43AB" w:rsidRDefault="002358CD" w:rsidP="002358CD">
      <w:pPr>
        <w:pStyle w:val="ListParagraph"/>
        <w:numPr>
          <w:ilvl w:val="2"/>
          <w:numId w:val="27"/>
        </w:numPr>
        <w:rPr>
          <w:rFonts w:ascii="Times" w:hAnsi="Times"/>
          <w:sz w:val="22"/>
        </w:rPr>
      </w:pPr>
      <w:r w:rsidRPr="002B43AB">
        <w:rPr>
          <w:rFonts w:ascii="Times" w:hAnsi="Times"/>
          <w:sz w:val="22"/>
        </w:rPr>
        <w:t>Surviving issue of any deceased children do not take</w:t>
      </w:r>
    </w:p>
    <w:p w:rsidR="009A7111" w:rsidRPr="002B43AB" w:rsidRDefault="009A7111" w:rsidP="009A7111">
      <w:pPr>
        <w:pStyle w:val="ListParagraph"/>
        <w:numPr>
          <w:ilvl w:val="1"/>
          <w:numId w:val="27"/>
        </w:numPr>
        <w:rPr>
          <w:rFonts w:ascii="Times" w:hAnsi="Times"/>
          <w:sz w:val="22"/>
        </w:rPr>
      </w:pPr>
      <w:r w:rsidRPr="002B43AB">
        <w:rPr>
          <w:rFonts w:ascii="Times" w:hAnsi="Times"/>
          <w:sz w:val="22"/>
        </w:rPr>
        <w:t>Use of the term “children” or “issue” does not include stepchildren unless expressed so</w:t>
      </w:r>
    </w:p>
    <w:p w:rsidR="009A7111" w:rsidRPr="002B43AB" w:rsidRDefault="009A7111" w:rsidP="009A7111">
      <w:pPr>
        <w:pStyle w:val="ListParagraph"/>
        <w:numPr>
          <w:ilvl w:val="0"/>
          <w:numId w:val="27"/>
        </w:numPr>
        <w:rPr>
          <w:rFonts w:ascii="Times" w:hAnsi="Times"/>
          <w:sz w:val="22"/>
        </w:rPr>
      </w:pPr>
      <w:r w:rsidRPr="002B43AB">
        <w:rPr>
          <w:rFonts w:ascii="Times" w:hAnsi="Times"/>
          <w:sz w:val="22"/>
        </w:rPr>
        <w:t>Gifts to “Issue/Descendents”</w:t>
      </w:r>
    </w:p>
    <w:p w:rsidR="009A7111" w:rsidRPr="002B43AB" w:rsidRDefault="009A7111" w:rsidP="009A7111">
      <w:pPr>
        <w:pStyle w:val="ListParagraph"/>
        <w:numPr>
          <w:ilvl w:val="1"/>
          <w:numId w:val="27"/>
        </w:numPr>
        <w:rPr>
          <w:rFonts w:ascii="Times" w:hAnsi="Times"/>
          <w:sz w:val="22"/>
        </w:rPr>
      </w:pPr>
      <w:r w:rsidRPr="002B43AB">
        <w:rPr>
          <w:rFonts w:ascii="Times" w:hAnsi="Times"/>
          <w:sz w:val="22"/>
        </w:rPr>
        <w:t xml:space="preserve">Indicates the intent that if an issue dies and is survived by issue, his share can be taken by his surviving issue </w:t>
      </w:r>
      <w:r w:rsidR="002358CD" w:rsidRPr="002B43AB">
        <w:rPr>
          <w:rFonts w:ascii="Times" w:hAnsi="Times"/>
          <w:sz w:val="22"/>
        </w:rPr>
        <w:t xml:space="preserve"> </w:t>
      </w:r>
    </w:p>
    <w:p w:rsidR="009A7111" w:rsidRPr="002B43AB" w:rsidRDefault="009A7111" w:rsidP="009A7111">
      <w:pPr>
        <w:pStyle w:val="ListParagraph"/>
        <w:numPr>
          <w:ilvl w:val="2"/>
          <w:numId w:val="27"/>
        </w:numPr>
        <w:rPr>
          <w:rFonts w:ascii="Times" w:hAnsi="Times"/>
          <w:sz w:val="22"/>
        </w:rPr>
      </w:pPr>
      <w:r w:rsidRPr="002B43AB">
        <w:rPr>
          <w:rFonts w:ascii="Times" w:hAnsi="Times"/>
          <w:sz w:val="22"/>
        </w:rPr>
        <w:t xml:space="preserve">CL presumes non-marital children are not included, but rebuttable </w:t>
      </w:r>
    </w:p>
    <w:p w:rsidR="00F13DEA" w:rsidRPr="002B43AB" w:rsidRDefault="009A7111" w:rsidP="009A7111">
      <w:pPr>
        <w:pStyle w:val="ListParagraph"/>
        <w:numPr>
          <w:ilvl w:val="2"/>
          <w:numId w:val="27"/>
        </w:numPr>
        <w:rPr>
          <w:rFonts w:ascii="Times" w:hAnsi="Times"/>
          <w:sz w:val="22"/>
        </w:rPr>
      </w:pPr>
      <w:r w:rsidRPr="002B43AB">
        <w:rPr>
          <w:rFonts w:ascii="Times" w:hAnsi="Times"/>
          <w:sz w:val="22"/>
        </w:rPr>
        <w:t xml:space="preserve">Modern trend presumes that both marital and </w:t>
      </w:r>
      <w:proofErr w:type="spellStart"/>
      <w:r w:rsidRPr="002B43AB">
        <w:rPr>
          <w:rFonts w:ascii="Times" w:hAnsi="Times"/>
          <w:sz w:val="22"/>
        </w:rPr>
        <w:t>nonmarital</w:t>
      </w:r>
      <w:proofErr w:type="spellEnd"/>
      <w:r w:rsidRPr="002B43AB">
        <w:rPr>
          <w:rFonts w:ascii="Times" w:hAnsi="Times"/>
          <w:sz w:val="22"/>
        </w:rPr>
        <w:t xml:space="preserve"> children are included in the term “issue/descendent” </w:t>
      </w:r>
    </w:p>
    <w:p w:rsidR="00F13DEA" w:rsidRPr="002B43AB" w:rsidRDefault="00F13DEA" w:rsidP="00F13DEA">
      <w:pPr>
        <w:pStyle w:val="ListParagraph"/>
        <w:numPr>
          <w:ilvl w:val="0"/>
          <w:numId w:val="27"/>
        </w:numPr>
        <w:rPr>
          <w:rFonts w:ascii="Times" w:hAnsi="Times"/>
          <w:sz w:val="22"/>
        </w:rPr>
      </w:pPr>
      <w:r w:rsidRPr="002B43AB">
        <w:rPr>
          <w:rFonts w:ascii="Times" w:hAnsi="Times"/>
          <w:sz w:val="22"/>
        </w:rPr>
        <w:t>Gifts to Adopted Children as “Child or Issue” under a Written Instrument</w:t>
      </w:r>
    </w:p>
    <w:p w:rsidR="00F13DEA" w:rsidRPr="002B43AB" w:rsidRDefault="00F13DEA" w:rsidP="00F13DEA">
      <w:pPr>
        <w:pStyle w:val="ListParagraph"/>
        <w:numPr>
          <w:ilvl w:val="1"/>
          <w:numId w:val="27"/>
        </w:numPr>
        <w:rPr>
          <w:rFonts w:ascii="Times" w:hAnsi="Times"/>
          <w:sz w:val="22"/>
        </w:rPr>
      </w:pPr>
      <w:r w:rsidRPr="002B43AB">
        <w:rPr>
          <w:rFonts w:ascii="Times" w:hAnsi="Times"/>
          <w:sz w:val="22"/>
        </w:rPr>
        <w:t xml:space="preserve">UPC provides that adopted children and bastard children are included in gifts in written instruments to the same extent they would be if the gift were distributed through intestacy </w:t>
      </w:r>
    </w:p>
    <w:p w:rsidR="00F13DEA" w:rsidRPr="002B43AB" w:rsidRDefault="00F13DEA" w:rsidP="00F13DEA">
      <w:pPr>
        <w:pStyle w:val="ListParagraph"/>
        <w:numPr>
          <w:ilvl w:val="2"/>
          <w:numId w:val="27"/>
        </w:numPr>
        <w:rPr>
          <w:rFonts w:ascii="Times" w:hAnsi="Times"/>
          <w:sz w:val="22"/>
        </w:rPr>
      </w:pPr>
      <w:r w:rsidRPr="002B43AB">
        <w:rPr>
          <w:rFonts w:ascii="Times" w:hAnsi="Times"/>
          <w:sz w:val="22"/>
        </w:rPr>
        <w:t xml:space="preserve">Terms that do not distinguish between whole and half bloods are construed as including both </w:t>
      </w:r>
    </w:p>
    <w:p w:rsidR="00F13DEA" w:rsidRPr="002B43AB" w:rsidRDefault="00F13DEA" w:rsidP="00F13DEA">
      <w:pPr>
        <w:pStyle w:val="ListParagraph"/>
        <w:numPr>
          <w:ilvl w:val="2"/>
          <w:numId w:val="27"/>
        </w:numPr>
        <w:rPr>
          <w:rFonts w:ascii="Times" w:hAnsi="Times"/>
          <w:sz w:val="22"/>
        </w:rPr>
      </w:pPr>
      <w:r w:rsidRPr="002B43AB">
        <w:rPr>
          <w:rFonts w:ascii="Times" w:hAnsi="Times"/>
          <w:sz w:val="22"/>
        </w:rPr>
        <w:t xml:space="preserve">Terms that do not differentiate relatives by blood from relatives by affinity (aunts, uncles, nieces, etc…) are construed as excluding relatives by affinity </w:t>
      </w:r>
    </w:p>
    <w:p w:rsidR="00F13DEA" w:rsidRPr="002B43AB" w:rsidRDefault="008A6075" w:rsidP="00F13DEA">
      <w:pPr>
        <w:pStyle w:val="ListParagraph"/>
        <w:numPr>
          <w:ilvl w:val="0"/>
          <w:numId w:val="27"/>
        </w:numPr>
        <w:rPr>
          <w:rFonts w:ascii="Times" w:hAnsi="Times"/>
          <w:sz w:val="22"/>
        </w:rPr>
      </w:pPr>
      <w:r w:rsidRPr="002B43AB">
        <w:rPr>
          <w:rFonts w:ascii="Times" w:hAnsi="Times"/>
          <w:sz w:val="22"/>
        </w:rPr>
        <w:t xml:space="preserve">Gifts to “A for Life, Remainder to A’s Heirs” – </w:t>
      </w:r>
      <w:r w:rsidR="00F13DEA" w:rsidRPr="002B43AB">
        <w:rPr>
          <w:rFonts w:ascii="Times" w:hAnsi="Times"/>
          <w:sz w:val="22"/>
        </w:rPr>
        <w:t>Rule in Shelley’s Case</w:t>
      </w:r>
    </w:p>
    <w:p w:rsidR="00AE4F7C" w:rsidRPr="002B43AB" w:rsidRDefault="00F13DEA" w:rsidP="00F13DEA">
      <w:pPr>
        <w:pStyle w:val="ListParagraph"/>
        <w:numPr>
          <w:ilvl w:val="1"/>
          <w:numId w:val="27"/>
        </w:numPr>
        <w:rPr>
          <w:rFonts w:ascii="Times" w:hAnsi="Times"/>
          <w:sz w:val="22"/>
        </w:rPr>
      </w:pPr>
      <w:r w:rsidRPr="002B43AB">
        <w:rPr>
          <w:rFonts w:ascii="Times" w:hAnsi="Times"/>
          <w:sz w:val="22"/>
        </w:rPr>
        <w:t>Where real estate is conveyed by a single written instrument (will, trust, or deed) and the instrument purports to cre</w:t>
      </w:r>
      <w:r w:rsidR="00AE4F7C" w:rsidRPr="002B43AB">
        <w:rPr>
          <w:rFonts w:ascii="Times" w:hAnsi="Times"/>
          <w:sz w:val="22"/>
        </w:rPr>
        <w:t>ate a contingent remainder in the</w:t>
      </w:r>
      <w:r w:rsidRPr="002B43AB">
        <w:rPr>
          <w:rFonts w:ascii="Times" w:hAnsi="Times"/>
          <w:sz w:val="22"/>
        </w:rPr>
        <w:t xml:space="preserve"> heirs of a life tenant, </w:t>
      </w:r>
      <w:r w:rsidR="00AE4F7C" w:rsidRPr="002B43AB">
        <w:rPr>
          <w:rFonts w:ascii="Times" w:hAnsi="Times"/>
          <w:sz w:val="22"/>
        </w:rPr>
        <w:t>give the remainder to the life tenant, vesting the remainder</w:t>
      </w:r>
    </w:p>
    <w:p w:rsidR="00AE4F7C" w:rsidRPr="002B43AB" w:rsidRDefault="00AE4F7C" w:rsidP="00AE4F7C">
      <w:pPr>
        <w:pStyle w:val="ListParagraph"/>
        <w:numPr>
          <w:ilvl w:val="2"/>
          <w:numId w:val="27"/>
        </w:numPr>
        <w:rPr>
          <w:rFonts w:ascii="Times" w:hAnsi="Times"/>
          <w:sz w:val="22"/>
        </w:rPr>
      </w:pPr>
      <w:r w:rsidRPr="002B43AB">
        <w:rPr>
          <w:rFonts w:ascii="Times" w:hAnsi="Times"/>
          <w:sz w:val="22"/>
        </w:rPr>
        <w:lastRenderedPageBreak/>
        <w:t xml:space="preserve">If there is no other vested interest between the life estate and the remainder, the interests will merge </w:t>
      </w:r>
    </w:p>
    <w:p w:rsidR="00AE4F7C" w:rsidRPr="002B43AB" w:rsidRDefault="00AE4F7C" w:rsidP="00AE4F7C">
      <w:pPr>
        <w:pStyle w:val="ListParagraph"/>
        <w:numPr>
          <w:ilvl w:val="1"/>
          <w:numId w:val="27"/>
        </w:numPr>
        <w:rPr>
          <w:rFonts w:ascii="Times" w:hAnsi="Times"/>
          <w:sz w:val="22"/>
        </w:rPr>
      </w:pPr>
      <w:r w:rsidRPr="002B43AB">
        <w:rPr>
          <w:rFonts w:ascii="Times" w:hAnsi="Times"/>
          <w:sz w:val="22"/>
        </w:rPr>
        <w:t xml:space="preserve">RISC is a rule of law, the rule applies regardless of the clarity of the transferor’s intent to create a remainder in the heirs of the life tenant </w:t>
      </w:r>
    </w:p>
    <w:p w:rsidR="00AE4F7C" w:rsidRPr="002B43AB" w:rsidRDefault="00AE4F7C" w:rsidP="00AE4F7C">
      <w:pPr>
        <w:pStyle w:val="ListParagraph"/>
        <w:numPr>
          <w:ilvl w:val="0"/>
          <w:numId w:val="27"/>
        </w:numPr>
        <w:rPr>
          <w:rFonts w:ascii="Times" w:hAnsi="Times"/>
          <w:sz w:val="22"/>
        </w:rPr>
      </w:pPr>
      <w:r w:rsidRPr="002B43AB">
        <w:rPr>
          <w:rFonts w:ascii="Times" w:hAnsi="Times"/>
          <w:sz w:val="22"/>
        </w:rPr>
        <w:t xml:space="preserve">Gifts to “A and Her/His Children” – Rule in </w:t>
      </w:r>
      <w:r w:rsidRPr="002B43AB">
        <w:rPr>
          <w:rFonts w:ascii="Times" w:hAnsi="Times"/>
          <w:i/>
          <w:sz w:val="22"/>
        </w:rPr>
        <w:t xml:space="preserve">Wild’s </w:t>
      </w:r>
      <w:r w:rsidRPr="002B43AB">
        <w:rPr>
          <w:rFonts w:ascii="Times" w:hAnsi="Times"/>
          <w:sz w:val="22"/>
        </w:rPr>
        <w:t xml:space="preserve">Case </w:t>
      </w:r>
    </w:p>
    <w:p w:rsidR="00AE4F7C" w:rsidRPr="002B43AB" w:rsidRDefault="00CA4E31" w:rsidP="00AE4F7C">
      <w:pPr>
        <w:pStyle w:val="ListParagraph"/>
        <w:numPr>
          <w:ilvl w:val="1"/>
          <w:numId w:val="27"/>
        </w:numPr>
        <w:rPr>
          <w:rFonts w:ascii="Times" w:hAnsi="Times"/>
          <w:sz w:val="22"/>
        </w:rPr>
      </w:pPr>
      <w:r w:rsidRPr="002B43AB">
        <w:rPr>
          <w:rFonts w:ascii="Times" w:hAnsi="Times"/>
          <w:sz w:val="22"/>
        </w:rPr>
        <w:t xml:space="preserve"> </w:t>
      </w:r>
      <w:r w:rsidR="00066252" w:rsidRPr="002B43AB">
        <w:rPr>
          <w:rFonts w:ascii="Times" w:hAnsi="Times"/>
          <w:sz w:val="22"/>
        </w:rPr>
        <w:t>“T</w:t>
      </w:r>
      <w:r w:rsidR="00AE4F7C" w:rsidRPr="002B43AB">
        <w:rPr>
          <w:rFonts w:ascii="Times" w:hAnsi="Times"/>
          <w:sz w:val="22"/>
        </w:rPr>
        <w:t xml:space="preserve">o A and her children” contains an inherent ambiguity as to who takes what interest </w:t>
      </w:r>
    </w:p>
    <w:p w:rsidR="00AE4F7C" w:rsidRPr="002B43AB" w:rsidRDefault="00AE4F7C" w:rsidP="00066252">
      <w:pPr>
        <w:pStyle w:val="ListParagraph"/>
        <w:numPr>
          <w:ilvl w:val="2"/>
          <w:numId w:val="27"/>
        </w:numPr>
        <w:rPr>
          <w:rFonts w:ascii="Times" w:hAnsi="Times"/>
          <w:sz w:val="22"/>
        </w:rPr>
      </w:pPr>
      <w:r w:rsidRPr="002B43AB">
        <w:rPr>
          <w:rFonts w:ascii="Times" w:hAnsi="Times"/>
          <w:sz w:val="22"/>
        </w:rPr>
        <w:t xml:space="preserve">CL established in Wild’s case is that A and her children take as tenants in common </w:t>
      </w:r>
    </w:p>
    <w:p w:rsidR="008169D9" w:rsidRPr="002B43AB" w:rsidRDefault="00AE4F7C" w:rsidP="00066252">
      <w:pPr>
        <w:pStyle w:val="ListParagraph"/>
        <w:numPr>
          <w:ilvl w:val="2"/>
          <w:numId w:val="27"/>
        </w:numPr>
        <w:rPr>
          <w:rFonts w:ascii="Times" w:hAnsi="Times"/>
          <w:sz w:val="22"/>
        </w:rPr>
      </w:pPr>
      <w:r w:rsidRPr="002B43AB">
        <w:rPr>
          <w:rFonts w:ascii="Times" w:hAnsi="Times"/>
          <w:sz w:val="22"/>
        </w:rPr>
        <w:t xml:space="preserve">Under modern trend, some courts construe this type of gift as convening a life estate to A, remainder to the children </w:t>
      </w:r>
    </w:p>
    <w:p w:rsidR="008169D9" w:rsidRPr="002B43AB" w:rsidRDefault="008169D9" w:rsidP="008169D9">
      <w:pPr>
        <w:pStyle w:val="ListParagraph"/>
        <w:numPr>
          <w:ilvl w:val="0"/>
          <w:numId w:val="27"/>
        </w:numPr>
        <w:rPr>
          <w:rFonts w:ascii="Times" w:hAnsi="Times"/>
          <w:sz w:val="22"/>
        </w:rPr>
      </w:pPr>
      <w:r w:rsidRPr="002B43AB">
        <w:rPr>
          <w:rFonts w:ascii="Times" w:hAnsi="Times"/>
          <w:sz w:val="22"/>
        </w:rPr>
        <w:t xml:space="preserve">Class Closing Rules </w:t>
      </w:r>
    </w:p>
    <w:p w:rsidR="00943B17" w:rsidRPr="002B43AB" w:rsidRDefault="008169D9" w:rsidP="008169D9">
      <w:pPr>
        <w:pStyle w:val="ListParagraph"/>
        <w:numPr>
          <w:ilvl w:val="1"/>
          <w:numId w:val="27"/>
        </w:numPr>
        <w:rPr>
          <w:rFonts w:ascii="Times" w:hAnsi="Times"/>
          <w:sz w:val="22"/>
        </w:rPr>
      </w:pPr>
      <w:r w:rsidRPr="002B43AB">
        <w:rPr>
          <w:rFonts w:ascii="Times" w:hAnsi="Times"/>
          <w:sz w:val="22"/>
        </w:rPr>
        <w:t xml:space="preserve">A class, by definition, is a generic description of a </w:t>
      </w:r>
      <w:r w:rsidR="00943B17" w:rsidRPr="002B43AB">
        <w:rPr>
          <w:rFonts w:ascii="Times" w:hAnsi="Times"/>
          <w:sz w:val="22"/>
        </w:rPr>
        <w:t>group</w:t>
      </w:r>
      <w:r w:rsidRPr="002B43AB">
        <w:rPr>
          <w:rFonts w:ascii="Times" w:hAnsi="Times"/>
          <w:sz w:val="22"/>
        </w:rPr>
        <w:t xml:space="preserve"> of individuals who share a common characteristic </w:t>
      </w:r>
    </w:p>
    <w:p w:rsidR="00943B17" w:rsidRPr="002B43AB" w:rsidRDefault="00943B17" w:rsidP="00943B17">
      <w:pPr>
        <w:pStyle w:val="ListParagraph"/>
        <w:numPr>
          <w:ilvl w:val="2"/>
          <w:numId w:val="27"/>
        </w:numPr>
        <w:rPr>
          <w:rFonts w:ascii="Times" w:hAnsi="Times"/>
          <w:sz w:val="22"/>
        </w:rPr>
      </w:pPr>
      <w:r w:rsidRPr="002B43AB">
        <w:rPr>
          <w:rFonts w:ascii="Times" w:hAnsi="Times"/>
          <w:sz w:val="22"/>
        </w:rPr>
        <w:t>Ex. Gift to A’s children (but A may have future children)</w:t>
      </w:r>
    </w:p>
    <w:p w:rsidR="00DA34D8" w:rsidRPr="002B43AB" w:rsidRDefault="00943B17" w:rsidP="00943B17">
      <w:pPr>
        <w:pStyle w:val="ListParagraph"/>
        <w:numPr>
          <w:ilvl w:val="2"/>
          <w:numId w:val="27"/>
        </w:numPr>
        <w:rPr>
          <w:rFonts w:ascii="Times" w:hAnsi="Times"/>
          <w:sz w:val="22"/>
        </w:rPr>
      </w:pPr>
      <w:r w:rsidRPr="002B43AB">
        <w:rPr>
          <w:rFonts w:ascii="Times" w:hAnsi="Times"/>
          <w:sz w:val="22"/>
        </w:rPr>
        <w:t xml:space="preserve">Description of the common characteristic is such that other people holding that characteristic may enter the class </w:t>
      </w:r>
    </w:p>
    <w:p w:rsidR="00DA34D8" w:rsidRPr="002B43AB" w:rsidRDefault="00DA34D8" w:rsidP="00DA34D8">
      <w:pPr>
        <w:pStyle w:val="ListParagraph"/>
        <w:numPr>
          <w:ilvl w:val="1"/>
          <w:numId w:val="27"/>
        </w:numPr>
        <w:rPr>
          <w:rFonts w:ascii="Times" w:hAnsi="Times"/>
          <w:sz w:val="22"/>
        </w:rPr>
      </w:pPr>
      <w:r w:rsidRPr="002B43AB">
        <w:rPr>
          <w:rFonts w:ascii="Times" w:hAnsi="Times"/>
          <w:sz w:val="22"/>
        </w:rPr>
        <w:t xml:space="preserve">CL Rule of Convenience </w:t>
      </w:r>
    </w:p>
    <w:p w:rsidR="00DA34D8" w:rsidRPr="002B43AB" w:rsidRDefault="00DA34D8" w:rsidP="00DA34D8">
      <w:pPr>
        <w:pStyle w:val="ListParagraph"/>
        <w:numPr>
          <w:ilvl w:val="2"/>
          <w:numId w:val="27"/>
        </w:numPr>
        <w:rPr>
          <w:rFonts w:ascii="Times" w:hAnsi="Times"/>
          <w:sz w:val="22"/>
        </w:rPr>
      </w:pPr>
      <w:r w:rsidRPr="002B43AB">
        <w:rPr>
          <w:rFonts w:ascii="Times" w:hAnsi="Times"/>
          <w:sz w:val="22"/>
        </w:rPr>
        <w:t xml:space="preserve">As soon as one member of the class legally has the right to receives, posses, and/or enjoy his or her share of the property, class legally closes </w:t>
      </w:r>
    </w:p>
    <w:p w:rsidR="00F963F8" w:rsidRPr="002B43AB" w:rsidRDefault="00DA34D8" w:rsidP="00663533">
      <w:pPr>
        <w:pStyle w:val="ListParagraph"/>
        <w:numPr>
          <w:ilvl w:val="3"/>
          <w:numId w:val="27"/>
        </w:numPr>
        <w:rPr>
          <w:rFonts w:ascii="Times" w:hAnsi="Times"/>
          <w:sz w:val="22"/>
        </w:rPr>
      </w:pPr>
      <w:r w:rsidRPr="002B43AB">
        <w:rPr>
          <w:rFonts w:ascii="Times" w:hAnsi="Times"/>
          <w:sz w:val="22"/>
        </w:rPr>
        <w:t>Based upon the transferor’s presumed intent, and not rule of law</w:t>
      </w:r>
    </w:p>
    <w:p w:rsidR="00F963F8" w:rsidRPr="002B43AB" w:rsidRDefault="00F963F8" w:rsidP="00DA34D8">
      <w:pPr>
        <w:pStyle w:val="ListParagraph"/>
        <w:numPr>
          <w:ilvl w:val="2"/>
          <w:numId w:val="27"/>
        </w:numPr>
        <w:rPr>
          <w:rFonts w:ascii="Times" w:hAnsi="Times"/>
          <w:sz w:val="22"/>
        </w:rPr>
      </w:pPr>
      <w:r w:rsidRPr="002B43AB">
        <w:rPr>
          <w:rFonts w:ascii="Times" w:hAnsi="Times"/>
          <w:sz w:val="22"/>
        </w:rPr>
        <w:t xml:space="preserve">Closing a class under this rule does not mean that all of those who are included in the class will necessarily receive a share of the property </w:t>
      </w:r>
    </w:p>
    <w:p w:rsidR="006D5254" w:rsidRPr="002B43AB" w:rsidRDefault="00F963F8" w:rsidP="00663533">
      <w:pPr>
        <w:pStyle w:val="ListParagraph"/>
        <w:numPr>
          <w:ilvl w:val="3"/>
          <w:numId w:val="27"/>
        </w:numPr>
        <w:rPr>
          <w:rFonts w:ascii="Times" w:hAnsi="Times"/>
          <w:sz w:val="22"/>
        </w:rPr>
      </w:pPr>
      <w:r w:rsidRPr="002B43AB">
        <w:rPr>
          <w:rFonts w:ascii="Times" w:hAnsi="Times"/>
          <w:sz w:val="22"/>
        </w:rPr>
        <w:t>Class may close, but the class may still be contingent as to some m</w:t>
      </w:r>
      <w:r w:rsidR="00663533" w:rsidRPr="002B43AB">
        <w:rPr>
          <w:rFonts w:ascii="Times" w:hAnsi="Times"/>
          <w:sz w:val="22"/>
        </w:rPr>
        <w:t>em</w:t>
      </w:r>
      <w:r w:rsidRPr="002B43AB">
        <w:rPr>
          <w:rFonts w:ascii="Times" w:hAnsi="Times"/>
          <w:sz w:val="22"/>
        </w:rPr>
        <w:t xml:space="preserve">bers of the class </w:t>
      </w:r>
      <w:r w:rsidR="00663533" w:rsidRPr="002B43AB">
        <w:rPr>
          <w:rFonts w:ascii="Times" w:hAnsi="Times"/>
          <w:sz w:val="22"/>
        </w:rPr>
        <w:t>and i</w:t>
      </w:r>
      <w:r w:rsidRPr="002B43AB">
        <w:rPr>
          <w:rFonts w:ascii="Times" w:hAnsi="Times"/>
          <w:sz w:val="22"/>
        </w:rPr>
        <w:t>f any one of th</w:t>
      </w:r>
      <w:r w:rsidR="00663533" w:rsidRPr="002B43AB">
        <w:rPr>
          <w:rFonts w:ascii="Times" w:hAnsi="Times"/>
          <w:sz w:val="22"/>
        </w:rPr>
        <w:t>e</w:t>
      </w:r>
      <w:r w:rsidRPr="002B43AB">
        <w:rPr>
          <w:rFonts w:ascii="Times" w:hAnsi="Times"/>
          <w:sz w:val="22"/>
        </w:rPr>
        <w:t xml:space="preserve">m does not satisfy the express condition precedent, they do not share </w:t>
      </w:r>
      <w:r w:rsidR="00663533" w:rsidRPr="002B43AB">
        <w:rPr>
          <w:rFonts w:ascii="Times" w:hAnsi="Times"/>
          <w:sz w:val="22"/>
        </w:rPr>
        <w:t xml:space="preserve">in the property </w:t>
      </w:r>
    </w:p>
    <w:p w:rsidR="006D5254" w:rsidRPr="002B43AB" w:rsidRDefault="006D5254" w:rsidP="006D5254">
      <w:pPr>
        <w:pStyle w:val="ListParagraph"/>
        <w:numPr>
          <w:ilvl w:val="1"/>
          <w:numId w:val="27"/>
        </w:numPr>
        <w:rPr>
          <w:rFonts w:ascii="Times" w:hAnsi="Times"/>
          <w:sz w:val="22"/>
        </w:rPr>
      </w:pPr>
      <w:r w:rsidRPr="002B43AB">
        <w:rPr>
          <w:rFonts w:ascii="Times" w:hAnsi="Times"/>
          <w:sz w:val="22"/>
        </w:rPr>
        <w:t xml:space="preserve">Direct/Immediate Gifts </w:t>
      </w:r>
    </w:p>
    <w:p w:rsidR="006D5254" w:rsidRPr="002B43AB" w:rsidRDefault="006D5254" w:rsidP="006D5254">
      <w:pPr>
        <w:pStyle w:val="ListParagraph"/>
        <w:numPr>
          <w:ilvl w:val="2"/>
          <w:numId w:val="27"/>
        </w:numPr>
        <w:rPr>
          <w:rFonts w:ascii="Times" w:hAnsi="Times"/>
          <w:sz w:val="22"/>
        </w:rPr>
      </w:pPr>
      <w:r w:rsidRPr="002B43AB">
        <w:rPr>
          <w:rFonts w:ascii="Times" w:hAnsi="Times"/>
          <w:sz w:val="22"/>
        </w:rPr>
        <w:t xml:space="preserve">When a written instrument (typically a will) provides for an outright gift to a class of beneficiaries, the class closes upon the death of the transferor/testator </w:t>
      </w:r>
    </w:p>
    <w:p w:rsidR="00511FFE" w:rsidRPr="002B43AB" w:rsidRDefault="00511FFE" w:rsidP="006D5254">
      <w:pPr>
        <w:pStyle w:val="ListParagraph"/>
        <w:numPr>
          <w:ilvl w:val="3"/>
          <w:numId w:val="27"/>
        </w:numPr>
        <w:rPr>
          <w:rFonts w:ascii="Times" w:hAnsi="Times"/>
          <w:sz w:val="22"/>
        </w:rPr>
      </w:pPr>
      <w:r w:rsidRPr="002B43AB">
        <w:rPr>
          <w:rFonts w:ascii="Times" w:hAnsi="Times"/>
          <w:sz w:val="22"/>
        </w:rPr>
        <w:t>Exception – where no member of the class was born before the transferor’s death, it is presumed that the transferor knew the is and still made the gift</w:t>
      </w:r>
    </w:p>
    <w:p w:rsidR="00511FFE" w:rsidRPr="002B43AB" w:rsidRDefault="00511FFE" w:rsidP="00511FFE">
      <w:pPr>
        <w:pStyle w:val="ListParagraph"/>
        <w:numPr>
          <w:ilvl w:val="4"/>
          <w:numId w:val="27"/>
        </w:numPr>
        <w:rPr>
          <w:rFonts w:ascii="Times" w:hAnsi="Times"/>
          <w:sz w:val="22"/>
        </w:rPr>
      </w:pPr>
      <w:r w:rsidRPr="002B43AB">
        <w:rPr>
          <w:rFonts w:ascii="Times" w:hAnsi="Times"/>
          <w:sz w:val="22"/>
        </w:rPr>
        <w:t xml:space="preserve">Here, the rule of convenience does not apply and the class is held open until it closes naturally, the death of the designated party who controls access to the class </w:t>
      </w:r>
    </w:p>
    <w:p w:rsidR="00DF70D2" w:rsidRPr="002B43AB" w:rsidRDefault="00762AFB" w:rsidP="00762AFB">
      <w:pPr>
        <w:pStyle w:val="ListParagraph"/>
        <w:numPr>
          <w:ilvl w:val="1"/>
          <w:numId w:val="27"/>
        </w:numPr>
        <w:rPr>
          <w:rFonts w:ascii="Times" w:hAnsi="Times"/>
          <w:sz w:val="22"/>
        </w:rPr>
      </w:pPr>
      <w:r w:rsidRPr="002B43AB">
        <w:rPr>
          <w:rFonts w:ascii="Times" w:hAnsi="Times"/>
          <w:sz w:val="22"/>
        </w:rPr>
        <w:t xml:space="preserve">Future interests/Postponed Gifts </w:t>
      </w:r>
    </w:p>
    <w:p w:rsidR="007E4E6F" w:rsidRPr="002B43AB" w:rsidRDefault="00DF70D2" w:rsidP="00DF70D2">
      <w:pPr>
        <w:pStyle w:val="ListParagraph"/>
        <w:numPr>
          <w:ilvl w:val="2"/>
          <w:numId w:val="27"/>
        </w:numPr>
        <w:rPr>
          <w:rFonts w:ascii="Times" w:hAnsi="Times"/>
          <w:sz w:val="22"/>
        </w:rPr>
      </w:pPr>
      <w:r w:rsidRPr="002B43AB">
        <w:rPr>
          <w:rFonts w:ascii="Times" w:hAnsi="Times"/>
          <w:sz w:val="22"/>
        </w:rPr>
        <w:t xml:space="preserve">Where the written instrument creates a future interest in a class, </w:t>
      </w:r>
      <w:r w:rsidR="007E4E6F" w:rsidRPr="002B43AB">
        <w:rPr>
          <w:rFonts w:ascii="Times" w:hAnsi="Times"/>
          <w:sz w:val="22"/>
        </w:rPr>
        <w:t>first ask</w:t>
      </w:r>
    </w:p>
    <w:p w:rsidR="00DF70D2" w:rsidRPr="002B43AB" w:rsidRDefault="00DF70D2" w:rsidP="007E4E6F">
      <w:pPr>
        <w:pStyle w:val="ListParagraph"/>
        <w:numPr>
          <w:ilvl w:val="3"/>
          <w:numId w:val="27"/>
        </w:numPr>
        <w:rPr>
          <w:rFonts w:ascii="Times" w:hAnsi="Times"/>
          <w:sz w:val="22"/>
        </w:rPr>
      </w:pPr>
      <w:r w:rsidRPr="002B43AB">
        <w:rPr>
          <w:rFonts w:ascii="Times" w:hAnsi="Times"/>
          <w:sz w:val="22"/>
        </w:rPr>
        <w:t xml:space="preserve"> </w:t>
      </w:r>
      <w:r w:rsidR="007E4E6F" w:rsidRPr="002B43AB">
        <w:rPr>
          <w:rFonts w:ascii="Times" w:hAnsi="Times"/>
          <w:sz w:val="22"/>
        </w:rPr>
        <w:t>Is the gift of (1) income or (2) principal</w:t>
      </w:r>
    </w:p>
    <w:p w:rsidR="00DF70D2" w:rsidRPr="002B43AB" w:rsidRDefault="00DF70D2" w:rsidP="007E4E6F">
      <w:pPr>
        <w:pStyle w:val="ListParagraph"/>
        <w:numPr>
          <w:ilvl w:val="2"/>
          <w:numId w:val="27"/>
        </w:numPr>
        <w:rPr>
          <w:rFonts w:ascii="Times" w:hAnsi="Times"/>
          <w:sz w:val="22"/>
        </w:rPr>
      </w:pPr>
      <w:r w:rsidRPr="002B43AB">
        <w:rPr>
          <w:rFonts w:ascii="Times" w:hAnsi="Times"/>
          <w:sz w:val="22"/>
          <w:u w:val="single"/>
        </w:rPr>
        <w:t>Gifts of Income</w:t>
      </w:r>
      <w:r w:rsidRPr="002B43AB">
        <w:rPr>
          <w:rFonts w:ascii="Times" w:hAnsi="Times"/>
          <w:sz w:val="22"/>
        </w:rPr>
        <w:t xml:space="preserve">: Where gift is a periodic payment of </w:t>
      </w:r>
      <w:r w:rsidR="00554399" w:rsidRPr="002B43AB">
        <w:rPr>
          <w:rFonts w:ascii="Times" w:hAnsi="Times"/>
          <w:sz w:val="22"/>
        </w:rPr>
        <w:t>income</w:t>
      </w:r>
      <w:r w:rsidRPr="002B43AB">
        <w:rPr>
          <w:rFonts w:ascii="Times" w:hAnsi="Times"/>
          <w:sz w:val="22"/>
        </w:rPr>
        <w:t xml:space="preserve">, the class closes upon each periodic date for distribution of the income </w:t>
      </w:r>
    </w:p>
    <w:p w:rsidR="00554399" w:rsidRPr="002B43AB" w:rsidRDefault="00DF70D2" w:rsidP="007E4E6F">
      <w:pPr>
        <w:pStyle w:val="ListParagraph"/>
        <w:numPr>
          <w:ilvl w:val="3"/>
          <w:numId w:val="27"/>
        </w:numPr>
        <w:rPr>
          <w:rFonts w:ascii="Times" w:hAnsi="Times"/>
          <w:sz w:val="22"/>
        </w:rPr>
      </w:pPr>
      <w:r w:rsidRPr="002B43AB">
        <w:rPr>
          <w:rFonts w:ascii="Times" w:hAnsi="Times"/>
          <w:sz w:val="22"/>
        </w:rPr>
        <w:t xml:space="preserve">Bc no beneficiary is </w:t>
      </w:r>
      <w:r w:rsidR="00554399" w:rsidRPr="002B43AB">
        <w:rPr>
          <w:rFonts w:ascii="Times" w:hAnsi="Times"/>
          <w:sz w:val="22"/>
        </w:rPr>
        <w:t>entitled</w:t>
      </w:r>
      <w:r w:rsidRPr="002B43AB">
        <w:rPr>
          <w:rFonts w:ascii="Times" w:hAnsi="Times"/>
          <w:sz w:val="22"/>
        </w:rPr>
        <w:t xml:space="preserve"> to </w:t>
      </w:r>
      <w:r w:rsidR="00554399" w:rsidRPr="002B43AB">
        <w:rPr>
          <w:rFonts w:ascii="Times" w:hAnsi="Times"/>
          <w:sz w:val="22"/>
        </w:rPr>
        <w:t>distribution</w:t>
      </w:r>
      <w:r w:rsidRPr="002B43AB">
        <w:rPr>
          <w:rFonts w:ascii="Times" w:hAnsi="Times"/>
          <w:sz w:val="22"/>
        </w:rPr>
        <w:t xml:space="preserve"> of any income until the designated </w:t>
      </w:r>
      <w:r w:rsidR="00554399" w:rsidRPr="002B43AB">
        <w:rPr>
          <w:rFonts w:ascii="Times" w:hAnsi="Times"/>
          <w:sz w:val="22"/>
        </w:rPr>
        <w:t xml:space="preserve">date for distribution, the class cannot be closed until </w:t>
      </w:r>
      <w:r w:rsidR="00DF5032" w:rsidRPr="002B43AB">
        <w:rPr>
          <w:rFonts w:ascii="Times" w:hAnsi="Times"/>
          <w:sz w:val="22"/>
        </w:rPr>
        <w:t>then</w:t>
      </w:r>
      <w:r w:rsidR="00554399" w:rsidRPr="002B43AB">
        <w:rPr>
          <w:rFonts w:ascii="Times" w:hAnsi="Times"/>
          <w:sz w:val="22"/>
        </w:rPr>
        <w:t xml:space="preserve"> </w:t>
      </w:r>
    </w:p>
    <w:p w:rsidR="00DF5032" w:rsidRPr="002B43AB" w:rsidRDefault="00554399" w:rsidP="007E4E6F">
      <w:pPr>
        <w:pStyle w:val="ListParagraph"/>
        <w:numPr>
          <w:ilvl w:val="3"/>
          <w:numId w:val="27"/>
        </w:numPr>
        <w:rPr>
          <w:rFonts w:ascii="Times" w:hAnsi="Times"/>
          <w:sz w:val="22"/>
        </w:rPr>
      </w:pPr>
      <w:r w:rsidRPr="002B43AB">
        <w:rPr>
          <w:rFonts w:ascii="Times" w:hAnsi="Times"/>
          <w:sz w:val="22"/>
        </w:rPr>
        <w:t>Class auto reopens for the duration for the next payment period</w:t>
      </w:r>
    </w:p>
    <w:p w:rsidR="0030280B" w:rsidRPr="002B43AB" w:rsidRDefault="00DF5032" w:rsidP="007E4E6F">
      <w:pPr>
        <w:pStyle w:val="ListParagraph"/>
        <w:numPr>
          <w:ilvl w:val="2"/>
          <w:numId w:val="27"/>
        </w:numPr>
        <w:rPr>
          <w:rFonts w:ascii="Times" w:hAnsi="Times"/>
          <w:sz w:val="22"/>
        </w:rPr>
      </w:pPr>
      <w:r w:rsidRPr="002B43AB">
        <w:rPr>
          <w:rFonts w:ascii="Times" w:hAnsi="Times"/>
          <w:sz w:val="22"/>
          <w:u w:val="single"/>
        </w:rPr>
        <w:t>Gifts of Principal</w:t>
      </w:r>
      <w:r w:rsidRPr="002B43AB">
        <w:rPr>
          <w:rFonts w:ascii="Times" w:hAnsi="Times"/>
          <w:sz w:val="22"/>
        </w:rPr>
        <w:t xml:space="preserve">: Where a gift is a one-time disbursement of principal, earliest the class will close is at the end of the preceding estate if at least one member of the class is entitled to distribution – one interest has vested </w:t>
      </w:r>
    </w:p>
    <w:p w:rsidR="0030280B" w:rsidRPr="002B43AB" w:rsidRDefault="0030280B" w:rsidP="007E4E6F">
      <w:pPr>
        <w:pStyle w:val="ListParagraph"/>
        <w:numPr>
          <w:ilvl w:val="3"/>
          <w:numId w:val="27"/>
        </w:numPr>
        <w:rPr>
          <w:rFonts w:ascii="Times" w:hAnsi="Times"/>
          <w:sz w:val="22"/>
        </w:rPr>
      </w:pPr>
      <w:r w:rsidRPr="002B43AB">
        <w:rPr>
          <w:rFonts w:ascii="Times" w:hAnsi="Times"/>
          <w:sz w:val="22"/>
        </w:rPr>
        <w:t xml:space="preserve">Even if that member is dead, if the interest is transmissible or pass via anti-lapse to his issue, future interest has technically vested </w:t>
      </w:r>
    </w:p>
    <w:p w:rsidR="0030280B" w:rsidRPr="002B43AB" w:rsidRDefault="0030280B" w:rsidP="007E4E6F">
      <w:pPr>
        <w:pStyle w:val="ListParagraph"/>
        <w:numPr>
          <w:ilvl w:val="3"/>
          <w:numId w:val="27"/>
        </w:numPr>
        <w:rPr>
          <w:rFonts w:ascii="Times" w:hAnsi="Times"/>
          <w:sz w:val="22"/>
        </w:rPr>
      </w:pPr>
      <w:r w:rsidRPr="002B43AB">
        <w:rPr>
          <w:rFonts w:ascii="Times" w:hAnsi="Times"/>
          <w:sz w:val="22"/>
        </w:rPr>
        <w:t xml:space="preserve">If the gift is to the children of a designated person who had not had any children yet, the rule appears to be that the exception that applies to outright gifts applies to future interests </w:t>
      </w:r>
    </w:p>
    <w:p w:rsidR="0030280B" w:rsidRPr="002B43AB" w:rsidRDefault="0030280B" w:rsidP="0030280B">
      <w:pPr>
        <w:pStyle w:val="ListParagraph"/>
        <w:numPr>
          <w:ilvl w:val="2"/>
          <w:numId w:val="27"/>
        </w:numPr>
        <w:rPr>
          <w:rFonts w:ascii="Times" w:hAnsi="Times"/>
          <w:sz w:val="22"/>
        </w:rPr>
      </w:pPr>
      <w:r w:rsidRPr="002B43AB">
        <w:rPr>
          <w:rFonts w:ascii="Times" w:hAnsi="Times"/>
          <w:sz w:val="22"/>
        </w:rPr>
        <w:t xml:space="preserve">Where a trust fails to provide for how the income is to be treated, default is against holding and accumulating the income </w:t>
      </w:r>
    </w:p>
    <w:p w:rsidR="003C0EB5" w:rsidRPr="002B43AB" w:rsidRDefault="0030280B" w:rsidP="0030280B">
      <w:pPr>
        <w:pStyle w:val="ListParagraph"/>
        <w:numPr>
          <w:ilvl w:val="3"/>
          <w:numId w:val="27"/>
        </w:numPr>
        <w:rPr>
          <w:rFonts w:ascii="Times" w:hAnsi="Times"/>
          <w:sz w:val="22"/>
        </w:rPr>
      </w:pPr>
      <w:r w:rsidRPr="002B43AB">
        <w:rPr>
          <w:rFonts w:ascii="Times" w:hAnsi="Times"/>
          <w:sz w:val="22"/>
        </w:rPr>
        <w:t xml:space="preserve">Income is distributable to beneficiaries on a regular basis as income accrues </w:t>
      </w:r>
    </w:p>
    <w:p w:rsidR="003C0EB5" w:rsidRPr="002B43AB" w:rsidRDefault="003C0EB5" w:rsidP="007E4E6F">
      <w:pPr>
        <w:pStyle w:val="ListParagraph"/>
        <w:numPr>
          <w:ilvl w:val="2"/>
          <w:numId w:val="27"/>
        </w:numPr>
        <w:rPr>
          <w:rFonts w:ascii="Times" w:hAnsi="Times"/>
          <w:sz w:val="22"/>
        </w:rPr>
      </w:pPr>
      <w:r w:rsidRPr="002B43AB">
        <w:rPr>
          <w:rFonts w:ascii="Times" w:hAnsi="Times"/>
          <w:sz w:val="22"/>
        </w:rPr>
        <w:lastRenderedPageBreak/>
        <w:t>Where a written instrument provides for an outright gift of a specific amount to each class member, the class closes absolutely and completely at the time for distribution</w:t>
      </w:r>
    </w:p>
    <w:p w:rsidR="00FA6661" w:rsidRPr="002B43AB" w:rsidRDefault="003C0EB5" w:rsidP="00175A2C">
      <w:pPr>
        <w:pStyle w:val="ListParagraph"/>
        <w:numPr>
          <w:ilvl w:val="3"/>
          <w:numId w:val="27"/>
        </w:numPr>
        <w:rPr>
          <w:rFonts w:ascii="Times" w:hAnsi="Times"/>
          <w:sz w:val="22"/>
        </w:rPr>
      </w:pPr>
      <w:r w:rsidRPr="002B43AB">
        <w:rPr>
          <w:rFonts w:ascii="Times" w:hAnsi="Times"/>
          <w:sz w:val="22"/>
        </w:rPr>
        <w:t xml:space="preserve">No exception applies, even if no member of the class has been born </w:t>
      </w:r>
      <w:r w:rsidR="00661C14" w:rsidRPr="002B43AB">
        <w:rPr>
          <w:rFonts w:ascii="Times" w:hAnsi="Times"/>
          <w:sz w:val="22"/>
        </w:rPr>
        <w:t>yet</w:t>
      </w:r>
    </w:p>
    <w:p w:rsidR="009A3F34" w:rsidRDefault="009A3F34" w:rsidP="00175A2C">
      <w:pPr>
        <w:rPr>
          <w:rFonts w:ascii="Times" w:hAnsi="Times"/>
          <w:i/>
          <w:sz w:val="22"/>
        </w:rPr>
      </w:pPr>
    </w:p>
    <w:p w:rsidR="009A3F34" w:rsidRDefault="009A3F34" w:rsidP="00175A2C">
      <w:pPr>
        <w:rPr>
          <w:rFonts w:ascii="Times" w:hAnsi="Times"/>
          <w:i/>
          <w:sz w:val="22"/>
        </w:rPr>
      </w:pPr>
    </w:p>
    <w:p w:rsidR="00F8694E" w:rsidRPr="002B43AB" w:rsidRDefault="00175A2C" w:rsidP="00175A2C">
      <w:pPr>
        <w:rPr>
          <w:rFonts w:ascii="Times" w:hAnsi="Times"/>
          <w:sz w:val="22"/>
        </w:rPr>
      </w:pPr>
      <w:r w:rsidRPr="002B43AB">
        <w:rPr>
          <w:rFonts w:ascii="Times" w:hAnsi="Times"/>
          <w:i/>
          <w:sz w:val="22"/>
        </w:rPr>
        <w:t xml:space="preserve">Problems </w:t>
      </w:r>
      <w:r w:rsidR="00F8694E" w:rsidRPr="002B43AB">
        <w:rPr>
          <w:rFonts w:ascii="Times" w:hAnsi="Times"/>
          <w:i/>
          <w:sz w:val="22"/>
        </w:rPr>
        <w:t>in Will</w:t>
      </w:r>
      <w:r w:rsidRPr="002B43AB">
        <w:rPr>
          <w:rFonts w:ascii="Times" w:hAnsi="Times"/>
          <w:i/>
          <w:sz w:val="22"/>
        </w:rPr>
        <w:t xml:space="preserve"> Construction </w:t>
      </w:r>
      <w:r w:rsidR="00FA6661" w:rsidRPr="002B43AB">
        <w:rPr>
          <w:rFonts w:ascii="Times" w:hAnsi="Times"/>
          <w:i/>
          <w:sz w:val="22"/>
        </w:rPr>
        <w:t xml:space="preserve">– Miscellaneous </w:t>
      </w:r>
    </w:p>
    <w:p w:rsidR="00F8694E" w:rsidRPr="002B43AB" w:rsidRDefault="00F8694E" w:rsidP="00175A2C">
      <w:pPr>
        <w:rPr>
          <w:rFonts w:ascii="Times" w:hAnsi="Times"/>
          <w:sz w:val="22"/>
        </w:rPr>
      </w:pPr>
    </w:p>
    <w:p w:rsidR="004E7D5F" w:rsidRPr="002B43AB" w:rsidRDefault="006B067A" w:rsidP="006B067A">
      <w:pPr>
        <w:pStyle w:val="ListParagraph"/>
        <w:numPr>
          <w:ilvl w:val="0"/>
          <w:numId w:val="26"/>
        </w:numPr>
        <w:rPr>
          <w:rFonts w:ascii="Times" w:hAnsi="Times"/>
          <w:sz w:val="22"/>
        </w:rPr>
      </w:pPr>
      <w:r w:rsidRPr="002B43AB">
        <w:rPr>
          <w:rFonts w:ascii="Times" w:hAnsi="Times"/>
          <w:sz w:val="22"/>
        </w:rPr>
        <w:t xml:space="preserve">Omission of Issue </w:t>
      </w:r>
      <w:r w:rsidR="001F5127" w:rsidRPr="002B43AB">
        <w:rPr>
          <w:rFonts w:ascii="Times" w:hAnsi="Times"/>
          <w:sz w:val="22"/>
        </w:rPr>
        <w:t>–</w:t>
      </w:r>
      <w:r w:rsidRPr="002B43AB">
        <w:rPr>
          <w:rFonts w:ascii="Times" w:hAnsi="Times"/>
          <w:sz w:val="22"/>
        </w:rPr>
        <w:t xml:space="preserve"> </w:t>
      </w:r>
      <w:r w:rsidR="001F5127" w:rsidRPr="002B43AB">
        <w:rPr>
          <w:rFonts w:ascii="Times" w:hAnsi="Times"/>
          <w:sz w:val="22"/>
        </w:rPr>
        <w:t>Pretermitted</w:t>
      </w:r>
      <w:r w:rsidRPr="002B43AB">
        <w:rPr>
          <w:rFonts w:ascii="Times" w:hAnsi="Times"/>
          <w:sz w:val="22"/>
        </w:rPr>
        <w:t xml:space="preserve"> Children</w:t>
      </w:r>
    </w:p>
    <w:p w:rsidR="001F5127" w:rsidRPr="002B43AB" w:rsidRDefault="004E7D5F" w:rsidP="004E7D5F">
      <w:pPr>
        <w:pStyle w:val="ListParagraph"/>
        <w:numPr>
          <w:ilvl w:val="1"/>
          <w:numId w:val="26"/>
        </w:numPr>
        <w:rPr>
          <w:rFonts w:ascii="Times" w:hAnsi="Times"/>
          <w:sz w:val="22"/>
        </w:rPr>
      </w:pPr>
      <w:r w:rsidRPr="002B43AB">
        <w:rPr>
          <w:rFonts w:ascii="Times" w:hAnsi="Times"/>
          <w:sz w:val="22"/>
        </w:rPr>
        <w:t xml:space="preserve">Applies where a testator executes a will, thereafter has a child, and dies without revising or revoking his will </w:t>
      </w:r>
    </w:p>
    <w:p w:rsidR="00195E41" w:rsidRPr="002B43AB" w:rsidRDefault="00C63808" w:rsidP="00195E41">
      <w:pPr>
        <w:pStyle w:val="ListParagraph"/>
        <w:numPr>
          <w:ilvl w:val="2"/>
          <w:numId w:val="26"/>
        </w:numPr>
        <w:rPr>
          <w:rFonts w:ascii="Times" w:hAnsi="Times"/>
          <w:sz w:val="22"/>
        </w:rPr>
      </w:pPr>
      <w:r w:rsidRPr="002B43AB">
        <w:rPr>
          <w:rFonts w:ascii="Times" w:hAnsi="Times"/>
          <w:sz w:val="22"/>
          <w:u w:val="single"/>
        </w:rPr>
        <w:t>Rebuttable Presumption</w:t>
      </w:r>
      <w:r w:rsidRPr="002B43AB">
        <w:rPr>
          <w:rFonts w:ascii="Times" w:hAnsi="Times"/>
          <w:sz w:val="22"/>
        </w:rPr>
        <w:t xml:space="preserve">: </w:t>
      </w:r>
      <w:r w:rsidR="00195E41" w:rsidRPr="002B43AB">
        <w:rPr>
          <w:rFonts w:ascii="Times" w:hAnsi="Times"/>
          <w:sz w:val="22"/>
        </w:rPr>
        <w:t>Presumed that the</w:t>
      </w:r>
      <w:r w:rsidR="005E4E14" w:rsidRPr="002B43AB">
        <w:rPr>
          <w:rFonts w:ascii="Times" w:hAnsi="Times"/>
          <w:sz w:val="22"/>
        </w:rPr>
        <w:t xml:space="preserve"> testator meant to amend his or her will to provide for his new child, but </w:t>
      </w:r>
      <w:r w:rsidR="00195E41" w:rsidRPr="002B43AB">
        <w:rPr>
          <w:rFonts w:ascii="Times" w:hAnsi="Times"/>
          <w:sz w:val="22"/>
        </w:rPr>
        <w:t>died before getting around to it</w:t>
      </w:r>
    </w:p>
    <w:p w:rsidR="00195E41" w:rsidRPr="002B43AB" w:rsidRDefault="00195E41" w:rsidP="00195E41">
      <w:pPr>
        <w:pStyle w:val="ListParagraph"/>
        <w:numPr>
          <w:ilvl w:val="2"/>
          <w:numId w:val="26"/>
        </w:numPr>
        <w:rPr>
          <w:rFonts w:ascii="Times" w:hAnsi="Times"/>
          <w:sz w:val="22"/>
        </w:rPr>
      </w:pPr>
      <w:r w:rsidRPr="002B43AB">
        <w:rPr>
          <w:rFonts w:ascii="Times" w:hAnsi="Times"/>
          <w:sz w:val="22"/>
          <w:u w:val="single"/>
        </w:rPr>
        <w:t>How to Rebut the Presumption</w:t>
      </w:r>
      <w:r w:rsidRPr="002B43AB">
        <w:rPr>
          <w:rFonts w:ascii="Times" w:hAnsi="Times"/>
          <w:sz w:val="22"/>
        </w:rPr>
        <w:t xml:space="preserve">: </w:t>
      </w:r>
      <w:r w:rsidR="009B70E0" w:rsidRPr="002B43AB">
        <w:rPr>
          <w:rFonts w:ascii="Times" w:hAnsi="Times"/>
          <w:sz w:val="22"/>
        </w:rPr>
        <w:t>Can rebut o</w:t>
      </w:r>
      <w:r w:rsidRPr="002B43AB">
        <w:rPr>
          <w:rFonts w:ascii="Times" w:hAnsi="Times"/>
          <w:sz w:val="22"/>
        </w:rPr>
        <w:t>nly by showing that</w:t>
      </w:r>
    </w:p>
    <w:p w:rsidR="00195E41" w:rsidRPr="002B43AB" w:rsidRDefault="00195E41" w:rsidP="00195E41">
      <w:pPr>
        <w:pStyle w:val="ListParagraph"/>
        <w:numPr>
          <w:ilvl w:val="3"/>
          <w:numId w:val="26"/>
        </w:numPr>
        <w:rPr>
          <w:rFonts w:ascii="Times" w:hAnsi="Times"/>
          <w:sz w:val="22"/>
        </w:rPr>
      </w:pPr>
      <w:r w:rsidRPr="002B43AB">
        <w:rPr>
          <w:rFonts w:ascii="Times" w:hAnsi="Times"/>
          <w:sz w:val="22"/>
        </w:rPr>
        <w:t>The failure to provide for the new child was intentional and intent appears in the will;</w:t>
      </w:r>
    </w:p>
    <w:p w:rsidR="009B70E0" w:rsidRPr="002B43AB" w:rsidRDefault="00195E41" w:rsidP="00195E41">
      <w:pPr>
        <w:pStyle w:val="ListParagraph"/>
        <w:numPr>
          <w:ilvl w:val="3"/>
          <w:numId w:val="26"/>
        </w:numPr>
        <w:rPr>
          <w:rFonts w:ascii="Times" w:hAnsi="Times"/>
          <w:sz w:val="22"/>
        </w:rPr>
      </w:pPr>
      <w:r w:rsidRPr="002B43AB">
        <w:rPr>
          <w:rFonts w:ascii="Times" w:hAnsi="Times"/>
          <w:sz w:val="22"/>
        </w:rPr>
        <w:t>Testat</w:t>
      </w:r>
      <w:r w:rsidR="009B70E0" w:rsidRPr="002B43AB">
        <w:rPr>
          <w:rFonts w:ascii="Times" w:hAnsi="Times"/>
          <w:sz w:val="22"/>
        </w:rPr>
        <w:t>or provided for the child outside of the will and</w:t>
      </w:r>
      <w:r w:rsidR="00612022" w:rsidRPr="002B43AB">
        <w:rPr>
          <w:rFonts w:ascii="Times" w:hAnsi="Times"/>
          <w:sz w:val="22"/>
        </w:rPr>
        <w:t xml:space="preserve"> the</w:t>
      </w:r>
      <w:r w:rsidR="009B70E0" w:rsidRPr="002B43AB">
        <w:rPr>
          <w:rFonts w:ascii="Times" w:hAnsi="Times"/>
          <w:sz w:val="22"/>
        </w:rPr>
        <w:t xml:space="preserve"> intent to transfer outside of the will </w:t>
      </w:r>
      <w:r w:rsidR="00612022" w:rsidRPr="002B43AB">
        <w:rPr>
          <w:rFonts w:ascii="Times" w:hAnsi="Times"/>
          <w:sz w:val="22"/>
        </w:rPr>
        <w:t xml:space="preserve">instead </w:t>
      </w:r>
      <w:r w:rsidR="009B70E0" w:rsidRPr="002B43AB">
        <w:rPr>
          <w:rFonts w:ascii="Times" w:hAnsi="Times"/>
          <w:sz w:val="22"/>
        </w:rPr>
        <w:t xml:space="preserve">of the child taking under the will is established by any evidence, including amount of the transfer; or </w:t>
      </w:r>
    </w:p>
    <w:p w:rsidR="005E4E14" w:rsidRPr="002B43AB" w:rsidRDefault="009B70E0" w:rsidP="00195E41">
      <w:pPr>
        <w:pStyle w:val="ListParagraph"/>
        <w:numPr>
          <w:ilvl w:val="3"/>
          <w:numId w:val="26"/>
        </w:numPr>
        <w:rPr>
          <w:rFonts w:ascii="Times" w:hAnsi="Times"/>
          <w:sz w:val="22"/>
        </w:rPr>
      </w:pPr>
      <w:r w:rsidRPr="002B43AB">
        <w:rPr>
          <w:rFonts w:ascii="Times" w:hAnsi="Times"/>
          <w:sz w:val="22"/>
        </w:rPr>
        <w:t>Testator had one or more children when the will was executed</w:t>
      </w:r>
      <w:r w:rsidR="00B820FE" w:rsidRPr="002B43AB">
        <w:rPr>
          <w:rFonts w:ascii="Times" w:hAnsi="Times"/>
          <w:sz w:val="22"/>
        </w:rPr>
        <w:t>,</w:t>
      </w:r>
      <w:r w:rsidRPr="002B43AB">
        <w:rPr>
          <w:rFonts w:ascii="Times" w:hAnsi="Times"/>
          <w:sz w:val="22"/>
        </w:rPr>
        <w:t xml:space="preserve"> and devised substantially all of his or her estate to the other parent of the omitted child </w:t>
      </w:r>
    </w:p>
    <w:p w:rsidR="00B40B73" w:rsidRPr="002B43AB" w:rsidRDefault="00170F75" w:rsidP="00612022">
      <w:pPr>
        <w:pStyle w:val="ListParagraph"/>
        <w:numPr>
          <w:ilvl w:val="2"/>
          <w:numId w:val="26"/>
        </w:numPr>
        <w:rPr>
          <w:rFonts w:ascii="Times" w:hAnsi="Times"/>
          <w:sz w:val="22"/>
        </w:rPr>
      </w:pPr>
      <w:r w:rsidRPr="002B43AB">
        <w:rPr>
          <w:rFonts w:ascii="Times" w:hAnsi="Times"/>
          <w:sz w:val="22"/>
          <w:u w:val="single"/>
        </w:rPr>
        <w:t>Omitted Child’s Share:</w:t>
      </w:r>
      <w:r w:rsidRPr="002B43AB">
        <w:rPr>
          <w:rFonts w:ascii="Times" w:hAnsi="Times"/>
          <w:sz w:val="22"/>
        </w:rPr>
        <w:t xml:space="preserve"> If presumption that the failure to provide for the new child was not intentional is not rebutted, omitted child receives their intestate share of the testator’s probate estate</w:t>
      </w:r>
    </w:p>
    <w:p w:rsidR="00A94DEE" w:rsidRPr="002B43AB" w:rsidRDefault="00824550" w:rsidP="00170F75">
      <w:pPr>
        <w:pStyle w:val="ListParagraph"/>
        <w:numPr>
          <w:ilvl w:val="1"/>
          <w:numId w:val="26"/>
        </w:numPr>
        <w:rPr>
          <w:rFonts w:ascii="Times" w:hAnsi="Times"/>
          <w:sz w:val="22"/>
        </w:rPr>
      </w:pPr>
      <w:r w:rsidRPr="002B43AB">
        <w:rPr>
          <w:rFonts w:ascii="Times" w:hAnsi="Times"/>
          <w:sz w:val="22"/>
        </w:rPr>
        <w:t>UPC §2-302</w:t>
      </w:r>
      <w:r w:rsidR="00A94DEE" w:rsidRPr="002B43AB">
        <w:rPr>
          <w:rFonts w:ascii="Times" w:hAnsi="Times"/>
          <w:sz w:val="22"/>
        </w:rPr>
        <w:t>: Tracks the basic provisions of the traditional pretermitted child doctrine, but has a few revisions…</w:t>
      </w:r>
    </w:p>
    <w:p w:rsidR="00A80346" w:rsidRPr="002B43AB" w:rsidRDefault="00A94DEE" w:rsidP="00A94DEE">
      <w:pPr>
        <w:pStyle w:val="ListParagraph"/>
        <w:numPr>
          <w:ilvl w:val="2"/>
          <w:numId w:val="26"/>
        </w:numPr>
        <w:rPr>
          <w:rFonts w:ascii="Times" w:hAnsi="Times"/>
          <w:sz w:val="22"/>
        </w:rPr>
      </w:pPr>
      <w:r w:rsidRPr="002B43AB">
        <w:rPr>
          <w:rFonts w:ascii="Times" w:hAnsi="Times"/>
          <w:sz w:val="22"/>
          <w:u w:val="single"/>
        </w:rPr>
        <w:t>Adopted Children</w:t>
      </w:r>
      <w:r w:rsidRPr="002B43AB">
        <w:rPr>
          <w:rFonts w:ascii="Times" w:hAnsi="Times"/>
          <w:sz w:val="22"/>
        </w:rPr>
        <w:t xml:space="preserve">: UPC expressly provides that doctrine applies co children born </w:t>
      </w:r>
      <w:r w:rsidRPr="002B43AB">
        <w:rPr>
          <w:rFonts w:ascii="Times" w:hAnsi="Times"/>
          <w:b/>
          <w:sz w:val="22"/>
        </w:rPr>
        <w:t xml:space="preserve">or </w:t>
      </w:r>
      <w:r w:rsidRPr="002B43AB">
        <w:rPr>
          <w:rFonts w:ascii="Times" w:hAnsi="Times"/>
          <w:sz w:val="22"/>
        </w:rPr>
        <w:t xml:space="preserve">adopted after execution of the will </w:t>
      </w:r>
    </w:p>
    <w:p w:rsidR="00A80346" w:rsidRPr="002B43AB" w:rsidRDefault="00A80346" w:rsidP="00A94DEE">
      <w:pPr>
        <w:pStyle w:val="ListParagraph"/>
        <w:numPr>
          <w:ilvl w:val="2"/>
          <w:numId w:val="26"/>
        </w:numPr>
        <w:rPr>
          <w:rFonts w:ascii="Times" w:hAnsi="Times"/>
          <w:sz w:val="22"/>
        </w:rPr>
      </w:pPr>
      <w:r w:rsidRPr="002B43AB">
        <w:rPr>
          <w:rFonts w:ascii="Times" w:hAnsi="Times"/>
          <w:sz w:val="22"/>
          <w:u w:val="single"/>
        </w:rPr>
        <w:t>Other Children</w:t>
      </w:r>
      <w:r w:rsidRPr="002B43AB">
        <w:rPr>
          <w:rFonts w:ascii="Times" w:hAnsi="Times"/>
          <w:sz w:val="22"/>
        </w:rPr>
        <w:t xml:space="preserve">: </w:t>
      </w:r>
      <w:r w:rsidR="00B820FE" w:rsidRPr="002B43AB">
        <w:rPr>
          <w:rFonts w:ascii="Times" w:hAnsi="Times"/>
          <w:sz w:val="22"/>
        </w:rPr>
        <w:t>Revokes rebut option #3</w:t>
      </w:r>
      <w:r w:rsidR="00752B1A" w:rsidRPr="002B43AB">
        <w:rPr>
          <w:rFonts w:ascii="Times" w:hAnsi="Times"/>
          <w:sz w:val="22"/>
        </w:rPr>
        <w:t xml:space="preserve"> from traditional approach</w:t>
      </w:r>
    </w:p>
    <w:p w:rsidR="00752B1A" w:rsidRPr="002B43AB" w:rsidRDefault="0085523E" w:rsidP="00A80346">
      <w:pPr>
        <w:pStyle w:val="ListParagraph"/>
        <w:numPr>
          <w:ilvl w:val="3"/>
          <w:numId w:val="26"/>
        </w:numPr>
        <w:rPr>
          <w:rFonts w:ascii="Times" w:hAnsi="Times"/>
          <w:sz w:val="22"/>
        </w:rPr>
      </w:pPr>
      <w:r w:rsidRPr="002B43AB">
        <w:rPr>
          <w:rFonts w:ascii="Times" w:hAnsi="Times"/>
          <w:sz w:val="22"/>
        </w:rPr>
        <w:t>Evidence</w:t>
      </w:r>
      <w:r w:rsidR="00A80346" w:rsidRPr="002B43AB">
        <w:rPr>
          <w:rFonts w:ascii="Times" w:hAnsi="Times"/>
          <w:sz w:val="22"/>
        </w:rPr>
        <w:t xml:space="preserve"> of testator having one or more children when the will is executed</w:t>
      </w:r>
      <w:r w:rsidR="00B820FE" w:rsidRPr="002B43AB">
        <w:rPr>
          <w:rFonts w:ascii="Times" w:hAnsi="Times"/>
          <w:sz w:val="22"/>
        </w:rPr>
        <w:t>,</w:t>
      </w:r>
      <w:r w:rsidR="00A80346" w:rsidRPr="002B43AB">
        <w:rPr>
          <w:rFonts w:ascii="Times" w:hAnsi="Times"/>
          <w:sz w:val="22"/>
        </w:rPr>
        <w:t xml:space="preserve"> and</w:t>
      </w:r>
      <w:r w:rsidR="00B820FE" w:rsidRPr="002B43AB">
        <w:rPr>
          <w:rFonts w:ascii="Times" w:hAnsi="Times"/>
          <w:sz w:val="22"/>
        </w:rPr>
        <w:t xml:space="preserve"> </w:t>
      </w:r>
      <w:r w:rsidR="00AE730A" w:rsidRPr="002B43AB">
        <w:rPr>
          <w:rFonts w:ascii="Times" w:hAnsi="Times"/>
          <w:sz w:val="22"/>
        </w:rPr>
        <w:t>devising</w:t>
      </w:r>
      <w:r w:rsidR="00A80346" w:rsidRPr="002B43AB">
        <w:rPr>
          <w:rFonts w:ascii="Times" w:hAnsi="Times"/>
          <w:sz w:val="22"/>
        </w:rPr>
        <w:t xml:space="preserve"> substantially all of his estate to the other parent of the omitted child</w:t>
      </w:r>
      <w:r w:rsidR="00AE730A" w:rsidRPr="002B43AB">
        <w:rPr>
          <w:rFonts w:ascii="Times" w:hAnsi="Times"/>
          <w:sz w:val="22"/>
        </w:rPr>
        <w:t>,</w:t>
      </w:r>
      <w:r w:rsidR="00752B1A" w:rsidRPr="002B43AB">
        <w:rPr>
          <w:rFonts w:ascii="Times" w:hAnsi="Times"/>
          <w:sz w:val="22"/>
        </w:rPr>
        <w:t xml:space="preserve"> </w:t>
      </w:r>
      <w:r w:rsidR="00B820FE" w:rsidRPr="002B43AB">
        <w:rPr>
          <w:rFonts w:ascii="Times" w:hAnsi="Times"/>
          <w:sz w:val="22"/>
        </w:rPr>
        <w:t xml:space="preserve">does not defeat a child’s claim </w:t>
      </w:r>
      <w:r w:rsidR="00752B1A" w:rsidRPr="002B43AB">
        <w:rPr>
          <w:rFonts w:ascii="Times" w:hAnsi="Times"/>
          <w:sz w:val="22"/>
        </w:rPr>
        <w:t xml:space="preserve"> </w:t>
      </w:r>
    </w:p>
    <w:p w:rsidR="00B40B73" w:rsidRPr="002B43AB" w:rsidRDefault="00752B1A" w:rsidP="00752B1A">
      <w:pPr>
        <w:pStyle w:val="ListParagraph"/>
        <w:numPr>
          <w:ilvl w:val="2"/>
          <w:numId w:val="26"/>
        </w:numPr>
        <w:rPr>
          <w:rFonts w:ascii="Times" w:hAnsi="Times"/>
          <w:sz w:val="22"/>
        </w:rPr>
      </w:pPr>
      <w:r w:rsidRPr="002B43AB">
        <w:rPr>
          <w:rFonts w:ascii="Times" w:hAnsi="Times"/>
          <w:sz w:val="22"/>
          <w:u w:val="single"/>
        </w:rPr>
        <w:t>Omitted Child’s Share:</w:t>
      </w:r>
      <w:r w:rsidRPr="002B43AB">
        <w:rPr>
          <w:rFonts w:ascii="Times" w:hAnsi="Times"/>
          <w:sz w:val="22"/>
        </w:rPr>
        <w:t xml:space="preserve"> Depends on whether the testator has other children living at the time he or she executes the will </w:t>
      </w:r>
    </w:p>
    <w:p w:rsidR="00282AA3" w:rsidRPr="002B43AB" w:rsidRDefault="00282AA3" w:rsidP="00B40B73">
      <w:pPr>
        <w:pStyle w:val="ListParagraph"/>
        <w:numPr>
          <w:ilvl w:val="3"/>
          <w:numId w:val="26"/>
        </w:numPr>
        <w:rPr>
          <w:rFonts w:ascii="Times" w:hAnsi="Times"/>
          <w:sz w:val="22"/>
        </w:rPr>
      </w:pPr>
      <w:r w:rsidRPr="002B43AB">
        <w:rPr>
          <w:rFonts w:ascii="Times" w:hAnsi="Times"/>
          <w:b/>
          <w:sz w:val="22"/>
        </w:rPr>
        <w:t>No children</w:t>
      </w:r>
      <w:r w:rsidRPr="002B43AB">
        <w:rPr>
          <w:rFonts w:ascii="Times" w:hAnsi="Times"/>
          <w:sz w:val="22"/>
        </w:rPr>
        <w:t xml:space="preserve">: </w:t>
      </w:r>
      <w:r w:rsidR="00B40B73" w:rsidRPr="002B43AB">
        <w:rPr>
          <w:rFonts w:ascii="Times" w:hAnsi="Times"/>
          <w:sz w:val="22"/>
        </w:rPr>
        <w:t>If testator had no children when executing the will, omitted child receives his intestate share,</w:t>
      </w:r>
    </w:p>
    <w:p w:rsidR="00282AA3" w:rsidRPr="002B43AB" w:rsidRDefault="00282AA3" w:rsidP="00282AA3">
      <w:pPr>
        <w:pStyle w:val="ListParagraph"/>
        <w:numPr>
          <w:ilvl w:val="4"/>
          <w:numId w:val="26"/>
        </w:numPr>
        <w:rPr>
          <w:rFonts w:ascii="Times" w:hAnsi="Times"/>
          <w:sz w:val="22"/>
        </w:rPr>
      </w:pPr>
      <w:r w:rsidRPr="002B43AB">
        <w:rPr>
          <w:rFonts w:ascii="Times" w:hAnsi="Times"/>
          <w:sz w:val="22"/>
        </w:rPr>
        <w:t xml:space="preserve">If </w:t>
      </w:r>
      <w:r w:rsidR="00B40B73" w:rsidRPr="002B43AB">
        <w:rPr>
          <w:rFonts w:ascii="Times" w:hAnsi="Times"/>
          <w:sz w:val="22"/>
        </w:rPr>
        <w:t xml:space="preserve">the testator devised all or substantially all of his </w:t>
      </w:r>
      <w:r w:rsidRPr="002B43AB">
        <w:rPr>
          <w:rFonts w:ascii="Times" w:hAnsi="Times"/>
          <w:sz w:val="22"/>
        </w:rPr>
        <w:t xml:space="preserve">or her estate to the other parent of the omitted child and the other parent survives the testator and is entitled to take, OC gets nothing </w:t>
      </w:r>
    </w:p>
    <w:p w:rsidR="00282AA3" w:rsidRPr="002B43AB" w:rsidRDefault="00282AA3" w:rsidP="00282AA3">
      <w:pPr>
        <w:pStyle w:val="ListParagraph"/>
        <w:numPr>
          <w:ilvl w:val="3"/>
          <w:numId w:val="26"/>
        </w:numPr>
        <w:rPr>
          <w:rFonts w:ascii="Times" w:hAnsi="Times"/>
          <w:sz w:val="22"/>
        </w:rPr>
      </w:pPr>
      <w:r w:rsidRPr="002B43AB">
        <w:rPr>
          <w:rFonts w:ascii="Times" w:hAnsi="Times"/>
          <w:b/>
          <w:sz w:val="22"/>
        </w:rPr>
        <w:t>One or More Children</w:t>
      </w:r>
      <w:r w:rsidRPr="002B43AB">
        <w:rPr>
          <w:rFonts w:ascii="Times" w:hAnsi="Times"/>
          <w:sz w:val="22"/>
        </w:rPr>
        <w:t xml:space="preserve">: If testator has one or more children at the time he executes the will, </w:t>
      </w:r>
      <w:r w:rsidR="00D122FD" w:rsidRPr="002B43AB">
        <w:rPr>
          <w:rFonts w:ascii="Times" w:hAnsi="Times"/>
          <w:sz w:val="22"/>
        </w:rPr>
        <w:t>and</w:t>
      </w:r>
      <w:r w:rsidRPr="002B43AB">
        <w:rPr>
          <w:rFonts w:ascii="Times" w:hAnsi="Times"/>
          <w:sz w:val="22"/>
        </w:rPr>
        <w:t xml:space="preserve"> the will devised property to one or more </w:t>
      </w:r>
      <w:r w:rsidR="00AE730A" w:rsidRPr="002B43AB">
        <w:rPr>
          <w:rFonts w:ascii="Times" w:hAnsi="Times"/>
          <w:sz w:val="22"/>
        </w:rPr>
        <w:t>of</w:t>
      </w:r>
      <w:r w:rsidRPr="002B43AB">
        <w:rPr>
          <w:rFonts w:ascii="Times" w:hAnsi="Times"/>
          <w:sz w:val="22"/>
        </w:rPr>
        <w:t xml:space="preserve"> then living children, the </w:t>
      </w:r>
      <w:r w:rsidR="00D122FD" w:rsidRPr="002B43AB">
        <w:rPr>
          <w:rFonts w:ascii="Times" w:hAnsi="Times"/>
          <w:sz w:val="22"/>
        </w:rPr>
        <w:t>omitted</w:t>
      </w:r>
      <w:r w:rsidRPr="002B43AB">
        <w:rPr>
          <w:rFonts w:ascii="Times" w:hAnsi="Times"/>
          <w:sz w:val="22"/>
        </w:rPr>
        <w:t xml:space="preserve"> child’s share</w:t>
      </w:r>
      <w:r w:rsidR="00AE730A" w:rsidRPr="002B43AB">
        <w:rPr>
          <w:rFonts w:ascii="Times" w:hAnsi="Times"/>
          <w:sz w:val="22"/>
        </w:rPr>
        <w:t>…</w:t>
      </w:r>
      <w:r w:rsidRPr="002B43AB">
        <w:rPr>
          <w:rFonts w:ascii="Times" w:hAnsi="Times"/>
          <w:sz w:val="22"/>
        </w:rPr>
        <w:t xml:space="preserve"> </w:t>
      </w:r>
    </w:p>
    <w:p w:rsidR="00282AA3" w:rsidRPr="002B43AB" w:rsidRDefault="00282AA3" w:rsidP="00282AA3">
      <w:pPr>
        <w:pStyle w:val="ListParagraph"/>
        <w:numPr>
          <w:ilvl w:val="4"/>
          <w:numId w:val="26"/>
        </w:numPr>
        <w:rPr>
          <w:rFonts w:ascii="Times" w:hAnsi="Times"/>
          <w:sz w:val="22"/>
        </w:rPr>
      </w:pPr>
      <w:r w:rsidRPr="002B43AB">
        <w:rPr>
          <w:rFonts w:ascii="Times" w:hAnsi="Times"/>
          <w:sz w:val="22"/>
        </w:rPr>
        <w:t xml:space="preserve">Is taken out of the portion of the testator’s estate being devised to then living children; and </w:t>
      </w:r>
    </w:p>
    <w:p w:rsidR="00D122FD" w:rsidRPr="002B43AB" w:rsidRDefault="00282AA3" w:rsidP="00282AA3">
      <w:pPr>
        <w:pStyle w:val="ListParagraph"/>
        <w:numPr>
          <w:ilvl w:val="4"/>
          <w:numId w:val="26"/>
        </w:numPr>
        <w:rPr>
          <w:rFonts w:ascii="Times" w:hAnsi="Times"/>
          <w:sz w:val="22"/>
        </w:rPr>
      </w:pPr>
      <w:r w:rsidRPr="002B43AB">
        <w:rPr>
          <w:rFonts w:ascii="Times" w:hAnsi="Times"/>
          <w:sz w:val="22"/>
        </w:rPr>
        <w:t>Should equal the share the children are receiving, had the testator included all omitted children</w:t>
      </w:r>
      <w:r w:rsidR="00D122FD" w:rsidRPr="002B43AB">
        <w:rPr>
          <w:rFonts w:ascii="Times" w:hAnsi="Times"/>
          <w:sz w:val="22"/>
        </w:rPr>
        <w:t xml:space="preserve"> originally in the will </w:t>
      </w:r>
    </w:p>
    <w:p w:rsidR="0034725C" w:rsidRPr="002B43AB" w:rsidRDefault="00D122FD" w:rsidP="00D122FD">
      <w:pPr>
        <w:pStyle w:val="ListParagraph"/>
        <w:numPr>
          <w:ilvl w:val="3"/>
          <w:numId w:val="26"/>
        </w:numPr>
        <w:rPr>
          <w:rFonts w:ascii="Times" w:hAnsi="Times"/>
          <w:sz w:val="22"/>
        </w:rPr>
      </w:pPr>
      <w:r w:rsidRPr="002B43AB">
        <w:rPr>
          <w:rFonts w:ascii="Times" w:hAnsi="Times"/>
          <w:b/>
          <w:sz w:val="22"/>
        </w:rPr>
        <w:t>Overlooked Children</w:t>
      </w:r>
      <w:r w:rsidRPr="002B43AB">
        <w:rPr>
          <w:rFonts w:ascii="Times" w:hAnsi="Times"/>
          <w:sz w:val="22"/>
        </w:rPr>
        <w:t xml:space="preserve">: </w:t>
      </w:r>
      <w:r w:rsidR="0034725C" w:rsidRPr="002B43AB">
        <w:rPr>
          <w:rFonts w:ascii="Times" w:hAnsi="Times"/>
          <w:sz w:val="22"/>
        </w:rPr>
        <w:t>Children overlooked</w:t>
      </w:r>
      <w:r w:rsidRPr="002B43AB">
        <w:rPr>
          <w:rFonts w:ascii="Times" w:hAnsi="Times"/>
          <w:sz w:val="22"/>
        </w:rPr>
        <w:t xml:space="preserve"> bc the testator thought the child was dead when executing will </w:t>
      </w:r>
      <w:r w:rsidR="0034725C" w:rsidRPr="002B43AB">
        <w:rPr>
          <w:rFonts w:ascii="Times" w:hAnsi="Times"/>
          <w:sz w:val="22"/>
        </w:rPr>
        <w:t xml:space="preserve">are treated </w:t>
      </w:r>
      <w:r w:rsidRPr="002B43AB">
        <w:rPr>
          <w:rFonts w:ascii="Times" w:hAnsi="Times"/>
          <w:sz w:val="22"/>
        </w:rPr>
        <w:t>as another pretermitted child</w:t>
      </w:r>
    </w:p>
    <w:p w:rsidR="008549F3" w:rsidRDefault="0034725C" w:rsidP="0034725C">
      <w:pPr>
        <w:pStyle w:val="ListParagraph"/>
        <w:numPr>
          <w:ilvl w:val="4"/>
          <w:numId w:val="26"/>
        </w:numPr>
        <w:rPr>
          <w:rFonts w:ascii="Times" w:hAnsi="Times"/>
          <w:sz w:val="22"/>
        </w:rPr>
      </w:pPr>
      <w:r w:rsidRPr="002B43AB">
        <w:rPr>
          <w:rFonts w:ascii="Times" w:hAnsi="Times"/>
          <w:sz w:val="22"/>
        </w:rPr>
        <w:t xml:space="preserve">If left out bc testator did not know the child existed, overlooked child </w:t>
      </w:r>
      <w:r w:rsidRPr="002B43AB">
        <w:rPr>
          <w:rFonts w:ascii="Times" w:hAnsi="Times"/>
          <w:b/>
          <w:sz w:val="22"/>
        </w:rPr>
        <w:t>does not</w:t>
      </w:r>
      <w:r w:rsidRPr="002B43AB">
        <w:rPr>
          <w:rFonts w:ascii="Times" w:hAnsi="Times"/>
          <w:sz w:val="22"/>
        </w:rPr>
        <w:t xml:space="preserve"> get a share </w:t>
      </w:r>
    </w:p>
    <w:p w:rsidR="008549F3" w:rsidRDefault="008549F3" w:rsidP="008549F3">
      <w:pPr>
        <w:pStyle w:val="ListParagraph"/>
        <w:ind w:left="3600"/>
        <w:rPr>
          <w:rFonts w:ascii="Times" w:hAnsi="Times"/>
          <w:sz w:val="22"/>
        </w:rPr>
      </w:pPr>
    </w:p>
    <w:p w:rsidR="00FA6661" w:rsidRPr="002B43AB" w:rsidRDefault="00FA6661" w:rsidP="008549F3">
      <w:pPr>
        <w:pStyle w:val="ListParagraph"/>
        <w:ind w:left="3600"/>
        <w:rPr>
          <w:rFonts w:ascii="Times" w:hAnsi="Times"/>
          <w:sz w:val="22"/>
        </w:rPr>
      </w:pPr>
    </w:p>
    <w:p w:rsidR="00C1559F" w:rsidRPr="002B43AB" w:rsidRDefault="00FA6661" w:rsidP="00FA6661">
      <w:pPr>
        <w:pStyle w:val="ListParagraph"/>
        <w:numPr>
          <w:ilvl w:val="0"/>
          <w:numId w:val="26"/>
        </w:numPr>
        <w:rPr>
          <w:rFonts w:ascii="Times" w:hAnsi="Times"/>
          <w:sz w:val="22"/>
        </w:rPr>
      </w:pPr>
      <w:r w:rsidRPr="002B43AB">
        <w:rPr>
          <w:rFonts w:ascii="Times" w:hAnsi="Times"/>
          <w:sz w:val="22"/>
        </w:rPr>
        <w:lastRenderedPageBreak/>
        <w:t>Gifts of Principal or Interest at Certain Ages (</w:t>
      </w:r>
      <w:proofErr w:type="spellStart"/>
      <w:r w:rsidRPr="002B43AB">
        <w:rPr>
          <w:rFonts w:ascii="Times" w:hAnsi="Times"/>
          <w:sz w:val="22"/>
        </w:rPr>
        <w:t>Clobberie’s</w:t>
      </w:r>
      <w:proofErr w:type="spellEnd"/>
      <w:r w:rsidRPr="002B43AB">
        <w:rPr>
          <w:rFonts w:ascii="Times" w:hAnsi="Times"/>
          <w:sz w:val="22"/>
        </w:rPr>
        <w:t xml:space="preserve"> Case)</w:t>
      </w:r>
    </w:p>
    <w:p w:rsidR="00C81367" w:rsidRPr="002B43AB" w:rsidRDefault="00C81367" w:rsidP="00C1559F">
      <w:pPr>
        <w:pStyle w:val="ListParagraph"/>
        <w:numPr>
          <w:ilvl w:val="1"/>
          <w:numId w:val="26"/>
        </w:numPr>
        <w:rPr>
          <w:rFonts w:ascii="Times" w:hAnsi="Times"/>
          <w:sz w:val="22"/>
        </w:rPr>
      </w:pPr>
      <w:r w:rsidRPr="002B43AB">
        <w:rPr>
          <w:rFonts w:ascii="Times" w:hAnsi="Times"/>
          <w:sz w:val="22"/>
        </w:rPr>
        <w:t>Established three rules of construction concerning gifts to be paid upon a beneficiary reaching a specific age</w:t>
      </w:r>
    </w:p>
    <w:p w:rsidR="00C81367" w:rsidRPr="002B43AB" w:rsidRDefault="00C81367" w:rsidP="00C81367">
      <w:pPr>
        <w:pStyle w:val="ListParagraph"/>
        <w:numPr>
          <w:ilvl w:val="2"/>
          <w:numId w:val="26"/>
        </w:numPr>
        <w:rPr>
          <w:rFonts w:ascii="Times" w:hAnsi="Times"/>
          <w:sz w:val="22"/>
        </w:rPr>
      </w:pPr>
      <w:r w:rsidRPr="002B43AB">
        <w:rPr>
          <w:rFonts w:ascii="Times" w:hAnsi="Times"/>
          <w:sz w:val="22"/>
        </w:rPr>
        <w:t xml:space="preserve">Exact working of the gift is critical to determine which rule applies </w:t>
      </w:r>
    </w:p>
    <w:p w:rsidR="00C81367" w:rsidRPr="002B43AB" w:rsidRDefault="00C81367" w:rsidP="00C81367">
      <w:pPr>
        <w:pStyle w:val="ListParagraph"/>
        <w:numPr>
          <w:ilvl w:val="2"/>
          <w:numId w:val="26"/>
        </w:numPr>
        <w:rPr>
          <w:rFonts w:ascii="Times" w:hAnsi="Times"/>
          <w:sz w:val="22"/>
        </w:rPr>
      </w:pPr>
      <w:r w:rsidRPr="002B43AB">
        <w:rPr>
          <w:rFonts w:ascii="Times" w:hAnsi="Times"/>
          <w:sz w:val="22"/>
        </w:rPr>
        <w:t xml:space="preserve">2/3 of the rules are in favor of vested interests and the CL preference against a survival requirement, but one implies a survival requirement resulting in a contingent interest </w:t>
      </w:r>
    </w:p>
    <w:p w:rsidR="00523B98" w:rsidRPr="002B43AB" w:rsidRDefault="00C81367" w:rsidP="00C81367">
      <w:pPr>
        <w:pStyle w:val="ListParagraph"/>
        <w:numPr>
          <w:ilvl w:val="1"/>
          <w:numId w:val="26"/>
        </w:numPr>
        <w:rPr>
          <w:rFonts w:ascii="Times" w:hAnsi="Times"/>
          <w:sz w:val="22"/>
        </w:rPr>
      </w:pPr>
      <w:r w:rsidRPr="002B43AB">
        <w:rPr>
          <w:rFonts w:ascii="Times" w:hAnsi="Times"/>
          <w:b/>
          <w:sz w:val="22"/>
        </w:rPr>
        <w:t>Rule 1</w:t>
      </w:r>
      <w:r w:rsidRPr="002B43AB">
        <w:rPr>
          <w:rFonts w:ascii="Times" w:hAnsi="Times"/>
          <w:sz w:val="22"/>
        </w:rPr>
        <w:t xml:space="preserve">: </w:t>
      </w:r>
      <w:r w:rsidR="009A0AAE" w:rsidRPr="002B43AB">
        <w:rPr>
          <w:rFonts w:ascii="Times" w:hAnsi="Times"/>
          <w:sz w:val="22"/>
        </w:rPr>
        <w:t xml:space="preserve">Where one conveys (by will or trust), “all the </w:t>
      </w:r>
      <w:r w:rsidR="009A0AAE" w:rsidRPr="002B43AB">
        <w:rPr>
          <w:rFonts w:ascii="Times" w:hAnsi="Times"/>
          <w:b/>
          <w:sz w:val="22"/>
        </w:rPr>
        <w:t>income</w:t>
      </w:r>
      <w:r w:rsidR="009A0AAE" w:rsidRPr="002B43AB">
        <w:rPr>
          <w:rFonts w:ascii="Times" w:hAnsi="Times"/>
          <w:sz w:val="22"/>
        </w:rPr>
        <w:t xml:space="preserve"> to a beneficiary, with principal </w:t>
      </w:r>
      <w:r w:rsidR="009A0AAE" w:rsidRPr="002B43AB">
        <w:rPr>
          <w:rFonts w:ascii="Times" w:hAnsi="Times"/>
          <w:b/>
          <w:sz w:val="22"/>
        </w:rPr>
        <w:t>to be paid</w:t>
      </w:r>
      <w:r w:rsidR="009A0AAE" w:rsidRPr="002B43AB">
        <w:rPr>
          <w:rFonts w:ascii="Times" w:hAnsi="Times"/>
          <w:sz w:val="22"/>
        </w:rPr>
        <w:t xml:space="preserve"> </w:t>
      </w:r>
      <w:r w:rsidR="009A0AAE" w:rsidRPr="002B43AB">
        <w:rPr>
          <w:rFonts w:ascii="Times" w:hAnsi="Times"/>
          <w:b/>
          <w:sz w:val="22"/>
        </w:rPr>
        <w:t>when</w:t>
      </w:r>
      <w:r w:rsidR="009A0AAE" w:rsidRPr="002B43AB">
        <w:rPr>
          <w:rFonts w:ascii="Times" w:hAnsi="Times"/>
          <w:sz w:val="22"/>
        </w:rPr>
        <w:t xml:space="preserve"> she reaches a specific age upon marriage” and the beneficiary dies before reaching that age or marrying, the beneficiary’s interest in the principle is transmissible </w:t>
      </w:r>
      <w:r w:rsidR="00886F9A" w:rsidRPr="002B43AB">
        <w:rPr>
          <w:rFonts w:ascii="Times" w:hAnsi="Times"/>
          <w:sz w:val="22"/>
        </w:rPr>
        <w:t>(donee could devise to anyone)</w:t>
      </w:r>
    </w:p>
    <w:p w:rsidR="00523B98" w:rsidRPr="002B43AB" w:rsidRDefault="00523B98" w:rsidP="00523B98">
      <w:pPr>
        <w:pStyle w:val="ListParagraph"/>
        <w:numPr>
          <w:ilvl w:val="2"/>
          <w:numId w:val="26"/>
        </w:numPr>
        <w:rPr>
          <w:rFonts w:ascii="Times" w:hAnsi="Times"/>
          <w:sz w:val="22"/>
        </w:rPr>
      </w:pPr>
      <w:r w:rsidRPr="002B43AB">
        <w:rPr>
          <w:rFonts w:ascii="Times" w:hAnsi="Times"/>
          <w:sz w:val="22"/>
        </w:rPr>
        <w:t xml:space="preserve">Gift is complete upon execution of the instrument, and only possession is to be delayed until the </w:t>
      </w:r>
      <w:r w:rsidR="0066218C" w:rsidRPr="002B43AB">
        <w:rPr>
          <w:rFonts w:ascii="Times" w:hAnsi="Times"/>
          <w:sz w:val="22"/>
        </w:rPr>
        <w:t>requirement (age/marriage) is met</w:t>
      </w:r>
    </w:p>
    <w:p w:rsidR="00523B98" w:rsidRPr="002B43AB" w:rsidRDefault="00523B98" w:rsidP="0066218C">
      <w:pPr>
        <w:pStyle w:val="ListParagraph"/>
        <w:numPr>
          <w:ilvl w:val="2"/>
          <w:numId w:val="26"/>
        </w:numPr>
        <w:rPr>
          <w:rFonts w:ascii="Times" w:hAnsi="Times"/>
          <w:sz w:val="22"/>
        </w:rPr>
      </w:pPr>
      <w:r w:rsidRPr="002B43AB">
        <w:rPr>
          <w:rFonts w:ascii="Times" w:hAnsi="Times"/>
          <w:sz w:val="22"/>
        </w:rPr>
        <w:t>Upon the death of the beneficiary, however, there is no need to delay distribution of the principal</w:t>
      </w:r>
      <w:r w:rsidR="0066218C" w:rsidRPr="002B43AB">
        <w:rPr>
          <w:rFonts w:ascii="Times" w:hAnsi="Times"/>
          <w:sz w:val="22"/>
        </w:rPr>
        <w:t xml:space="preserve">, and principal is paid to beneficiary’s estate upon their death </w:t>
      </w:r>
    </w:p>
    <w:p w:rsidR="0066218C" w:rsidRPr="002B43AB" w:rsidRDefault="0066218C" w:rsidP="0066218C">
      <w:pPr>
        <w:pStyle w:val="ListParagraph"/>
        <w:numPr>
          <w:ilvl w:val="1"/>
          <w:numId w:val="26"/>
        </w:numPr>
        <w:rPr>
          <w:rFonts w:ascii="Times" w:hAnsi="Times"/>
          <w:sz w:val="22"/>
        </w:rPr>
      </w:pPr>
      <w:r w:rsidRPr="002B43AB">
        <w:rPr>
          <w:rFonts w:ascii="Times" w:hAnsi="Times"/>
          <w:b/>
          <w:sz w:val="22"/>
        </w:rPr>
        <w:t>Rule 2</w:t>
      </w:r>
      <w:r w:rsidRPr="002B43AB">
        <w:rPr>
          <w:rFonts w:ascii="Times" w:hAnsi="Times"/>
          <w:sz w:val="22"/>
        </w:rPr>
        <w:t xml:space="preserve">: Where one conveys a sum of money “to a beneficiary </w:t>
      </w:r>
      <w:r w:rsidRPr="002B43AB">
        <w:rPr>
          <w:rFonts w:ascii="Times" w:hAnsi="Times"/>
          <w:b/>
          <w:sz w:val="22"/>
        </w:rPr>
        <w:t>at</w:t>
      </w:r>
      <w:r w:rsidRPr="002B43AB">
        <w:rPr>
          <w:rFonts w:ascii="Times" w:hAnsi="Times"/>
          <w:sz w:val="22"/>
        </w:rPr>
        <w:t xml:space="preserve">” a specific age, if the beneficiary dies before reaching that age, the gift fails </w:t>
      </w:r>
    </w:p>
    <w:p w:rsidR="00F73EA9" w:rsidRPr="002B43AB" w:rsidRDefault="005A62BC" w:rsidP="0066218C">
      <w:pPr>
        <w:pStyle w:val="ListParagraph"/>
        <w:numPr>
          <w:ilvl w:val="2"/>
          <w:numId w:val="26"/>
        </w:numPr>
        <w:rPr>
          <w:rFonts w:ascii="Times" w:hAnsi="Times"/>
          <w:sz w:val="22"/>
        </w:rPr>
      </w:pPr>
      <w:r w:rsidRPr="002B43AB">
        <w:rPr>
          <w:rFonts w:ascii="Times" w:hAnsi="Times"/>
          <w:sz w:val="22"/>
        </w:rPr>
        <w:t>“At a specific age” is an express condition precedent that the benefi</w:t>
      </w:r>
      <w:r w:rsidR="00F73EA9" w:rsidRPr="002B43AB">
        <w:rPr>
          <w:rFonts w:ascii="Times" w:hAnsi="Times"/>
          <w:sz w:val="22"/>
        </w:rPr>
        <w:t>ciary must reach the stated age</w:t>
      </w:r>
    </w:p>
    <w:p w:rsidR="00EA4FF5" w:rsidRPr="002B43AB" w:rsidRDefault="00F73EA9" w:rsidP="00F73EA9">
      <w:pPr>
        <w:pStyle w:val="ListParagraph"/>
        <w:numPr>
          <w:ilvl w:val="2"/>
          <w:numId w:val="26"/>
        </w:numPr>
        <w:rPr>
          <w:rFonts w:ascii="Times" w:hAnsi="Times"/>
          <w:sz w:val="22"/>
        </w:rPr>
      </w:pPr>
      <w:r w:rsidRPr="002B43AB">
        <w:rPr>
          <w:rFonts w:ascii="Times" w:hAnsi="Times"/>
          <w:sz w:val="22"/>
        </w:rPr>
        <w:t>T</w:t>
      </w:r>
      <w:r w:rsidR="00EA4FF5" w:rsidRPr="002B43AB">
        <w:rPr>
          <w:rFonts w:ascii="Times" w:hAnsi="Times"/>
          <w:sz w:val="22"/>
        </w:rPr>
        <w:t xml:space="preserve">his wording does </w:t>
      </w:r>
      <w:r w:rsidRPr="002B43AB">
        <w:rPr>
          <w:rFonts w:ascii="Times" w:hAnsi="Times"/>
          <w:sz w:val="22"/>
        </w:rPr>
        <w:t>not indicate a completed gift that has just been delayed</w:t>
      </w:r>
      <w:r w:rsidR="00EA4FF5" w:rsidRPr="002B43AB">
        <w:rPr>
          <w:rFonts w:ascii="Times" w:hAnsi="Times"/>
          <w:sz w:val="22"/>
        </w:rPr>
        <w:t xml:space="preserve"> </w:t>
      </w:r>
      <w:r w:rsidRPr="002B43AB">
        <w:rPr>
          <w:rFonts w:ascii="Times" w:hAnsi="Times"/>
          <w:sz w:val="22"/>
        </w:rPr>
        <w:t>until an age is reached, instead, t</w:t>
      </w:r>
      <w:r w:rsidR="00EA4FF5" w:rsidRPr="002B43AB">
        <w:rPr>
          <w:rFonts w:ascii="Times" w:hAnsi="Times"/>
          <w:sz w:val="22"/>
        </w:rPr>
        <w:t>he whole gift is contingent upon reaching that age</w:t>
      </w:r>
    </w:p>
    <w:p w:rsidR="00EA4FF5" w:rsidRPr="002B43AB" w:rsidRDefault="00EA4FF5" w:rsidP="00EA4FF5">
      <w:pPr>
        <w:pStyle w:val="ListParagraph"/>
        <w:numPr>
          <w:ilvl w:val="1"/>
          <w:numId w:val="26"/>
        </w:numPr>
        <w:rPr>
          <w:rFonts w:ascii="Times" w:hAnsi="Times"/>
          <w:sz w:val="22"/>
        </w:rPr>
      </w:pPr>
      <w:r w:rsidRPr="002B43AB">
        <w:rPr>
          <w:rFonts w:ascii="Times" w:hAnsi="Times"/>
          <w:b/>
          <w:sz w:val="22"/>
        </w:rPr>
        <w:t>Rule 3</w:t>
      </w:r>
      <w:r w:rsidRPr="002B43AB">
        <w:rPr>
          <w:rFonts w:ascii="Times" w:hAnsi="Times"/>
          <w:sz w:val="22"/>
        </w:rPr>
        <w:t xml:space="preserve">: When one conveys a sum of money “to a beneficiary, to be paid when the beneficiary reaches” a specific age and the party dies before reaching that age, the beneficiary’s interest is transmissible </w:t>
      </w:r>
    </w:p>
    <w:p w:rsidR="00EA4FF5" w:rsidRPr="002B43AB" w:rsidRDefault="00EA4FF5" w:rsidP="00EA4FF5">
      <w:pPr>
        <w:pStyle w:val="ListParagraph"/>
        <w:numPr>
          <w:ilvl w:val="2"/>
          <w:numId w:val="26"/>
        </w:numPr>
        <w:rPr>
          <w:rFonts w:ascii="Times" w:hAnsi="Times"/>
          <w:sz w:val="22"/>
        </w:rPr>
      </w:pPr>
      <w:r w:rsidRPr="002B43AB">
        <w:rPr>
          <w:rFonts w:ascii="Times" w:hAnsi="Times"/>
          <w:sz w:val="22"/>
        </w:rPr>
        <w:t>Comparable to the rationale for the first rule</w:t>
      </w:r>
    </w:p>
    <w:p w:rsidR="00F73EA9" w:rsidRPr="002B43AB" w:rsidRDefault="00EA4FF5" w:rsidP="00EA4FF5">
      <w:pPr>
        <w:pStyle w:val="ListParagraph"/>
        <w:numPr>
          <w:ilvl w:val="2"/>
          <w:numId w:val="26"/>
        </w:numPr>
        <w:rPr>
          <w:rFonts w:ascii="Times" w:hAnsi="Times"/>
          <w:sz w:val="22"/>
        </w:rPr>
      </w:pPr>
      <w:r w:rsidRPr="002B43AB">
        <w:rPr>
          <w:rFonts w:ascii="Times" w:hAnsi="Times"/>
          <w:sz w:val="22"/>
        </w:rPr>
        <w:t xml:space="preserve">Language of the gift indicates a completed gift, with possession delayed until a specific age, as supported by the location of the coma </w:t>
      </w:r>
    </w:p>
    <w:p w:rsidR="008B2ADB" w:rsidRPr="002B43AB" w:rsidRDefault="00F73EA9" w:rsidP="00F73EA9">
      <w:pPr>
        <w:pStyle w:val="ListParagraph"/>
        <w:numPr>
          <w:ilvl w:val="1"/>
          <w:numId w:val="26"/>
        </w:numPr>
        <w:rPr>
          <w:rFonts w:ascii="Times" w:hAnsi="Times"/>
          <w:sz w:val="22"/>
        </w:rPr>
      </w:pPr>
      <w:r w:rsidRPr="002B43AB">
        <w:rPr>
          <w:rFonts w:ascii="Times" w:hAnsi="Times"/>
          <w:sz w:val="22"/>
        </w:rPr>
        <w:t xml:space="preserve">UPC §2-707: Advocates a </w:t>
      </w:r>
      <w:r w:rsidR="00F437C0" w:rsidRPr="002B43AB">
        <w:rPr>
          <w:rFonts w:ascii="Times" w:hAnsi="Times"/>
          <w:sz w:val="22"/>
        </w:rPr>
        <w:t xml:space="preserve">lapse/anti-lapse type approach to all future interests in trust (irrevocable or revocable), unless the instrument expressly provides otherwise </w:t>
      </w:r>
    </w:p>
    <w:p w:rsidR="008B2ADB" w:rsidRPr="002B43AB" w:rsidRDefault="008B2ADB" w:rsidP="008B2ADB">
      <w:pPr>
        <w:pStyle w:val="ListParagraph"/>
        <w:numPr>
          <w:ilvl w:val="2"/>
          <w:numId w:val="26"/>
        </w:numPr>
        <w:rPr>
          <w:rFonts w:ascii="Times" w:hAnsi="Times"/>
          <w:sz w:val="22"/>
        </w:rPr>
      </w:pPr>
      <w:r w:rsidRPr="002B43AB">
        <w:rPr>
          <w:rFonts w:ascii="Times" w:hAnsi="Times"/>
          <w:sz w:val="22"/>
          <w:u w:val="single"/>
        </w:rPr>
        <w:t>Implied Survival Requirement</w:t>
      </w:r>
      <w:r w:rsidRPr="002B43AB">
        <w:rPr>
          <w:rFonts w:ascii="Times" w:hAnsi="Times"/>
          <w:sz w:val="22"/>
        </w:rPr>
        <w:t>: Requires holders of future interests to survive to the time of distribution</w:t>
      </w:r>
    </w:p>
    <w:p w:rsidR="008B2ADB" w:rsidRPr="002B43AB" w:rsidRDefault="008B2ADB" w:rsidP="008B2ADB">
      <w:pPr>
        <w:pStyle w:val="ListParagraph"/>
        <w:numPr>
          <w:ilvl w:val="3"/>
          <w:numId w:val="26"/>
        </w:numPr>
        <w:rPr>
          <w:rFonts w:ascii="Times" w:hAnsi="Times"/>
          <w:sz w:val="22"/>
        </w:rPr>
      </w:pPr>
      <w:r w:rsidRPr="002B43AB">
        <w:rPr>
          <w:rFonts w:ascii="Times" w:hAnsi="Times"/>
          <w:sz w:val="22"/>
        </w:rPr>
        <w:t xml:space="preserve">If a </w:t>
      </w:r>
      <w:proofErr w:type="spellStart"/>
      <w:r w:rsidRPr="002B43AB">
        <w:rPr>
          <w:rFonts w:ascii="Times" w:hAnsi="Times"/>
          <w:sz w:val="22"/>
        </w:rPr>
        <w:t>remainderman</w:t>
      </w:r>
      <w:proofErr w:type="spellEnd"/>
      <w:r w:rsidRPr="002B43AB">
        <w:rPr>
          <w:rFonts w:ascii="Times" w:hAnsi="Times"/>
          <w:sz w:val="22"/>
        </w:rPr>
        <w:t xml:space="preserve"> does not survive to the time for distribution, the UPC provides for a gift-over to remainderman’s issue</w:t>
      </w:r>
    </w:p>
    <w:p w:rsidR="008E760D" w:rsidRPr="002B43AB" w:rsidRDefault="008B2ADB" w:rsidP="008B2ADB">
      <w:pPr>
        <w:pStyle w:val="ListParagraph"/>
        <w:numPr>
          <w:ilvl w:val="3"/>
          <w:numId w:val="26"/>
        </w:numPr>
        <w:rPr>
          <w:rFonts w:ascii="Times" w:hAnsi="Times"/>
          <w:sz w:val="22"/>
        </w:rPr>
      </w:pPr>
      <w:r w:rsidRPr="002B43AB">
        <w:rPr>
          <w:rFonts w:ascii="Times" w:hAnsi="Times"/>
          <w:sz w:val="22"/>
        </w:rPr>
        <w:t xml:space="preserve">If </w:t>
      </w:r>
      <w:proofErr w:type="spellStart"/>
      <w:r w:rsidRPr="002B43AB">
        <w:rPr>
          <w:rFonts w:ascii="Times" w:hAnsi="Times"/>
          <w:sz w:val="22"/>
        </w:rPr>
        <w:t>remainderman</w:t>
      </w:r>
      <w:proofErr w:type="spellEnd"/>
      <w:r w:rsidRPr="002B43AB">
        <w:rPr>
          <w:rFonts w:ascii="Times" w:hAnsi="Times"/>
          <w:sz w:val="22"/>
        </w:rPr>
        <w:t xml:space="preserve"> has no issue, the gift fails and is returned to the grantor’s estate unless there is an express default who is to take </w:t>
      </w:r>
      <w:r w:rsidR="009D4DBD" w:rsidRPr="002B43AB">
        <w:rPr>
          <w:rFonts w:ascii="Times" w:hAnsi="Times"/>
          <w:sz w:val="22"/>
        </w:rPr>
        <w:t>if</w:t>
      </w:r>
      <w:r w:rsidRPr="002B43AB">
        <w:rPr>
          <w:rFonts w:ascii="Times" w:hAnsi="Times"/>
          <w:sz w:val="22"/>
        </w:rPr>
        <w:t xml:space="preserve"> the gift fails</w:t>
      </w:r>
    </w:p>
    <w:p w:rsidR="008E760D" w:rsidRPr="002B43AB" w:rsidRDefault="008E760D" w:rsidP="008E760D">
      <w:pPr>
        <w:rPr>
          <w:rFonts w:ascii="Times" w:hAnsi="Times"/>
          <w:sz w:val="22"/>
        </w:rPr>
      </w:pPr>
    </w:p>
    <w:p w:rsidR="008E760D" w:rsidRPr="002B43AB" w:rsidRDefault="008E760D" w:rsidP="008E760D">
      <w:pPr>
        <w:rPr>
          <w:rFonts w:ascii="Times" w:hAnsi="Times"/>
          <w:sz w:val="22"/>
        </w:rPr>
      </w:pPr>
    </w:p>
    <w:p w:rsidR="008E760D" w:rsidRPr="002B43AB" w:rsidRDefault="008E760D" w:rsidP="008E760D">
      <w:pPr>
        <w:jc w:val="center"/>
        <w:rPr>
          <w:rFonts w:ascii="Times" w:hAnsi="Times"/>
          <w:b/>
          <w:sz w:val="22"/>
        </w:rPr>
      </w:pPr>
      <w:r w:rsidRPr="002B43AB">
        <w:rPr>
          <w:rFonts w:ascii="Times" w:hAnsi="Times"/>
          <w:b/>
          <w:sz w:val="22"/>
        </w:rPr>
        <w:t>IX. Restrictions on the Power of Disposition – Protecting the Surviving Spouse</w:t>
      </w:r>
    </w:p>
    <w:p w:rsidR="008E760D" w:rsidRPr="002B43AB" w:rsidRDefault="008E760D" w:rsidP="008E760D">
      <w:pPr>
        <w:jc w:val="center"/>
        <w:rPr>
          <w:rFonts w:ascii="Times" w:hAnsi="Times"/>
          <w:b/>
          <w:sz w:val="22"/>
        </w:rPr>
      </w:pPr>
    </w:p>
    <w:p w:rsidR="001D247E" w:rsidRPr="002B43AB" w:rsidRDefault="008E760D" w:rsidP="008E760D">
      <w:pPr>
        <w:rPr>
          <w:rFonts w:ascii="Times" w:hAnsi="Times"/>
          <w:sz w:val="22"/>
        </w:rPr>
      </w:pPr>
      <w:r w:rsidRPr="002B43AB">
        <w:rPr>
          <w:rFonts w:ascii="Times" w:hAnsi="Times"/>
          <w:i/>
          <w:sz w:val="22"/>
        </w:rPr>
        <w:t xml:space="preserve">Overview of </w:t>
      </w:r>
      <w:r w:rsidR="00310B26" w:rsidRPr="002B43AB">
        <w:rPr>
          <w:rFonts w:ascii="Times" w:hAnsi="Times"/>
          <w:i/>
          <w:sz w:val="22"/>
        </w:rPr>
        <w:t xml:space="preserve">Surviving Spouse’s Right to Support </w:t>
      </w:r>
      <w:r w:rsidRPr="002B43AB">
        <w:rPr>
          <w:rFonts w:ascii="Times" w:hAnsi="Times"/>
          <w:i/>
          <w:sz w:val="22"/>
        </w:rPr>
        <w:t xml:space="preserve"> </w:t>
      </w:r>
      <w:r w:rsidRPr="002B43AB">
        <w:rPr>
          <w:rFonts w:ascii="Times" w:hAnsi="Times"/>
          <w:sz w:val="22"/>
        </w:rPr>
        <w:t xml:space="preserve"> </w:t>
      </w:r>
    </w:p>
    <w:p w:rsidR="001D247E" w:rsidRPr="002B43AB" w:rsidRDefault="001D247E" w:rsidP="008E760D">
      <w:pPr>
        <w:rPr>
          <w:rFonts w:ascii="Times" w:hAnsi="Times"/>
          <w:sz w:val="22"/>
        </w:rPr>
      </w:pPr>
    </w:p>
    <w:p w:rsidR="001D247E" w:rsidRPr="002B43AB" w:rsidRDefault="001D247E" w:rsidP="001D247E">
      <w:pPr>
        <w:pStyle w:val="ListParagraph"/>
        <w:numPr>
          <w:ilvl w:val="0"/>
          <w:numId w:val="28"/>
        </w:numPr>
        <w:rPr>
          <w:rFonts w:ascii="Times" w:hAnsi="Times"/>
          <w:sz w:val="22"/>
        </w:rPr>
      </w:pPr>
      <w:r w:rsidRPr="002B43AB">
        <w:rPr>
          <w:rFonts w:ascii="Times" w:hAnsi="Times"/>
          <w:sz w:val="22"/>
        </w:rPr>
        <w:t xml:space="preserve">Two different types of spousal protection </w:t>
      </w:r>
    </w:p>
    <w:p w:rsidR="001D247E" w:rsidRPr="002B43AB" w:rsidRDefault="001D247E" w:rsidP="001D247E">
      <w:pPr>
        <w:pStyle w:val="ListParagraph"/>
        <w:numPr>
          <w:ilvl w:val="1"/>
          <w:numId w:val="28"/>
        </w:numPr>
        <w:rPr>
          <w:rFonts w:ascii="Times" w:hAnsi="Times"/>
          <w:sz w:val="22"/>
        </w:rPr>
      </w:pPr>
      <w:r w:rsidRPr="002B43AB">
        <w:rPr>
          <w:rFonts w:ascii="Times" w:hAnsi="Times"/>
          <w:sz w:val="22"/>
        </w:rPr>
        <w:t xml:space="preserve">Support for the rest of the surviving souse’s life; or </w:t>
      </w:r>
    </w:p>
    <w:p w:rsidR="001D247E" w:rsidRPr="002B43AB" w:rsidRDefault="001D247E" w:rsidP="001D247E">
      <w:pPr>
        <w:pStyle w:val="ListParagraph"/>
        <w:numPr>
          <w:ilvl w:val="1"/>
          <w:numId w:val="28"/>
        </w:numPr>
        <w:rPr>
          <w:rFonts w:ascii="Times" w:hAnsi="Times"/>
          <w:sz w:val="22"/>
        </w:rPr>
      </w:pPr>
      <w:r w:rsidRPr="002B43AB">
        <w:rPr>
          <w:rFonts w:ascii="Times" w:hAnsi="Times"/>
          <w:sz w:val="22"/>
        </w:rPr>
        <w:t>An outright share of the marital property, regardless of who acquired the marital property</w:t>
      </w:r>
    </w:p>
    <w:p w:rsidR="00E63403" w:rsidRPr="002B43AB" w:rsidRDefault="001D247E" w:rsidP="001D247E">
      <w:pPr>
        <w:pStyle w:val="ListParagraph"/>
        <w:numPr>
          <w:ilvl w:val="0"/>
          <w:numId w:val="28"/>
        </w:numPr>
        <w:rPr>
          <w:rFonts w:ascii="Times" w:hAnsi="Times"/>
          <w:sz w:val="22"/>
        </w:rPr>
      </w:pPr>
      <w:r w:rsidRPr="002B43AB">
        <w:rPr>
          <w:rFonts w:ascii="Times" w:hAnsi="Times"/>
          <w:sz w:val="22"/>
        </w:rPr>
        <w:t>Support</w:t>
      </w:r>
      <w:r w:rsidR="00CE4D76" w:rsidRPr="002B43AB">
        <w:rPr>
          <w:rFonts w:ascii="Times" w:hAnsi="Times"/>
          <w:sz w:val="22"/>
        </w:rPr>
        <w:t xml:space="preserve"> – In</w:t>
      </w:r>
      <w:r w:rsidR="00E63403" w:rsidRPr="002B43AB">
        <w:rPr>
          <w:rFonts w:ascii="Times" w:hAnsi="Times"/>
          <w:sz w:val="22"/>
        </w:rPr>
        <w:t xml:space="preserve"> virtually every state a </w:t>
      </w:r>
      <w:r w:rsidR="00CE4D76" w:rsidRPr="002B43AB">
        <w:rPr>
          <w:rFonts w:ascii="Times" w:hAnsi="Times"/>
          <w:sz w:val="22"/>
        </w:rPr>
        <w:t>surviving</w:t>
      </w:r>
      <w:r w:rsidR="00E63403" w:rsidRPr="002B43AB">
        <w:rPr>
          <w:rFonts w:ascii="Times" w:hAnsi="Times"/>
          <w:sz w:val="22"/>
        </w:rPr>
        <w:t xml:space="preserve"> spouse has rights for support under </w:t>
      </w:r>
    </w:p>
    <w:p w:rsidR="00760DC2" w:rsidRPr="002B43AB" w:rsidRDefault="00E63403" w:rsidP="00E63403">
      <w:pPr>
        <w:pStyle w:val="ListParagraph"/>
        <w:numPr>
          <w:ilvl w:val="1"/>
          <w:numId w:val="28"/>
        </w:numPr>
        <w:rPr>
          <w:rFonts w:ascii="Times" w:hAnsi="Times"/>
          <w:sz w:val="22"/>
        </w:rPr>
      </w:pPr>
      <w:r w:rsidRPr="002B43AB">
        <w:rPr>
          <w:rFonts w:ascii="Times" w:hAnsi="Times"/>
          <w:sz w:val="22"/>
        </w:rPr>
        <w:t xml:space="preserve">Social security system </w:t>
      </w:r>
    </w:p>
    <w:p w:rsidR="00760DC2" w:rsidRPr="002B43AB" w:rsidRDefault="00760DC2" w:rsidP="00760DC2">
      <w:pPr>
        <w:pStyle w:val="ListParagraph"/>
        <w:numPr>
          <w:ilvl w:val="2"/>
          <w:numId w:val="28"/>
        </w:numPr>
        <w:rPr>
          <w:rFonts w:ascii="Times" w:hAnsi="Times"/>
          <w:sz w:val="22"/>
        </w:rPr>
      </w:pPr>
      <w:r w:rsidRPr="002B43AB">
        <w:rPr>
          <w:rFonts w:ascii="Times" w:hAnsi="Times"/>
          <w:sz w:val="22"/>
        </w:rPr>
        <w:t>Only a SS can receive the worker’s survivor’s benefit</w:t>
      </w:r>
    </w:p>
    <w:p w:rsidR="00E63403" w:rsidRPr="002B43AB" w:rsidRDefault="00760DC2" w:rsidP="00760DC2">
      <w:pPr>
        <w:pStyle w:val="ListParagraph"/>
        <w:numPr>
          <w:ilvl w:val="2"/>
          <w:numId w:val="28"/>
        </w:numPr>
        <w:rPr>
          <w:rFonts w:ascii="Times" w:hAnsi="Times"/>
          <w:sz w:val="22"/>
        </w:rPr>
      </w:pPr>
      <w:r w:rsidRPr="002B43AB">
        <w:rPr>
          <w:rFonts w:ascii="Times" w:hAnsi="Times"/>
          <w:sz w:val="22"/>
        </w:rPr>
        <w:t xml:space="preserve">Worker spouse cannot transfer benefit to anyone else </w:t>
      </w:r>
    </w:p>
    <w:p w:rsidR="00760DC2" w:rsidRPr="002B43AB" w:rsidRDefault="00E63403" w:rsidP="00E63403">
      <w:pPr>
        <w:pStyle w:val="ListParagraph"/>
        <w:numPr>
          <w:ilvl w:val="1"/>
          <w:numId w:val="28"/>
        </w:numPr>
        <w:rPr>
          <w:rFonts w:ascii="Times" w:hAnsi="Times"/>
          <w:sz w:val="22"/>
        </w:rPr>
      </w:pPr>
      <w:r w:rsidRPr="002B43AB">
        <w:rPr>
          <w:rFonts w:ascii="Times" w:hAnsi="Times"/>
          <w:sz w:val="22"/>
        </w:rPr>
        <w:t>ERISA of 1974</w:t>
      </w:r>
    </w:p>
    <w:p w:rsidR="005F1118" w:rsidRPr="002B43AB" w:rsidRDefault="00760DC2" w:rsidP="00760DC2">
      <w:pPr>
        <w:pStyle w:val="ListParagraph"/>
        <w:numPr>
          <w:ilvl w:val="2"/>
          <w:numId w:val="28"/>
        </w:numPr>
        <w:rPr>
          <w:rFonts w:ascii="Times" w:hAnsi="Times"/>
          <w:sz w:val="22"/>
        </w:rPr>
      </w:pPr>
      <w:r w:rsidRPr="002B43AB">
        <w:rPr>
          <w:rFonts w:ascii="Times" w:hAnsi="Times"/>
          <w:sz w:val="22"/>
        </w:rPr>
        <w:t xml:space="preserve">SS must have survivorship rights in the worker spouse’s retirement benefits </w:t>
      </w:r>
    </w:p>
    <w:p w:rsidR="00E63403" w:rsidRPr="002B43AB" w:rsidRDefault="005F1118" w:rsidP="00760DC2">
      <w:pPr>
        <w:pStyle w:val="ListParagraph"/>
        <w:numPr>
          <w:ilvl w:val="2"/>
          <w:numId w:val="28"/>
        </w:numPr>
        <w:rPr>
          <w:rFonts w:ascii="Times" w:hAnsi="Times"/>
          <w:sz w:val="22"/>
        </w:rPr>
      </w:pPr>
      <w:r w:rsidRPr="002B43AB">
        <w:rPr>
          <w:rFonts w:ascii="Times" w:hAnsi="Times"/>
          <w:sz w:val="22"/>
        </w:rPr>
        <w:t>SS can waive their own rights in the worker spouse’s private pension plan</w:t>
      </w:r>
    </w:p>
    <w:p w:rsidR="005F1118" w:rsidRPr="002B43AB" w:rsidRDefault="00E63403" w:rsidP="00E63403">
      <w:pPr>
        <w:pStyle w:val="ListParagraph"/>
        <w:numPr>
          <w:ilvl w:val="1"/>
          <w:numId w:val="28"/>
        </w:numPr>
        <w:rPr>
          <w:rFonts w:ascii="Times" w:hAnsi="Times"/>
          <w:sz w:val="22"/>
        </w:rPr>
      </w:pPr>
      <w:r w:rsidRPr="002B43AB">
        <w:rPr>
          <w:rFonts w:ascii="Times" w:hAnsi="Times"/>
          <w:sz w:val="22"/>
        </w:rPr>
        <w:t>Homestead exemption</w:t>
      </w:r>
    </w:p>
    <w:p w:rsidR="005F1118" w:rsidRPr="002B43AB" w:rsidRDefault="005F1118" w:rsidP="005F1118">
      <w:pPr>
        <w:pStyle w:val="ListParagraph"/>
        <w:numPr>
          <w:ilvl w:val="2"/>
          <w:numId w:val="28"/>
        </w:numPr>
        <w:rPr>
          <w:rFonts w:ascii="Times" w:hAnsi="Times"/>
          <w:sz w:val="22"/>
        </w:rPr>
      </w:pPr>
      <w:r w:rsidRPr="002B43AB">
        <w:rPr>
          <w:rFonts w:ascii="Times" w:hAnsi="Times"/>
          <w:sz w:val="22"/>
        </w:rPr>
        <w:lastRenderedPageBreak/>
        <w:t xml:space="preserve">Ensures that a surviving spouse has somewhere to live </w:t>
      </w:r>
    </w:p>
    <w:p w:rsidR="00E63403" w:rsidRPr="002B43AB" w:rsidRDefault="005F1118" w:rsidP="005F1118">
      <w:pPr>
        <w:pStyle w:val="ListParagraph"/>
        <w:numPr>
          <w:ilvl w:val="2"/>
          <w:numId w:val="28"/>
        </w:numPr>
        <w:rPr>
          <w:rFonts w:ascii="Times" w:hAnsi="Times"/>
          <w:sz w:val="22"/>
        </w:rPr>
      </w:pPr>
      <w:r w:rsidRPr="002B43AB">
        <w:rPr>
          <w:rFonts w:ascii="Times" w:hAnsi="Times"/>
          <w:sz w:val="22"/>
        </w:rPr>
        <w:t>UPC re</w:t>
      </w:r>
      <w:r w:rsidR="000D5A47" w:rsidRPr="002B43AB">
        <w:rPr>
          <w:rFonts w:ascii="Times" w:hAnsi="Times"/>
          <w:sz w:val="22"/>
        </w:rPr>
        <w:t>commends lump sum payment of $22,5</w:t>
      </w:r>
      <w:r w:rsidRPr="002B43AB">
        <w:rPr>
          <w:rFonts w:ascii="Times" w:hAnsi="Times"/>
          <w:sz w:val="22"/>
        </w:rPr>
        <w:t xml:space="preserve">00 to provide housing </w:t>
      </w:r>
    </w:p>
    <w:p w:rsidR="005F1118" w:rsidRPr="002B43AB" w:rsidRDefault="00E63403" w:rsidP="00E63403">
      <w:pPr>
        <w:pStyle w:val="ListParagraph"/>
        <w:numPr>
          <w:ilvl w:val="1"/>
          <w:numId w:val="28"/>
        </w:numPr>
        <w:rPr>
          <w:rFonts w:ascii="Times" w:hAnsi="Times"/>
          <w:sz w:val="22"/>
        </w:rPr>
      </w:pPr>
      <w:r w:rsidRPr="002B43AB">
        <w:rPr>
          <w:rFonts w:ascii="Times" w:hAnsi="Times"/>
          <w:sz w:val="22"/>
        </w:rPr>
        <w:t>Personal Property Set</w:t>
      </w:r>
      <w:r w:rsidR="006C1D1A" w:rsidRPr="002B43AB">
        <w:rPr>
          <w:rFonts w:ascii="Times" w:hAnsi="Times"/>
          <w:sz w:val="22"/>
        </w:rPr>
        <w:t>-</w:t>
      </w:r>
      <w:r w:rsidRPr="002B43AB">
        <w:rPr>
          <w:rFonts w:ascii="Times" w:hAnsi="Times"/>
          <w:sz w:val="22"/>
        </w:rPr>
        <w:t>aside</w:t>
      </w:r>
    </w:p>
    <w:p w:rsidR="00E63403" w:rsidRPr="002B43AB" w:rsidRDefault="006C1D1A" w:rsidP="005F1118">
      <w:pPr>
        <w:pStyle w:val="ListParagraph"/>
        <w:numPr>
          <w:ilvl w:val="2"/>
          <w:numId w:val="28"/>
        </w:numPr>
        <w:rPr>
          <w:rFonts w:ascii="Times" w:hAnsi="Times"/>
          <w:sz w:val="22"/>
        </w:rPr>
      </w:pPr>
      <w:r w:rsidRPr="002B43AB">
        <w:rPr>
          <w:rFonts w:ascii="Times" w:hAnsi="Times"/>
          <w:sz w:val="22"/>
        </w:rPr>
        <w:t xml:space="preserve">SS is entitled to claim certain tangible personal property items regardless of the deceased spouse’s attempts to devise them </w:t>
      </w:r>
    </w:p>
    <w:p w:rsidR="001346DE" w:rsidRPr="002B43AB" w:rsidRDefault="00E63403" w:rsidP="00E63403">
      <w:pPr>
        <w:pStyle w:val="ListParagraph"/>
        <w:numPr>
          <w:ilvl w:val="1"/>
          <w:numId w:val="28"/>
        </w:numPr>
        <w:rPr>
          <w:rFonts w:ascii="Times" w:hAnsi="Times"/>
          <w:sz w:val="22"/>
        </w:rPr>
      </w:pPr>
      <w:r w:rsidRPr="002B43AB">
        <w:rPr>
          <w:rFonts w:ascii="Times" w:hAnsi="Times"/>
          <w:sz w:val="22"/>
        </w:rPr>
        <w:t xml:space="preserve">Family Allowance </w:t>
      </w:r>
    </w:p>
    <w:p w:rsidR="00BD28BB" w:rsidRPr="002B43AB" w:rsidRDefault="001346DE" w:rsidP="001346DE">
      <w:pPr>
        <w:pStyle w:val="ListParagraph"/>
        <w:numPr>
          <w:ilvl w:val="2"/>
          <w:numId w:val="28"/>
        </w:numPr>
        <w:rPr>
          <w:rFonts w:ascii="Times" w:hAnsi="Times"/>
          <w:sz w:val="22"/>
        </w:rPr>
      </w:pPr>
      <w:r w:rsidRPr="002B43AB">
        <w:rPr>
          <w:rFonts w:ascii="Times" w:hAnsi="Times"/>
          <w:sz w:val="22"/>
        </w:rPr>
        <w:t>SS has a right to receive a family allowance</w:t>
      </w:r>
      <w:r w:rsidR="00310B26" w:rsidRPr="002B43AB">
        <w:rPr>
          <w:rFonts w:ascii="Times" w:hAnsi="Times"/>
          <w:sz w:val="22"/>
        </w:rPr>
        <w:t xml:space="preserve"> out of the estate</w:t>
      </w:r>
      <w:r w:rsidRPr="002B43AB">
        <w:rPr>
          <w:rFonts w:ascii="Times" w:hAnsi="Times"/>
          <w:sz w:val="22"/>
        </w:rPr>
        <w:t xml:space="preserve"> during </w:t>
      </w:r>
      <w:r w:rsidR="00310B26" w:rsidRPr="002B43AB">
        <w:rPr>
          <w:rFonts w:ascii="Times" w:hAnsi="Times"/>
          <w:sz w:val="22"/>
        </w:rPr>
        <w:t>the probate process</w:t>
      </w:r>
      <w:r w:rsidRPr="002B43AB">
        <w:rPr>
          <w:rFonts w:ascii="Times" w:hAnsi="Times"/>
          <w:sz w:val="22"/>
        </w:rPr>
        <w:t xml:space="preserve"> (but not for life)</w:t>
      </w:r>
    </w:p>
    <w:p w:rsidR="00703DFA" w:rsidRPr="002B43AB" w:rsidRDefault="00BD28BB" w:rsidP="001346DE">
      <w:pPr>
        <w:pStyle w:val="ListParagraph"/>
        <w:numPr>
          <w:ilvl w:val="2"/>
          <w:numId w:val="28"/>
        </w:numPr>
        <w:rPr>
          <w:rFonts w:ascii="Times" w:hAnsi="Times"/>
          <w:sz w:val="22"/>
        </w:rPr>
      </w:pPr>
      <w:r w:rsidRPr="002B43AB">
        <w:rPr>
          <w:rFonts w:ascii="Times" w:hAnsi="Times"/>
          <w:sz w:val="22"/>
        </w:rPr>
        <w:t xml:space="preserve">Majority of jurisdictions are in favor of elective share for the SS in this process </w:t>
      </w:r>
    </w:p>
    <w:p w:rsidR="00E63403" w:rsidRPr="002B43AB" w:rsidRDefault="00CE4D76" w:rsidP="00E63403">
      <w:pPr>
        <w:pStyle w:val="ListParagraph"/>
        <w:numPr>
          <w:ilvl w:val="0"/>
          <w:numId w:val="28"/>
        </w:numPr>
        <w:rPr>
          <w:rFonts w:ascii="Times" w:hAnsi="Times"/>
          <w:sz w:val="22"/>
        </w:rPr>
      </w:pPr>
      <w:r w:rsidRPr="002B43AB">
        <w:rPr>
          <w:rFonts w:ascii="Times" w:hAnsi="Times"/>
          <w:sz w:val="22"/>
        </w:rPr>
        <w:t>Share of Marital Property – Majority</w:t>
      </w:r>
      <w:r w:rsidR="00E63403" w:rsidRPr="002B43AB">
        <w:rPr>
          <w:rFonts w:ascii="Times" w:hAnsi="Times"/>
          <w:sz w:val="22"/>
        </w:rPr>
        <w:t xml:space="preserve"> follow the separate property approach </w:t>
      </w:r>
    </w:p>
    <w:p w:rsidR="00CE4D76" w:rsidRPr="002B43AB" w:rsidRDefault="00E63403" w:rsidP="00E63403">
      <w:pPr>
        <w:pStyle w:val="ListParagraph"/>
        <w:numPr>
          <w:ilvl w:val="1"/>
          <w:numId w:val="28"/>
        </w:numPr>
        <w:rPr>
          <w:rFonts w:ascii="Times" w:hAnsi="Times"/>
          <w:sz w:val="22"/>
        </w:rPr>
      </w:pPr>
      <w:r w:rsidRPr="002B43AB">
        <w:rPr>
          <w:rFonts w:ascii="Times" w:hAnsi="Times"/>
          <w:sz w:val="22"/>
          <w:u w:val="single"/>
        </w:rPr>
        <w:t xml:space="preserve">Separate </w:t>
      </w:r>
      <w:r w:rsidR="00CE4D76" w:rsidRPr="002B43AB">
        <w:rPr>
          <w:rFonts w:ascii="Times" w:hAnsi="Times"/>
          <w:sz w:val="22"/>
          <w:u w:val="single"/>
        </w:rPr>
        <w:t>Property</w:t>
      </w:r>
      <w:r w:rsidRPr="002B43AB">
        <w:rPr>
          <w:rFonts w:ascii="Times" w:hAnsi="Times"/>
          <w:sz w:val="22"/>
        </w:rPr>
        <w:t xml:space="preserve">: </w:t>
      </w:r>
      <w:r w:rsidR="00CE4D76" w:rsidRPr="002B43AB">
        <w:rPr>
          <w:rFonts w:ascii="Times" w:hAnsi="Times"/>
          <w:sz w:val="22"/>
        </w:rPr>
        <w:t>Any property acquired by either spouse, including his or her earnings, are that spouse’s separate property</w:t>
      </w:r>
    </w:p>
    <w:p w:rsidR="00CE4D76" w:rsidRPr="002B43AB" w:rsidRDefault="00CE4D76" w:rsidP="00CE4D76">
      <w:pPr>
        <w:pStyle w:val="ListParagraph"/>
        <w:numPr>
          <w:ilvl w:val="2"/>
          <w:numId w:val="28"/>
        </w:numPr>
        <w:rPr>
          <w:rFonts w:ascii="Times" w:hAnsi="Times"/>
          <w:sz w:val="22"/>
        </w:rPr>
      </w:pPr>
      <w:r w:rsidRPr="002B43AB">
        <w:rPr>
          <w:rFonts w:ascii="Times" w:hAnsi="Times"/>
          <w:sz w:val="22"/>
        </w:rPr>
        <w:t xml:space="preserve">Spouse has no rights in the other spouse’s separate property absent divorce or death </w:t>
      </w:r>
    </w:p>
    <w:p w:rsidR="00244F9A" w:rsidRPr="002B43AB" w:rsidRDefault="00CE4D76" w:rsidP="00CE4D76">
      <w:pPr>
        <w:pStyle w:val="ListParagraph"/>
        <w:numPr>
          <w:ilvl w:val="1"/>
          <w:numId w:val="28"/>
        </w:numPr>
        <w:rPr>
          <w:rFonts w:ascii="Times" w:hAnsi="Times"/>
          <w:sz w:val="22"/>
        </w:rPr>
      </w:pPr>
      <w:r w:rsidRPr="002B43AB">
        <w:rPr>
          <w:rFonts w:ascii="Times" w:hAnsi="Times"/>
          <w:sz w:val="22"/>
          <w:u w:val="single"/>
        </w:rPr>
        <w:t>Community Property</w:t>
      </w:r>
      <w:r w:rsidRPr="002B43AB">
        <w:rPr>
          <w:rFonts w:ascii="Times" w:hAnsi="Times"/>
          <w:sz w:val="22"/>
        </w:rPr>
        <w:t xml:space="preserve">: </w:t>
      </w:r>
      <w:r w:rsidR="00244F9A" w:rsidRPr="002B43AB">
        <w:rPr>
          <w:rFonts w:ascii="Times" w:hAnsi="Times"/>
          <w:sz w:val="22"/>
        </w:rPr>
        <w:t xml:space="preserve">While property acquired before marriage and gifts acquired during marriage by either spouse are their separate property, all earnings acquired during the marriage by either spouse are community property </w:t>
      </w:r>
    </w:p>
    <w:p w:rsidR="00244F9A" w:rsidRPr="002B43AB" w:rsidRDefault="00244F9A" w:rsidP="00244F9A">
      <w:pPr>
        <w:pStyle w:val="ListParagraph"/>
        <w:numPr>
          <w:ilvl w:val="2"/>
          <w:numId w:val="28"/>
        </w:numPr>
        <w:rPr>
          <w:rFonts w:ascii="Times" w:hAnsi="Times"/>
          <w:sz w:val="22"/>
        </w:rPr>
      </w:pPr>
      <w:r w:rsidRPr="002B43AB">
        <w:rPr>
          <w:rFonts w:ascii="Times" w:hAnsi="Times"/>
          <w:sz w:val="22"/>
        </w:rPr>
        <w:t xml:space="preserve">Each spouse has an undivided ½ interest in each community property asset </w:t>
      </w:r>
    </w:p>
    <w:p w:rsidR="00244F9A" w:rsidRPr="002B43AB" w:rsidRDefault="00244F9A" w:rsidP="00244F9A">
      <w:pPr>
        <w:pStyle w:val="ListParagraph"/>
        <w:numPr>
          <w:ilvl w:val="2"/>
          <w:numId w:val="28"/>
        </w:numPr>
        <w:rPr>
          <w:rFonts w:ascii="Times" w:hAnsi="Times"/>
          <w:sz w:val="22"/>
        </w:rPr>
      </w:pPr>
      <w:r w:rsidRPr="002B43AB">
        <w:rPr>
          <w:rFonts w:ascii="Times" w:hAnsi="Times"/>
          <w:sz w:val="22"/>
        </w:rPr>
        <w:t>Upon one spouse’s death, each community property asset is divided in half</w:t>
      </w:r>
    </w:p>
    <w:p w:rsidR="00E369DD" w:rsidRPr="002B43AB" w:rsidRDefault="00244F9A" w:rsidP="00244F9A">
      <w:pPr>
        <w:pStyle w:val="ListParagraph"/>
        <w:numPr>
          <w:ilvl w:val="2"/>
          <w:numId w:val="28"/>
        </w:numPr>
        <w:rPr>
          <w:rFonts w:ascii="Times" w:hAnsi="Times"/>
          <w:sz w:val="22"/>
        </w:rPr>
      </w:pPr>
      <w:r w:rsidRPr="002B43AB">
        <w:rPr>
          <w:rFonts w:ascii="Times" w:hAnsi="Times"/>
          <w:sz w:val="22"/>
        </w:rPr>
        <w:t>The surviving spouse’s ½ is their</w:t>
      </w:r>
      <w:r w:rsidR="00DB619E" w:rsidRPr="002B43AB">
        <w:rPr>
          <w:rFonts w:ascii="Times" w:hAnsi="Times"/>
          <w:sz w:val="22"/>
        </w:rPr>
        <w:t xml:space="preserve">s immediately and outright, and the deceased spouse’s share goes into probate to devise as he wishes </w:t>
      </w:r>
    </w:p>
    <w:p w:rsidR="00E369DD" w:rsidRPr="002B43AB" w:rsidRDefault="00E369DD" w:rsidP="00E369DD">
      <w:pPr>
        <w:rPr>
          <w:rFonts w:ascii="Times" w:hAnsi="Times"/>
          <w:sz w:val="22"/>
        </w:rPr>
      </w:pPr>
    </w:p>
    <w:p w:rsidR="00E369DD" w:rsidRPr="002B43AB" w:rsidRDefault="00310B26" w:rsidP="00E369DD">
      <w:pPr>
        <w:rPr>
          <w:rFonts w:ascii="Times" w:hAnsi="Times"/>
          <w:sz w:val="22"/>
        </w:rPr>
      </w:pPr>
      <w:r w:rsidRPr="002B43AB">
        <w:rPr>
          <w:rFonts w:ascii="Times" w:hAnsi="Times"/>
          <w:i/>
          <w:sz w:val="22"/>
        </w:rPr>
        <w:t xml:space="preserve">The Elective Share </w:t>
      </w:r>
    </w:p>
    <w:p w:rsidR="00E369DD" w:rsidRPr="002B43AB" w:rsidRDefault="00E369DD" w:rsidP="00E369DD">
      <w:pPr>
        <w:rPr>
          <w:rFonts w:ascii="Times" w:hAnsi="Times"/>
          <w:sz w:val="22"/>
        </w:rPr>
      </w:pPr>
    </w:p>
    <w:p w:rsidR="00F03402" w:rsidRPr="002B43AB" w:rsidRDefault="00F03402" w:rsidP="00E369DD">
      <w:pPr>
        <w:pStyle w:val="ListParagraph"/>
        <w:numPr>
          <w:ilvl w:val="0"/>
          <w:numId w:val="29"/>
        </w:numPr>
        <w:rPr>
          <w:rFonts w:ascii="Times" w:hAnsi="Times"/>
          <w:sz w:val="22"/>
        </w:rPr>
      </w:pPr>
      <w:r w:rsidRPr="002B43AB">
        <w:rPr>
          <w:rFonts w:ascii="Times" w:hAnsi="Times"/>
          <w:sz w:val="22"/>
        </w:rPr>
        <w:t xml:space="preserve">Elective Share Doctrine </w:t>
      </w:r>
    </w:p>
    <w:p w:rsidR="00F03402" w:rsidRPr="002B43AB" w:rsidRDefault="00F03402" w:rsidP="00F03402">
      <w:pPr>
        <w:pStyle w:val="ListParagraph"/>
        <w:numPr>
          <w:ilvl w:val="1"/>
          <w:numId w:val="29"/>
        </w:numPr>
        <w:rPr>
          <w:rFonts w:ascii="Times" w:hAnsi="Times"/>
          <w:sz w:val="22"/>
        </w:rPr>
      </w:pPr>
      <w:r w:rsidRPr="002B43AB">
        <w:rPr>
          <w:rFonts w:ascii="Times" w:hAnsi="Times"/>
          <w:sz w:val="22"/>
        </w:rPr>
        <w:t>The “at the time of death” spousal protection adopted by the separate property system</w:t>
      </w:r>
    </w:p>
    <w:p w:rsidR="00F03402" w:rsidRPr="002B43AB" w:rsidRDefault="00F03402" w:rsidP="00051E6E">
      <w:pPr>
        <w:pStyle w:val="ListParagraph"/>
        <w:numPr>
          <w:ilvl w:val="2"/>
          <w:numId w:val="29"/>
        </w:numPr>
        <w:rPr>
          <w:rFonts w:ascii="Times" w:hAnsi="Times"/>
          <w:sz w:val="22"/>
        </w:rPr>
      </w:pPr>
      <w:r w:rsidRPr="002B43AB">
        <w:rPr>
          <w:rFonts w:ascii="Times" w:hAnsi="Times"/>
          <w:sz w:val="22"/>
        </w:rPr>
        <w:t xml:space="preserve">During the marriage, each spouse owns all of his or her earnings as his or her separate property </w:t>
      </w:r>
    </w:p>
    <w:p w:rsidR="00B7765B" w:rsidRPr="002B43AB" w:rsidRDefault="00051E6E" w:rsidP="00051E6E">
      <w:pPr>
        <w:pStyle w:val="ListParagraph"/>
        <w:numPr>
          <w:ilvl w:val="2"/>
          <w:numId w:val="29"/>
        </w:numPr>
        <w:rPr>
          <w:rFonts w:ascii="Times" w:hAnsi="Times"/>
          <w:sz w:val="22"/>
        </w:rPr>
      </w:pPr>
      <w:r w:rsidRPr="002B43AB">
        <w:rPr>
          <w:rFonts w:ascii="Times" w:hAnsi="Times"/>
          <w:sz w:val="22"/>
        </w:rPr>
        <w:t>SPS</w:t>
      </w:r>
      <w:r w:rsidR="00B7765B" w:rsidRPr="002B43AB">
        <w:rPr>
          <w:rFonts w:ascii="Times" w:hAnsi="Times"/>
          <w:sz w:val="22"/>
        </w:rPr>
        <w:t xml:space="preserve"> assumes that the spou</w:t>
      </w:r>
      <w:r w:rsidRPr="002B43AB">
        <w:rPr>
          <w:rFonts w:ascii="Times" w:hAnsi="Times"/>
          <w:sz w:val="22"/>
        </w:rPr>
        <w:t>s</w:t>
      </w:r>
      <w:r w:rsidR="00B7765B" w:rsidRPr="002B43AB">
        <w:rPr>
          <w:rFonts w:ascii="Times" w:hAnsi="Times"/>
          <w:sz w:val="22"/>
        </w:rPr>
        <w:t xml:space="preserve">es will care for </w:t>
      </w:r>
      <w:r w:rsidRPr="002B43AB">
        <w:rPr>
          <w:rFonts w:ascii="Times" w:hAnsi="Times"/>
          <w:sz w:val="22"/>
        </w:rPr>
        <w:t>e/o</w:t>
      </w:r>
      <w:r w:rsidR="00B7765B" w:rsidRPr="002B43AB">
        <w:rPr>
          <w:rFonts w:ascii="Times" w:hAnsi="Times"/>
          <w:sz w:val="22"/>
        </w:rPr>
        <w:t xml:space="preserve"> and treat each other </w:t>
      </w:r>
      <w:r w:rsidRPr="002B43AB">
        <w:rPr>
          <w:rFonts w:ascii="Times" w:hAnsi="Times"/>
          <w:sz w:val="22"/>
        </w:rPr>
        <w:t>properly</w:t>
      </w:r>
      <w:r w:rsidR="00B7765B" w:rsidRPr="002B43AB">
        <w:rPr>
          <w:rFonts w:ascii="Times" w:hAnsi="Times"/>
          <w:sz w:val="22"/>
        </w:rPr>
        <w:t xml:space="preserve">, and intervenes only when the marriage is terminated at divorce or death </w:t>
      </w:r>
    </w:p>
    <w:p w:rsidR="00051E6E" w:rsidRPr="002B43AB" w:rsidRDefault="00B7765B" w:rsidP="00B7765B">
      <w:pPr>
        <w:pStyle w:val="ListParagraph"/>
        <w:numPr>
          <w:ilvl w:val="1"/>
          <w:numId w:val="29"/>
        </w:numPr>
        <w:rPr>
          <w:rFonts w:ascii="Times" w:hAnsi="Times"/>
          <w:sz w:val="22"/>
        </w:rPr>
      </w:pPr>
      <w:r w:rsidRPr="002B43AB">
        <w:rPr>
          <w:rFonts w:ascii="Times" w:hAnsi="Times"/>
          <w:sz w:val="22"/>
        </w:rPr>
        <w:t>The elective share typically gives the SS the right to claim 1/3 of the dece</w:t>
      </w:r>
      <w:r w:rsidR="00051E6E" w:rsidRPr="002B43AB">
        <w:rPr>
          <w:rFonts w:ascii="Times" w:hAnsi="Times"/>
          <w:sz w:val="22"/>
        </w:rPr>
        <w:t xml:space="preserve">ased spouse’s probate property </w:t>
      </w:r>
    </w:p>
    <w:p w:rsidR="00B7765B" w:rsidRPr="002B43AB" w:rsidRDefault="00051E6E" w:rsidP="00051E6E">
      <w:pPr>
        <w:pStyle w:val="ListParagraph"/>
        <w:numPr>
          <w:ilvl w:val="2"/>
          <w:numId w:val="29"/>
        </w:numPr>
        <w:rPr>
          <w:rFonts w:ascii="Times" w:hAnsi="Times"/>
          <w:sz w:val="22"/>
        </w:rPr>
      </w:pPr>
      <w:r w:rsidRPr="002B43AB">
        <w:rPr>
          <w:rFonts w:ascii="Times" w:hAnsi="Times"/>
          <w:sz w:val="22"/>
        </w:rPr>
        <w:t>ESD applies only if the d</w:t>
      </w:r>
      <w:r w:rsidR="00B7765B" w:rsidRPr="002B43AB">
        <w:rPr>
          <w:rFonts w:ascii="Times" w:hAnsi="Times"/>
          <w:sz w:val="22"/>
        </w:rPr>
        <w:t>eceased spouse did not leave the surviving spouse at l</w:t>
      </w:r>
      <w:r w:rsidRPr="002B43AB">
        <w:rPr>
          <w:rFonts w:ascii="Times" w:hAnsi="Times"/>
          <w:sz w:val="22"/>
        </w:rPr>
        <w:t>east that 1/3 amount in their last will</w:t>
      </w:r>
    </w:p>
    <w:p w:rsidR="0065443E" w:rsidRPr="002B43AB" w:rsidRDefault="00B7765B" w:rsidP="00B7765B">
      <w:pPr>
        <w:pStyle w:val="ListParagraph"/>
        <w:numPr>
          <w:ilvl w:val="2"/>
          <w:numId w:val="29"/>
        </w:numPr>
        <w:rPr>
          <w:rFonts w:ascii="Times" w:hAnsi="Times"/>
          <w:sz w:val="22"/>
        </w:rPr>
      </w:pPr>
      <w:r w:rsidRPr="002B43AB">
        <w:rPr>
          <w:rFonts w:ascii="Times" w:hAnsi="Times"/>
          <w:sz w:val="22"/>
        </w:rPr>
        <w:t xml:space="preserve">Elective share applies </w:t>
      </w:r>
      <w:r w:rsidR="00051E6E" w:rsidRPr="002B43AB">
        <w:rPr>
          <w:rFonts w:ascii="Times" w:hAnsi="Times"/>
          <w:sz w:val="22"/>
        </w:rPr>
        <w:t>regardless</w:t>
      </w:r>
      <w:r w:rsidRPr="002B43AB">
        <w:rPr>
          <w:rFonts w:ascii="Times" w:hAnsi="Times"/>
          <w:sz w:val="22"/>
        </w:rPr>
        <w:t xml:space="preserve"> of the length of the marriage </w:t>
      </w:r>
    </w:p>
    <w:p w:rsidR="00756DAD" w:rsidRPr="002B43AB" w:rsidRDefault="0065443E" w:rsidP="0065443E">
      <w:pPr>
        <w:pStyle w:val="ListParagraph"/>
        <w:numPr>
          <w:ilvl w:val="0"/>
          <w:numId w:val="29"/>
        </w:numPr>
        <w:rPr>
          <w:rFonts w:ascii="Times" w:hAnsi="Times"/>
          <w:sz w:val="22"/>
        </w:rPr>
      </w:pPr>
      <w:r w:rsidRPr="002B43AB">
        <w:rPr>
          <w:rFonts w:ascii="Times" w:hAnsi="Times"/>
          <w:sz w:val="22"/>
        </w:rPr>
        <w:t xml:space="preserve">UPC Approach – Personal Right </w:t>
      </w:r>
    </w:p>
    <w:p w:rsidR="00756DAD" w:rsidRPr="002B43AB" w:rsidRDefault="00756DAD" w:rsidP="00756DAD">
      <w:pPr>
        <w:pStyle w:val="ListParagraph"/>
        <w:numPr>
          <w:ilvl w:val="1"/>
          <w:numId w:val="29"/>
        </w:numPr>
        <w:rPr>
          <w:rFonts w:ascii="Times" w:hAnsi="Times"/>
          <w:sz w:val="22"/>
        </w:rPr>
      </w:pPr>
      <w:r w:rsidRPr="002B43AB">
        <w:rPr>
          <w:rFonts w:ascii="Times" w:hAnsi="Times"/>
          <w:sz w:val="22"/>
        </w:rPr>
        <w:t xml:space="preserve">Only the surviving spouse can claim the elective share </w:t>
      </w:r>
    </w:p>
    <w:p w:rsidR="00756DAD" w:rsidRPr="002B43AB" w:rsidRDefault="00756DAD" w:rsidP="00756DAD">
      <w:pPr>
        <w:pStyle w:val="ListParagraph"/>
        <w:numPr>
          <w:ilvl w:val="2"/>
          <w:numId w:val="29"/>
        </w:numPr>
        <w:rPr>
          <w:rFonts w:ascii="Times" w:hAnsi="Times"/>
          <w:sz w:val="22"/>
        </w:rPr>
      </w:pPr>
      <w:r w:rsidRPr="002B43AB">
        <w:rPr>
          <w:rFonts w:ascii="Times" w:hAnsi="Times"/>
          <w:sz w:val="22"/>
        </w:rPr>
        <w:t xml:space="preserve">If the SS dies before asserting the claim, the SS’s estate, heirs, and creditors have no standing to claim the share even if the time to assert the claim has not expired </w:t>
      </w:r>
    </w:p>
    <w:p w:rsidR="00F76B8B" w:rsidRPr="002B43AB" w:rsidRDefault="00756DAD" w:rsidP="00756DAD">
      <w:pPr>
        <w:pStyle w:val="ListParagraph"/>
        <w:numPr>
          <w:ilvl w:val="2"/>
          <w:numId w:val="29"/>
        </w:numPr>
        <w:rPr>
          <w:rFonts w:ascii="Times" w:hAnsi="Times"/>
          <w:sz w:val="22"/>
        </w:rPr>
      </w:pPr>
      <w:r w:rsidRPr="002B43AB">
        <w:rPr>
          <w:rFonts w:ascii="Times" w:hAnsi="Times"/>
          <w:sz w:val="22"/>
        </w:rPr>
        <w:t xml:space="preserve">Elective share has to be “claimed,” and only the SS can claim it, so the elective share looks like support, more so than sharing of marital property </w:t>
      </w:r>
    </w:p>
    <w:p w:rsidR="00756DAD" w:rsidRPr="002B43AB" w:rsidRDefault="00F76B8B" w:rsidP="00F76B8B">
      <w:pPr>
        <w:pStyle w:val="ListParagraph"/>
        <w:numPr>
          <w:ilvl w:val="2"/>
          <w:numId w:val="29"/>
        </w:numPr>
        <w:rPr>
          <w:rFonts w:ascii="Times" w:hAnsi="Times"/>
          <w:sz w:val="22"/>
        </w:rPr>
      </w:pPr>
      <w:r w:rsidRPr="002B43AB">
        <w:rPr>
          <w:rFonts w:ascii="Times" w:hAnsi="Times"/>
          <w:sz w:val="22"/>
        </w:rPr>
        <w:t xml:space="preserve">No court has extended elective share doctrine to same-sex couples living in a spousal-like relationship </w:t>
      </w:r>
    </w:p>
    <w:p w:rsidR="00B071E1" w:rsidRPr="002B43AB" w:rsidRDefault="002B4D46" w:rsidP="00756DAD">
      <w:pPr>
        <w:pStyle w:val="ListParagraph"/>
        <w:numPr>
          <w:ilvl w:val="1"/>
          <w:numId w:val="29"/>
        </w:numPr>
        <w:rPr>
          <w:rFonts w:ascii="Times" w:hAnsi="Times"/>
          <w:sz w:val="22"/>
        </w:rPr>
      </w:pPr>
      <w:r w:rsidRPr="002B43AB">
        <w:rPr>
          <w:rFonts w:ascii="Times" w:hAnsi="Times"/>
          <w:sz w:val="22"/>
        </w:rPr>
        <w:t>Incompetent Spouse: If the surviving spouse lacks the capacity to decide whether to exercise the elective share, a guardian can decide in the best interest of the SS</w:t>
      </w:r>
    </w:p>
    <w:p w:rsidR="00B071E1" w:rsidRPr="002B43AB" w:rsidRDefault="00B071E1" w:rsidP="00B071E1">
      <w:pPr>
        <w:pStyle w:val="ListParagraph"/>
        <w:numPr>
          <w:ilvl w:val="2"/>
          <w:numId w:val="29"/>
        </w:numPr>
        <w:rPr>
          <w:rFonts w:ascii="Times" w:hAnsi="Times"/>
          <w:sz w:val="22"/>
        </w:rPr>
      </w:pPr>
      <w:r w:rsidRPr="002B43AB">
        <w:rPr>
          <w:rFonts w:ascii="Times" w:hAnsi="Times"/>
          <w:sz w:val="22"/>
        </w:rPr>
        <w:t>UPC provides that if the elective share is exercised for an incompetent spouse, share of the elective share that exceeds the share the spouse was taking under the deceased spouse’s will is placed in a custodial trust</w:t>
      </w:r>
    </w:p>
    <w:p w:rsidR="008549F3" w:rsidRDefault="00B071E1" w:rsidP="00B071E1">
      <w:pPr>
        <w:pStyle w:val="ListParagraph"/>
        <w:numPr>
          <w:ilvl w:val="2"/>
          <w:numId w:val="29"/>
        </w:numPr>
        <w:rPr>
          <w:rFonts w:ascii="Times" w:hAnsi="Times"/>
          <w:sz w:val="22"/>
        </w:rPr>
      </w:pPr>
      <w:r w:rsidRPr="002B43AB">
        <w:rPr>
          <w:rFonts w:ascii="Times" w:hAnsi="Times"/>
          <w:sz w:val="22"/>
        </w:rPr>
        <w:t xml:space="preserve">The SS has a life estate, and a remainder in the devisees under the will, minimizing the </w:t>
      </w:r>
      <w:r w:rsidR="00F76B8B" w:rsidRPr="002B43AB">
        <w:rPr>
          <w:rFonts w:ascii="Times" w:hAnsi="Times"/>
          <w:sz w:val="22"/>
        </w:rPr>
        <w:t>effect upon the deceased spouse’s</w:t>
      </w:r>
      <w:r w:rsidRPr="002B43AB">
        <w:rPr>
          <w:rFonts w:ascii="Times" w:hAnsi="Times"/>
          <w:sz w:val="22"/>
        </w:rPr>
        <w:t xml:space="preserve"> estate plan</w:t>
      </w:r>
    </w:p>
    <w:p w:rsidR="008549F3" w:rsidRDefault="008549F3" w:rsidP="008549F3">
      <w:pPr>
        <w:pStyle w:val="ListParagraph"/>
        <w:ind w:left="2160"/>
        <w:rPr>
          <w:rFonts w:ascii="Times" w:hAnsi="Times"/>
          <w:sz w:val="22"/>
        </w:rPr>
      </w:pPr>
    </w:p>
    <w:p w:rsidR="008F15DA" w:rsidRPr="002B43AB" w:rsidRDefault="008F15DA" w:rsidP="008549F3">
      <w:pPr>
        <w:pStyle w:val="ListParagraph"/>
        <w:ind w:left="2160"/>
        <w:rPr>
          <w:rFonts w:ascii="Times" w:hAnsi="Times"/>
          <w:sz w:val="22"/>
        </w:rPr>
      </w:pPr>
    </w:p>
    <w:p w:rsidR="008F15DA" w:rsidRPr="002B43AB" w:rsidRDefault="00B524FF" w:rsidP="008F15DA">
      <w:pPr>
        <w:pStyle w:val="ListParagraph"/>
        <w:numPr>
          <w:ilvl w:val="0"/>
          <w:numId w:val="29"/>
        </w:numPr>
        <w:rPr>
          <w:rFonts w:ascii="Times" w:hAnsi="Times"/>
          <w:sz w:val="22"/>
        </w:rPr>
      </w:pPr>
      <w:r w:rsidRPr="002B43AB">
        <w:rPr>
          <w:rFonts w:ascii="Times" w:hAnsi="Times"/>
          <w:sz w:val="22"/>
        </w:rPr>
        <w:lastRenderedPageBreak/>
        <w:t xml:space="preserve">UPC Marital Property Approach – </w:t>
      </w:r>
      <w:r w:rsidR="008F15DA" w:rsidRPr="002B43AB">
        <w:rPr>
          <w:rFonts w:ascii="Times" w:hAnsi="Times"/>
          <w:sz w:val="22"/>
        </w:rPr>
        <w:t xml:space="preserve">“Augmented Estate” </w:t>
      </w:r>
      <w:r w:rsidRPr="002B43AB">
        <w:rPr>
          <w:rFonts w:ascii="Times" w:hAnsi="Times"/>
          <w:sz w:val="22"/>
        </w:rPr>
        <w:t>and</w:t>
      </w:r>
      <w:r w:rsidR="008F15DA" w:rsidRPr="002B43AB">
        <w:rPr>
          <w:rFonts w:ascii="Times" w:hAnsi="Times"/>
          <w:sz w:val="22"/>
        </w:rPr>
        <w:t xml:space="preserve"> the Elective Share </w:t>
      </w:r>
    </w:p>
    <w:p w:rsidR="001F4E36" w:rsidRPr="002B43AB" w:rsidRDefault="00B524FF" w:rsidP="008F15DA">
      <w:pPr>
        <w:pStyle w:val="ListParagraph"/>
        <w:numPr>
          <w:ilvl w:val="1"/>
          <w:numId w:val="29"/>
        </w:numPr>
        <w:rPr>
          <w:rFonts w:ascii="Times" w:hAnsi="Times"/>
          <w:sz w:val="22"/>
        </w:rPr>
      </w:pPr>
      <w:r w:rsidRPr="002B43AB">
        <w:rPr>
          <w:rFonts w:ascii="Times" w:hAnsi="Times"/>
          <w:sz w:val="22"/>
        </w:rPr>
        <w:t xml:space="preserve">The Augmented Estate combines the property of both spouses and gives the </w:t>
      </w:r>
      <w:r w:rsidR="001F4E36" w:rsidRPr="002B43AB">
        <w:rPr>
          <w:rFonts w:ascii="Times" w:hAnsi="Times"/>
          <w:sz w:val="22"/>
        </w:rPr>
        <w:t xml:space="preserve">SS </w:t>
      </w:r>
      <w:r w:rsidRPr="002B43AB">
        <w:rPr>
          <w:rFonts w:ascii="Times" w:hAnsi="Times"/>
          <w:sz w:val="22"/>
        </w:rPr>
        <w:t xml:space="preserve">a share of the combined augmented estate that depends on the duration of the marriage </w:t>
      </w:r>
    </w:p>
    <w:p w:rsidR="001F4E36" w:rsidRPr="002B43AB" w:rsidRDefault="001F4E36" w:rsidP="001F4E36">
      <w:pPr>
        <w:pStyle w:val="ListParagraph"/>
        <w:numPr>
          <w:ilvl w:val="2"/>
          <w:numId w:val="29"/>
        </w:numPr>
        <w:rPr>
          <w:rFonts w:ascii="Times" w:hAnsi="Times"/>
          <w:sz w:val="22"/>
        </w:rPr>
      </w:pPr>
      <w:r w:rsidRPr="002B43AB">
        <w:rPr>
          <w:rFonts w:ascii="Times" w:hAnsi="Times"/>
          <w:sz w:val="22"/>
        </w:rPr>
        <w:t xml:space="preserve">UPC </w:t>
      </w:r>
      <w:r w:rsidR="00AE5EA7" w:rsidRPr="002B43AB">
        <w:rPr>
          <w:rFonts w:ascii="Times" w:hAnsi="Times"/>
          <w:sz w:val="22"/>
        </w:rPr>
        <w:t xml:space="preserve">§2-203 </w:t>
      </w:r>
      <w:r w:rsidRPr="002B43AB">
        <w:rPr>
          <w:rFonts w:ascii="Times" w:hAnsi="Times"/>
          <w:sz w:val="22"/>
        </w:rPr>
        <w:t xml:space="preserve">abandons the fixed 1/3 elective share and provides a gradually increasing share depending on the length of the marriage </w:t>
      </w:r>
    </w:p>
    <w:p w:rsidR="00AE5EA7" w:rsidRPr="002B43AB" w:rsidRDefault="001F4E36" w:rsidP="001F4E36">
      <w:pPr>
        <w:pStyle w:val="ListParagraph"/>
        <w:numPr>
          <w:ilvl w:val="2"/>
          <w:numId w:val="29"/>
        </w:numPr>
        <w:rPr>
          <w:rFonts w:ascii="Times" w:hAnsi="Times"/>
          <w:sz w:val="22"/>
        </w:rPr>
      </w:pPr>
      <w:r w:rsidRPr="002B43AB">
        <w:rPr>
          <w:rFonts w:ascii="Times" w:hAnsi="Times"/>
          <w:sz w:val="22"/>
        </w:rPr>
        <w:t>SS starts out entitled to 3% of the couple’s marital property, and the share increase approximately 3% points a year until the S is entitled to 50% of the couple’s marital property after 15 years of marriage</w:t>
      </w:r>
    </w:p>
    <w:p w:rsidR="00AE5EA7" w:rsidRPr="002B43AB" w:rsidRDefault="00AE5EA7" w:rsidP="00AE5EA7">
      <w:pPr>
        <w:pStyle w:val="ListParagraph"/>
        <w:numPr>
          <w:ilvl w:val="1"/>
          <w:numId w:val="29"/>
        </w:numPr>
        <w:rPr>
          <w:rFonts w:ascii="Times" w:hAnsi="Times"/>
          <w:sz w:val="22"/>
        </w:rPr>
      </w:pPr>
      <w:r w:rsidRPr="002B43AB">
        <w:rPr>
          <w:rFonts w:ascii="Times" w:hAnsi="Times"/>
          <w:sz w:val="22"/>
        </w:rPr>
        <w:t xml:space="preserve">Under the UPC, the augmented estate no longer focuses on the deceased spouse’s property, but includes both spouse’s property </w:t>
      </w:r>
    </w:p>
    <w:p w:rsidR="00954A35" w:rsidRPr="002B43AB" w:rsidRDefault="00AE5EA7" w:rsidP="00AE5EA7">
      <w:pPr>
        <w:pStyle w:val="ListParagraph"/>
        <w:numPr>
          <w:ilvl w:val="2"/>
          <w:numId w:val="29"/>
        </w:numPr>
        <w:rPr>
          <w:rFonts w:ascii="Times" w:hAnsi="Times"/>
          <w:sz w:val="22"/>
        </w:rPr>
      </w:pPr>
      <w:r w:rsidRPr="002B43AB">
        <w:rPr>
          <w:rFonts w:ascii="Times" w:hAnsi="Times"/>
          <w:sz w:val="22"/>
        </w:rPr>
        <w:t xml:space="preserve">If </w:t>
      </w:r>
      <w:r w:rsidR="00F93FB7" w:rsidRPr="002B43AB">
        <w:rPr>
          <w:rFonts w:ascii="Times" w:hAnsi="Times"/>
          <w:sz w:val="22"/>
        </w:rPr>
        <w:t>neither</w:t>
      </w:r>
      <w:r w:rsidRPr="002B43AB">
        <w:rPr>
          <w:rFonts w:ascii="Times" w:hAnsi="Times"/>
          <w:sz w:val="22"/>
        </w:rPr>
        <w:t xml:space="preserve"> couple had any separate property when they married, this approach mirrors the community property approach </w:t>
      </w:r>
    </w:p>
    <w:p w:rsidR="00954A35" w:rsidRPr="002B43AB" w:rsidRDefault="00954A35" w:rsidP="00AE5EA7">
      <w:pPr>
        <w:pStyle w:val="ListParagraph"/>
        <w:numPr>
          <w:ilvl w:val="2"/>
          <w:numId w:val="29"/>
        </w:numPr>
        <w:rPr>
          <w:rFonts w:ascii="Times" w:hAnsi="Times"/>
          <w:sz w:val="22"/>
        </w:rPr>
      </w:pPr>
      <w:r w:rsidRPr="002B43AB">
        <w:rPr>
          <w:rFonts w:ascii="Times" w:hAnsi="Times"/>
          <w:sz w:val="22"/>
        </w:rPr>
        <w:t xml:space="preserve">Includes transfers made before marriage if the deceased spouse retained substantial control over the property </w:t>
      </w:r>
    </w:p>
    <w:p w:rsidR="00CD3560" w:rsidRPr="002B43AB" w:rsidRDefault="00954A35" w:rsidP="00AE5EA7">
      <w:pPr>
        <w:pStyle w:val="ListParagraph"/>
        <w:numPr>
          <w:ilvl w:val="2"/>
          <w:numId w:val="29"/>
        </w:numPr>
        <w:rPr>
          <w:rFonts w:ascii="Times" w:hAnsi="Times"/>
          <w:sz w:val="22"/>
        </w:rPr>
      </w:pPr>
      <w:r w:rsidRPr="002B43AB">
        <w:rPr>
          <w:rFonts w:ascii="Times" w:hAnsi="Times"/>
          <w:sz w:val="22"/>
        </w:rPr>
        <w:t xml:space="preserve">Expressly includes life insurance proceeds paid to someone other than the surviving spouse into the augmented estate </w:t>
      </w:r>
    </w:p>
    <w:p w:rsidR="00F76B8B" w:rsidRPr="002B43AB" w:rsidRDefault="00CD3560" w:rsidP="00CD3560">
      <w:pPr>
        <w:pStyle w:val="ListParagraph"/>
        <w:numPr>
          <w:ilvl w:val="1"/>
          <w:numId w:val="29"/>
        </w:numPr>
        <w:rPr>
          <w:rFonts w:ascii="Times" w:hAnsi="Times"/>
          <w:sz w:val="22"/>
        </w:rPr>
      </w:pPr>
      <w:r w:rsidRPr="002B43AB">
        <w:rPr>
          <w:rFonts w:ascii="Times" w:hAnsi="Times"/>
          <w:sz w:val="22"/>
        </w:rPr>
        <w:t xml:space="preserve">UPC augmented estate is broader than the community property notion of marital property </w:t>
      </w:r>
    </w:p>
    <w:p w:rsidR="00D50B89" w:rsidRPr="002B43AB" w:rsidRDefault="00D50B89" w:rsidP="000B3897">
      <w:pPr>
        <w:rPr>
          <w:rFonts w:ascii="Times" w:hAnsi="Times"/>
          <w:i/>
          <w:sz w:val="22"/>
        </w:rPr>
      </w:pPr>
    </w:p>
    <w:p w:rsidR="000B3897" w:rsidRPr="002B43AB" w:rsidRDefault="000B3897" w:rsidP="000B3897">
      <w:pPr>
        <w:rPr>
          <w:rFonts w:ascii="Times" w:hAnsi="Times"/>
          <w:sz w:val="22"/>
        </w:rPr>
      </w:pPr>
      <w:r w:rsidRPr="002B43AB">
        <w:rPr>
          <w:rFonts w:ascii="Times" w:hAnsi="Times"/>
          <w:i/>
          <w:sz w:val="22"/>
        </w:rPr>
        <w:t xml:space="preserve">Special Case of Community Property </w:t>
      </w:r>
    </w:p>
    <w:p w:rsidR="000B3897" w:rsidRPr="002B43AB" w:rsidRDefault="000B3897" w:rsidP="000B3897">
      <w:pPr>
        <w:rPr>
          <w:rFonts w:ascii="Times" w:hAnsi="Times"/>
          <w:sz w:val="22"/>
        </w:rPr>
      </w:pPr>
    </w:p>
    <w:p w:rsidR="00B54FEE" w:rsidRPr="002B43AB" w:rsidRDefault="00B54FEE" w:rsidP="000B3897">
      <w:pPr>
        <w:pStyle w:val="ListParagraph"/>
        <w:numPr>
          <w:ilvl w:val="0"/>
          <w:numId w:val="30"/>
        </w:numPr>
        <w:rPr>
          <w:rFonts w:ascii="Times" w:hAnsi="Times"/>
          <w:sz w:val="22"/>
        </w:rPr>
      </w:pPr>
      <w:r w:rsidRPr="002B43AB">
        <w:rPr>
          <w:rFonts w:ascii="Times" w:hAnsi="Times"/>
          <w:sz w:val="22"/>
        </w:rPr>
        <w:t xml:space="preserve">Concept of Community Property </w:t>
      </w:r>
    </w:p>
    <w:p w:rsidR="00060073" w:rsidRPr="002B43AB" w:rsidRDefault="00B54FEE" w:rsidP="00B54FEE">
      <w:pPr>
        <w:pStyle w:val="ListParagraph"/>
        <w:numPr>
          <w:ilvl w:val="1"/>
          <w:numId w:val="30"/>
        </w:numPr>
        <w:rPr>
          <w:rFonts w:ascii="Times" w:hAnsi="Times"/>
          <w:sz w:val="22"/>
        </w:rPr>
      </w:pPr>
      <w:r w:rsidRPr="002B43AB">
        <w:rPr>
          <w:rFonts w:ascii="Times" w:hAnsi="Times"/>
          <w:sz w:val="22"/>
        </w:rPr>
        <w:t xml:space="preserve">All marital property is owned by the community the moment it is acquired </w:t>
      </w:r>
    </w:p>
    <w:p w:rsidR="00060073" w:rsidRPr="002B43AB" w:rsidRDefault="00060073" w:rsidP="00060073">
      <w:pPr>
        <w:pStyle w:val="ListParagraph"/>
        <w:numPr>
          <w:ilvl w:val="2"/>
          <w:numId w:val="30"/>
        </w:numPr>
        <w:rPr>
          <w:rFonts w:ascii="Times" w:hAnsi="Times"/>
          <w:sz w:val="22"/>
        </w:rPr>
      </w:pPr>
      <w:r w:rsidRPr="002B43AB">
        <w:rPr>
          <w:rFonts w:ascii="Times" w:hAnsi="Times"/>
          <w:sz w:val="22"/>
        </w:rPr>
        <w:t xml:space="preserve">Marital property is any property acquired during marriage as a result of the time, energy, or labor of either spouse </w:t>
      </w:r>
    </w:p>
    <w:p w:rsidR="00060073" w:rsidRPr="002B43AB" w:rsidRDefault="00060073" w:rsidP="00060073">
      <w:pPr>
        <w:pStyle w:val="ListParagraph"/>
        <w:numPr>
          <w:ilvl w:val="1"/>
          <w:numId w:val="30"/>
        </w:numPr>
        <w:rPr>
          <w:rFonts w:ascii="Times" w:hAnsi="Times"/>
          <w:sz w:val="22"/>
        </w:rPr>
      </w:pPr>
      <w:r w:rsidRPr="002B43AB">
        <w:rPr>
          <w:rFonts w:ascii="Times" w:hAnsi="Times"/>
          <w:sz w:val="22"/>
        </w:rPr>
        <w:t>Practically, community property is any earnings acquired by either spouse during the marriage (and any property purchased w/ community property earnings)</w:t>
      </w:r>
    </w:p>
    <w:p w:rsidR="00B02C32" w:rsidRPr="002B43AB" w:rsidRDefault="00060073" w:rsidP="00060073">
      <w:pPr>
        <w:pStyle w:val="ListParagraph"/>
        <w:numPr>
          <w:ilvl w:val="2"/>
          <w:numId w:val="30"/>
        </w:numPr>
        <w:rPr>
          <w:rFonts w:ascii="Times" w:hAnsi="Times"/>
          <w:sz w:val="22"/>
        </w:rPr>
      </w:pPr>
      <w:r w:rsidRPr="002B43AB">
        <w:rPr>
          <w:rFonts w:ascii="Times" w:hAnsi="Times"/>
          <w:sz w:val="22"/>
        </w:rPr>
        <w:t xml:space="preserve">Property acquired by gift, devise, or inheritance during marriage or by either spouse before marriage is separate property </w:t>
      </w:r>
    </w:p>
    <w:p w:rsidR="00B02C32" w:rsidRPr="002B43AB" w:rsidRDefault="00B02C32" w:rsidP="00B02C32">
      <w:pPr>
        <w:pStyle w:val="ListParagraph"/>
        <w:numPr>
          <w:ilvl w:val="1"/>
          <w:numId w:val="30"/>
        </w:numPr>
        <w:rPr>
          <w:rFonts w:ascii="Times" w:hAnsi="Times"/>
          <w:sz w:val="22"/>
        </w:rPr>
      </w:pPr>
      <w:r w:rsidRPr="002B43AB">
        <w:rPr>
          <w:rFonts w:ascii="Times" w:hAnsi="Times"/>
          <w:sz w:val="22"/>
        </w:rPr>
        <w:t>Upon death of one spouse, each community property asset is divided 50/50</w:t>
      </w:r>
    </w:p>
    <w:p w:rsidR="00B02C32" w:rsidRPr="002B43AB" w:rsidRDefault="00B02C32" w:rsidP="00B02C32">
      <w:pPr>
        <w:pStyle w:val="ListParagraph"/>
        <w:numPr>
          <w:ilvl w:val="2"/>
          <w:numId w:val="30"/>
        </w:numPr>
        <w:rPr>
          <w:rFonts w:ascii="Times" w:hAnsi="Times"/>
          <w:sz w:val="22"/>
        </w:rPr>
      </w:pPr>
      <w:r w:rsidRPr="002B43AB">
        <w:rPr>
          <w:rFonts w:ascii="Times" w:hAnsi="Times"/>
          <w:sz w:val="22"/>
        </w:rPr>
        <w:t xml:space="preserve">SS holds his share outright and the deceased spouse’s share goes to probate </w:t>
      </w:r>
    </w:p>
    <w:p w:rsidR="00B02C32" w:rsidRPr="002B43AB" w:rsidRDefault="00B02C32" w:rsidP="00B02C32">
      <w:pPr>
        <w:pStyle w:val="ListParagraph"/>
        <w:numPr>
          <w:ilvl w:val="2"/>
          <w:numId w:val="30"/>
        </w:numPr>
        <w:rPr>
          <w:rFonts w:ascii="Times" w:hAnsi="Times"/>
          <w:sz w:val="22"/>
        </w:rPr>
      </w:pPr>
      <w:r w:rsidRPr="002B43AB">
        <w:rPr>
          <w:rFonts w:ascii="Times" w:hAnsi="Times"/>
          <w:sz w:val="22"/>
        </w:rPr>
        <w:t xml:space="preserve">Deceased spouse can devise their share as they wish </w:t>
      </w:r>
    </w:p>
    <w:p w:rsidR="00B02C32" w:rsidRPr="002B43AB" w:rsidRDefault="00B02C32" w:rsidP="00B02C32">
      <w:pPr>
        <w:pStyle w:val="ListParagraph"/>
        <w:numPr>
          <w:ilvl w:val="0"/>
          <w:numId w:val="30"/>
        </w:numPr>
        <w:rPr>
          <w:rFonts w:ascii="Times" w:hAnsi="Times"/>
          <w:sz w:val="22"/>
        </w:rPr>
      </w:pPr>
      <w:r w:rsidRPr="002B43AB">
        <w:rPr>
          <w:rFonts w:ascii="Times" w:hAnsi="Times"/>
          <w:sz w:val="22"/>
        </w:rPr>
        <w:t xml:space="preserve">Putting a Spouse to an Election </w:t>
      </w:r>
    </w:p>
    <w:p w:rsidR="00E111B0" w:rsidRPr="002B43AB" w:rsidRDefault="00B02C32" w:rsidP="00B02C32">
      <w:pPr>
        <w:pStyle w:val="ListParagraph"/>
        <w:numPr>
          <w:ilvl w:val="1"/>
          <w:numId w:val="30"/>
        </w:numPr>
        <w:rPr>
          <w:rFonts w:ascii="Times" w:hAnsi="Times"/>
          <w:sz w:val="22"/>
        </w:rPr>
      </w:pPr>
      <w:r w:rsidRPr="002B43AB">
        <w:rPr>
          <w:rFonts w:ascii="Times" w:hAnsi="Times"/>
          <w:sz w:val="22"/>
        </w:rPr>
        <w:t xml:space="preserve">Community Property jurisdictions do not recognize an elective share, but do permit a deceased spouse to put a SS to an election </w:t>
      </w:r>
    </w:p>
    <w:p w:rsidR="007B06C4" w:rsidRPr="002B43AB" w:rsidRDefault="00E111B0" w:rsidP="00B02C32">
      <w:pPr>
        <w:pStyle w:val="ListParagraph"/>
        <w:numPr>
          <w:ilvl w:val="1"/>
          <w:numId w:val="30"/>
        </w:numPr>
        <w:rPr>
          <w:rFonts w:ascii="Times" w:hAnsi="Times"/>
          <w:sz w:val="22"/>
        </w:rPr>
      </w:pPr>
      <w:r w:rsidRPr="002B43AB">
        <w:rPr>
          <w:rFonts w:ascii="Times" w:hAnsi="Times"/>
          <w:sz w:val="22"/>
        </w:rPr>
        <w:t xml:space="preserve">Deceased spouse conditions a devise to the SS on the SS agreeing to the decease spouse being permitted to give away some of the SS’s property </w:t>
      </w:r>
    </w:p>
    <w:p w:rsidR="008105FE" w:rsidRPr="002B43AB" w:rsidRDefault="007B06C4" w:rsidP="00B02C32">
      <w:pPr>
        <w:pStyle w:val="ListParagraph"/>
        <w:numPr>
          <w:ilvl w:val="1"/>
          <w:numId w:val="30"/>
        </w:numPr>
        <w:rPr>
          <w:rFonts w:ascii="Times" w:hAnsi="Times"/>
          <w:sz w:val="22"/>
        </w:rPr>
      </w:pPr>
      <w:r w:rsidRPr="002B43AB">
        <w:rPr>
          <w:rFonts w:ascii="Times" w:hAnsi="Times"/>
          <w:sz w:val="22"/>
        </w:rPr>
        <w:t xml:space="preserve">Must have clear intent to put SS to an election </w:t>
      </w:r>
    </w:p>
    <w:p w:rsidR="008105FE" w:rsidRPr="002B43AB" w:rsidRDefault="008105FE" w:rsidP="008105FE">
      <w:pPr>
        <w:rPr>
          <w:rFonts w:ascii="Times" w:hAnsi="Times"/>
          <w:sz w:val="22"/>
        </w:rPr>
      </w:pPr>
    </w:p>
    <w:p w:rsidR="008105FE" w:rsidRPr="002B43AB" w:rsidRDefault="008105FE" w:rsidP="008105FE">
      <w:pPr>
        <w:rPr>
          <w:rFonts w:ascii="Times" w:hAnsi="Times"/>
          <w:sz w:val="22"/>
        </w:rPr>
      </w:pPr>
    </w:p>
    <w:p w:rsidR="008105FE" w:rsidRPr="002B43AB" w:rsidRDefault="0031734F" w:rsidP="008105FE">
      <w:pPr>
        <w:jc w:val="center"/>
        <w:rPr>
          <w:rFonts w:ascii="Times" w:hAnsi="Times"/>
          <w:b/>
          <w:sz w:val="22"/>
        </w:rPr>
      </w:pPr>
      <w:r>
        <w:rPr>
          <w:rFonts w:ascii="Times" w:hAnsi="Times"/>
          <w:b/>
          <w:sz w:val="22"/>
        </w:rPr>
        <w:t>X</w:t>
      </w:r>
      <w:r w:rsidR="008105FE" w:rsidRPr="002B43AB">
        <w:rPr>
          <w:rFonts w:ascii="Times" w:hAnsi="Times"/>
          <w:b/>
          <w:sz w:val="22"/>
        </w:rPr>
        <w:t xml:space="preserve">. Will Substitutes: Avoidance of Probate </w:t>
      </w:r>
    </w:p>
    <w:p w:rsidR="008105FE" w:rsidRPr="002B43AB" w:rsidRDefault="008105FE" w:rsidP="008105FE">
      <w:pPr>
        <w:jc w:val="center"/>
        <w:rPr>
          <w:rFonts w:ascii="Times" w:hAnsi="Times"/>
          <w:b/>
          <w:sz w:val="22"/>
        </w:rPr>
      </w:pPr>
    </w:p>
    <w:p w:rsidR="008105FE" w:rsidRPr="002B43AB" w:rsidRDefault="008105FE" w:rsidP="008105FE">
      <w:pPr>
        <w:rPr>
          <w:rFonts w:ascii="Times" w:hAnsi="Times"/>
          <w:sz w:val="22"/>
        </w:rPr>
      </w:pPr>
      <w:r w:rsidRPr="002B43AB">
        <w:rPr>
          <w:rFonts w:ascii="Times" w:hAnsi="Times"/>
          <w:i/>
          <w:sz w:val="22"/>
        </w:rPr>
        <w:t xml:space="preserve">Overview to Will Substitutes </w:t>
      </w:r>
    </w:p>
    <w:p w:rsidR="008105FE" w:rsidRPr="002B43AB" w:rsidRDefault="008105FE" w:rsidP="008105FE">
      <w:pPr>
        <w:rPr>
          <w:rFonts w:ascii="Times" w:hAnsi="Times"/>
          <w:sz w:val="22"/>
        </w:rPr>
      </w:pPr>
    </w:p>
    <w:p w:rsidR="009B0D34" w:rsidRPr="002B43AB" w:rsidRDefault="009B0D34" w:rsidP="009B0D34">
      <w:pPr>
        <w:pStyle w:val="ListParagraph"/>
        <w:numPr>
          <w:ilvl w:val="0"/>
          <w:numId w:val="31"/>
        </w:numPr>
        <w:rPr>
          <w:rFonts w:ascii="Times" w:hAnsi="Times"/>
          <w:sz w:val="22"/>
        </w:rPr>
      </w:pPr>
      <w:r w:rsidRPr="002B43AB">
        <w:rPr>
          <w:rFonts w:ascii="Times" w:hAnsi="Times"/>
          <w:sz w:val="22"/>
        </w:rPr>
        <w:t xml:space="preserve">Historically, </w:t>
      </w:r>
      <w:r w:rsidR="00307E21" w:rsidRPr="002B43AB">
        <w:rPr>
          <w:rFonts w:ascii="Times" w:hAnsi="Times"/>
          <w:sz w:val="22"/>
        </w:rPr>
        <w:t>four</w:t>
      </w:r>
      <w:r w:rsidRPr="002B43AB">
        <w:rPr>
          <w:rFonts w:ascii="Times" w:hAnsi="Times"/>
          <w:sz w:val="22"/>
        </w:rPr>
        <w:t xml:space="preserve"> types of legal </w:t>
      </w:r>
      <w:r w:rsidR="00307E21" w:rsidRPr="002B43AB">
        <w:rPr>
          <w:rFonts w:ascii="Times" w:hAnsi="Times"/>
          <w:sz w:val="22"/>
        </w:rPr>
        <w:t>arrangements</w:t>
      </w:r>
      <w:r w:rsidRPr="002B43AB">
        <w:rPr>
          <w:rFonts w:ascii="Times" w:hAnsi="Times"/>
          <w:sz w:val="22"/>
        </w:rPr>
        <w:t xml:space="preserve">, for all practical purposes passed property ate time of death but were not subject to Wills Act formalities </w:t>
      </w:r>
    </w:p>
    <w:p w:rsidR="009B0D34" w:rsidRPr="002B43AB" w:rsidRDefault="009B0D34" w:rsidP="009B0D34">
      <w:pPr>
        <w:pStyle w:val="ListParagraph"/>
        <w:numPr>
          <w:ilvl w:val="1"/>
          <w:numId w:val="31"/>
        </w:numPr>
        <w:rPr>
          <w:rFonts w:ascii="Times" w:hAnsi="Times"/>
          <w:sz w:val="22"/>
        </w:rPr>
      </w:pPr>
      <w:r w:rsidRPr="002B43AB">
        <w:rPr>
          <w:rFonts w:ascii="Times" w:hAnsi="Times"/>
          <w:sz w:val="22"/>
        </w:rPr>
        <w:t>Life insurance contracts</w:t>
      </w:r>
    </w:p>
    <w:p w:rsidR="009B0D34" w:rsidRPr="002B43AB" w:rsidRDefault="009B0D34" w:rsidP="009B0D34">
      <w:pPr>
        <w:pStyle w:val="ListParagraph"/>
        <w:numPr>
          <w:ilvl w:val="1"/>
          <w:numId w:val="31"/>
        </w:numPr>
        <w:rPr>
          <w:rFonts w:ascii="Times" w:hAnsi="Times"/>
          <w:sz w:val="22"/>
        </w:rPr>
      </w:pPr>
      <w:r w:rsidRPr="002B43AB">
        <w:rPr>
          <w:rFonts w:ascii="Times" w:hAnsi="Times"/>
          <w:sz w:val="22"/>
        </w:rPr>
        <w:t>Joint tenancies</w:t>
      </w:r>
    </w:p>
    <w:p w:rsidR="009B0D34" w:rsidRPr="002B43AB" w:rsidRDefault="009B0D34" w:rsidP="00307E21">
      <w:pPr>
        <w:pStyle w:val="ListParagraph"/>
        <w:numPr>
          <w:ilvl w:val="1"/>
          <w:numId w:val="31"/>
        </w:numPr>
        <w:rPr>
          <w:rFonts w:ascii="Times" w:hAnsi="Times"/>
          <w:sz w:val="22"/>
        </w:rPr>
      </w:pPr>
      <w:r w:rsidRPr="002B43AB">
        <w:rPr>
          <w:rFonts w:ascii="Times" w:hAnsi="Times"/>
          <w:sz w:val="22"/>
        </w:rPr>
        <w:t xml:space="preserve">Certain possessory estate </w:t>
      </w:r>
      <w:r w:rsidR="00307E21" w:rsidRPr="002B43AB">
        <w:rPr>
          <w:rFonts w:ascii="Times" w:hAnsi="Times"/>
          <w:sz w:val="22"/>
        </w:rPr>
        <w:t>and f</w:t>
      </w:r>
      <w:r w:rsidRPr="002B43AB">
        <w:rPr>
          <w:rFonts w:ascii="Times" w:hAnsi="Times"/>
          <w:sz w:val="22"/>
        </w:rPr>
        <w:t xml:space="preserve">uture interests </w:t>
      </w:r>
      <w:r w:rsidR="00307E21" w:rsidRPr="002B43AB">
        <w:rPr>
          <w:rFonts w:ascii="Times" w:hAnsi="Times"/>
          <w:sz w:val="22"/>
        </w:rPr>
        <w:t>(legal life estates and remainders)</w:t>
      </w:r>
    </w:p>
    <w:p w:rsidR="008549F3" w:rsidRDefault="009B0D34" w:rsidP="009B0D34">
      <w:pPr>
        <w:pStyle w:val="ListParagraph"/>
        <w:numPr>
          <w:ilvl w:val="1"/>
          <w:numId w:val="31"/>
        </w:numPr>
        <w:rPr>
          <w:rFonts w:ascii="Times" w:hAnsi="Times"/>
          <w:sz w:val="22"/>
        </w:rPr>
      </w:pPr>
      <w:r w:rsidRPr="002B43AB">
        <w:rPr>
          <w:rFonts w:ascii="Times" w:hAnsi="Times"/>
          <w:sz w:val="22"/>
        </w:rPr>
        <w:t xml:space="preserve">Inter vivos trusts </w:t>
      </w:r>
    </w:p>
    <w:p w:rsidR="008549F3" w:rsidRDefault="008549F3" w:rsidP="008549F3">
      <w:pPr>
        <w:pStyle w:val="ListParagraph"/>
        <w:ind w:left="1440"/>
        <w:rPr>
          <w:rFonts w:ascii="Times" w:hAnsi="Times"/>
          <w:sz w:val="22"/>
        </w:rPr>
      </w:pPr>
    </w:p>
    <w:p w:rsidR="00307E21" w:rsidRPr="002B43AB" w:rsidRDefault="00307E21" w:rsidP="008549F3">
      <w:pPr>
        <w:pStyle w:val="ListParagraph"/>
        <w:ind w:left="1440"/>
        <w:rPr>
          <w:rFonts w:ascii="Times" w:hAnsi="Times"/>
          <w:sz w:val="22"/>
        </w:rPr>
      </w:pPr>
    </w:p>
    <w:p w:rsidR="00307E21" w:rsidRPr="002B43AB" w:rsidRDefault="00307E21" w:rsidP="00307E21">
      <w:pPr>
        <w:pStyle w:val="ListParagraph"/>
        <w:numPr>
          <w:ilvl w:val="0"/>
          <w:numId w:val="31"/>
        </w:numPr>
        <w:rPr>
          <w:rFonts w:ascii="Times" w:hAnsi="Times"/>
          <w:sz w:val="22"/>
        </w:rPr>
      </w:pPr>
      <w:r w:rsidRPr="002B43AB">
        <w:rPr>
          <w:rFonts w:ascii="Times" w:hAnsi="Times"/>
          <w:sz w:val="22"/>
        </w:rPr>
        <w:lastRenderedPageBreak/>
        <w:t xml:space="preserve">Common Law </w:t>
      </w:r>
    </w:p>
    <w:p w:rsidR="00307E21" w:rsidRPr="002B43AB" w:rsidRDefault="00307E21" w:rsidP="00307E21">
      <w:pPr>
        <w:pStyle w:val="ListParagraph"/>
        <w:numPr>
          <w:ilvl w:val="1"/>
          <w:numId w:val="31"/>
        </w:numPr>
        <w:rPr>
          <w:rFonts w:ascii="Times" w:hAnsi="Times"/>
          <w:sz w:val="22"/>
        </w:rPr>
      </w:pPr>
      <w:r w:rsidRPr="002B43AB">
        <w:rPr>
          <w:rFonts w:ascii="Times" w:hAnsi="Times"/>
          <w:sz w:val="22"/>
        </w:rPr>
        <w:t xml:space="preserve">Inasmuch as these will </w:t>
      </w:r>
      <w:r w:rsidR="00EB48CC" w:rsidRPr="002B43AB">
        <w:rPr>
          <w:rFonts w:ascii="Times" w:hAnsi="Times"/>
          <w:sz w:val="22"/>
        </w:rPr>
        <w:t>substitutes ar</w:t>
      </w:r>
      <w:r w:rsidRPr="002B43AB">
        <w:rPr>
          <w:rFonts w:ascii="Times" w:hAnsi="Times"/>
          <w:sz w:val="22"/>
        </w:rPr>
        <w:t>e</w:t>
      </w:r>
      <w:r w:rsidR="00EB48CC" w:rsidRPr="002B43AB">
        <w:rPr>
          <w:rFonts w:ascii="Times" w:hAnsi="Times"/>
          <w:sz w:val="22"/>
        </w:rPr>
        <w:t xml:space="preserve"> </w:t>
      </w:r>
      <w:r w:rsidRPr="002B43AB">
        <w:rPr>
          <w:rFonts w:ascii="Times" w:hAnsi="Times"/>
          <w:sz w:val="22"/>
        </w:rPr>
        <w:t xml:space="preserve">subsets of other areas of law, the rules and doctrines of those other areas of law control </w:t>
      </w:r>
    </w:p>
    <w:p w:rsidR="00ED3B48" w:rsidRDefault="00EB48CC" w:rsidP="00ED3B48">
      <w:pPr>
        <w:pStyle w:val="ListParagraph"/>
        <w:numPr>
          <w:ilvl w:val="2"/>
          <w:numId w:val="31"/>
        </w:numPr>
        <w:rPr>
          <w:rFonts w:ascii="Times" w:hAnsi="Times"/>
          <w:sz w:val="22"/>
        </w:rPr>
      </w:pPr>
      <w:r w:rsidRPr="002B43AB">
        <w:rPr>
          <w:rFonts w:ascii="Times" w:hAnsi="Times"/>
          <w:sz w:val="22"/>
        </w:rPr>
        <w:t>Ex. If the beneficiary of an insurance k dies before the insured, k law would apply and the beneficiary would not have to survive the testator to claim his interest under the k</w:t>
      </w:r>
    </w:p>
    <w:p w:rsidR="00ED3B48" w:rsidRPr="002B43AB" w:rsidRDefault="00ED3B48" w:rsidP="00ED3B48">
      <w:pPr>
        <w:pStyle w:val="ListParagraph"/>
        <w:numPr>
          <w:ilvl w:val="1"/>
          <w:numId w:val="31"/>
        </w:numPr>
        <w:rPr>
          <w:rFonts w:ascii="Times" w:hAnsi="Times"/>
          <w:sz w:val="22"/>
        </w:rPr>
      </w:pPr>
      <w:r w:rsidRPr="002B43AB">
        <w:rPr>
          <w:rFonts w:ascii="Times" w:hAnsi="Times"/>
          <w:sz w:val="22"/>
        </w:rPr>
        <w:t xml:space="preserve">At CL, if the written instrument does not qualify as one of the four above types of property arrangements, the written instrument has to qualify as a valid will </w:t>
      </w:r>
    </w:p>
    <w:p w:rsidR="00EB48CC" w:rsidRPr="00ED3B48" w:rsidRDefault="00ED3B48" w:rsidP="00ED3B48">
      <w:pPr>
        <w:pStyle w:val="ListParagraph"/>
        <w:numPr>
          <w:ilvl w:val="2"/>
          <w:numId w:val="31"/>
        </w:numPr>
        <w:rPr>
          <w:rFonts w:ascii="Times" w:hAnsi="Times"/>
          <w:sz w:val="22"/>
        </w:rPr>
      </w:pPr>
      <w:r w:rsidRPr="002B43AB">
        <w:rPr>
          <w:rFonts w:ascii="Times" w:hAnsi="Times"/>
          <w:sz w:val="22"/>
        </w:rPr>
        <w:t xml:space="preserve">If it does not qualify as a valid will either, the written instrument is an invalid attempt to transfer property at time of death without complying with the Wills Act formalities, no matter how clear the intent in the instrument </w:t>
      </w:r>
    </w:p>
    <w:p w:rsidR="00EB48CC" w:rsidRPr="002B43AB" w:rsidRDefault="00EB48CC" w:rsidP="00EB48CC">
      <w:pPr>
        <w:pStyle w:val="ListParagraph"/>
        <w:numPr>
          <w:ilvl w:val="0"/>
          <w:numId w:val="31"/>
        </w:numPr>
        <w:rPr>
          <w:rFonts w:ascii="Times" w:hAnsi="Times"/>
          <w:sz w:val="22"/>
        </w:rPr>
      </w:pPr>
      <w:r w:rsidRPr="002B43AB">
        <w:rPr>
          <w:rFonts w:ascii="Times" w:hAnsi="Times"/>
          <w:sz w:val="22"/>
        </w:rPr>
        <w:t>Modern trend</w:t>
      </w:r>
    </w:p>
    <w:p w:rsidR="005D34E8" w:rsidRPr="00ED3B48" w:rsidRDefault="00EB48CC" w:rsidP="005D34E8">
      <w:pPr>
        <w:pStyle w:val="ListParagraph"/>
        <w:numPr>
          <w:ilvl w:val="1"/>
          <w:numId w:val="31"/>
        </w:numPr>
        <w:rPr>
          <w:rFonts w:ascii="Times" w:hAnsi="Times"/>
          <w:sz w:val="22"/>
        </w:rPr>
      </w:pPr>
      <w:r w:rsidRPr="00ED3B48">
        <w:rPr>
          <w:rFonts w:ascii="Times" w:hAnsi="Times"/>
          <w:sz w:val="22"/>
        </w:rPr>
        <w:t>Will substitutes are subjected to the wills-related construction doctrines</w:t>
      </w:r>
    </w:p>
    <w:p w:rsidR="000B6B7F" w:rsidRPr="002B43AB" w:rsidRDefault="005D34E8" w:rsidP="005D34E8">
      <w:pPr>
        <w:pStyle w:val="ListParagraph"/>
        <w:numPr>
          <w:ilvl w:val="1"/>
          <w:numId w:val="31"/>
        </w:numPr>
        <w:rPr>
          <w:rFonts w:ascii="Times" w:hAnsi="Times"/>
          <w:sz w:val="22"/>
        </w:rPr>
      </w:pPr>
      <w:r w:rsidRPr="00ED3B48">
        <w:rPr>
          <w:rFonts w:ascii="Times" w:hAnsi="Times"/>
          <w:sz w:val="22"/>
        </w:rPr>
        <w:t xml:space="preserve">Modern trend is to recognize a whole plethora of will substitutes </w:t>
      </w:r>
    </w:p>
    <w:p w:rsidR="000B6B7F" w:rsidRPr="002B43AB" w:rsidRDefault="000B6B7F" w:rsidP="000B6B7F">
      <w:pPr>
        <w:rPr>
          <w:rFonts w:ascii="Times" w:hAnsi="Times"/>
          <w:sz w:val="22"/>
        </w:rPr>
      </w:pPr>
    </w:p>
    <w:p w:rsidR="000B6B7F" w:rsidRPr="002B43AB" w:rsidRDefault="000B6B7F" w:rsidP="000B6B7F">
      <w:pPr>
        <w:rPr>
          <w:rFonts w:ascii="Times" w:hAnsi="Times"/>
          <w:sz w:val="22"/>
        </w:rPr>
      </w:pPr>
      <w:r w:rsidRPr="002B43AB">
        <w:rPr>
          <w:rFonts w:ascii="Times" w:hAnsi="Times"/>
          <w:i/>
          <w:sz w:val="22"/>
        </w:rPr>
        <w:t xml:space="preserve">Contracts Relating to Wills </w:t>
      </w:r>
    </w:p>
    <w:p w:rsidR="000B6B7F" w:rsidRPr="002B43AB" w:rsidRDefault="000B6B7F" w:rsidP="000B6B7F">
      <w:pPr>
        <w:rPr>
          <w:rFonts w:ascii="Times" w:hAnsi="Times"/>
          <w:sz w:val="22"/>
        </w:rPr>
      </w:pPr>
    </w:p>
    <w:p w:rsidR="00E1262A" w:rsidRPr="002B43AB" w:rsidRDefault="00E1262A" w:rsidP="00E1262A">
      <w:pPr>
        <w:pStyle w:val="ListParagraph"/>
        <w:numPr>
          <w:ilvl w:val="0"/>
          <w:numId w:val="32"/>
        </w:numPr>
        <w:rPr>
          <w:rFonts w:ascii="Times" w:hAnsi="Times"/>
          <w:sz w:val="22"/>
        </w:rPr>
      </w:pPr>
      <w:r w:rsidRPr="002B43AB">
        <w:rPr>
          <w:rFonts w:ascii="Times" w:hAnsi="Times"/>
          <w:sz w:val="22"/>
        </w:rPr>
        <w:t>Introduction</w:t>
      </w:r>
    </w:p>
    <w:p w:rsidR="00E1262A" w:rsidRPr="002B43AB" w:rsidRDefault="00E1262A" w:rsidP="00E1262A">
      <w:pPr>
        <w:pStyle w:val="ListParagraph"/>
        <w:numPr>
          <w:ilvl w:val="1"/>
          <w:numId w:val="32"/>
        </w:numPr>
        <w:rPr>
          <w:rFonts w:ascii="Times" w:hAnsi="Times"/>
          <w:sz w:val="22"/>
        </w:rPr>
      </w:pPr>
      <w:r w:rsidRPr="002B43AB">
        <w:rPr>
          <w:rFonts w:ascii="Times" w:hAnsi="Times"/>
          <w:sz w:val="22"/>
        </w:rPr>
        <w:t xml:space="preserve">Under probate administration, creditors take first before beneficiaries under a will or heirs under intestacy </w:t>
      </w:r>
    </w:p>
    <w:p w:rsidR="0095683C" w:rsidRPr="002B43AB" w:rsidRDefault="00DF440E" w:rsidP="00E1262A">
      <w:pPr>
        <w:pStyle w:val="ListParagraph"/>
        <w:numPr>
          <w:ilvl w:val="2"/>
          <w:numId w:val="32"/>
        </w:numPr>
        <w:rPr>
          <w:rFonts w:ascii="Times" w:hAnsi="Times"/>
          <w:sz w:val="22"/>
        </w:rPr>
      </w:pPr>
      <w:r w:rsidRPr="002B43AB">
        <w:rPr>
          <w:rFonts w:ascii="Times" w:hAnsi="Times"/>
          <w:sz w:val="22"/>
        </w:rPr>
        <w:t>Creditors have previously</w:t>
      </w:r>
      <w:r w:rsidR="00E1262A" w:rsidRPr="002B43AB">
        <w:rPr>
          <w:rFonts w:ascii="Times" w:hAnsi="Times"/>
          <w:sz w:val="22"/>
        </w:rPr>
        <w:t xml:space="preserve"> extended valuable consideration to decedent and are entitled to recove</w:t>
      </w:r>
      <w:r w:rsidRPr="002B43AB">
        <w:rPr>
          <w:rFonts w:ascii="Times" w:hAnsi="Times"/>
          <w:sz w:val="22"/>
        </w:rPr>
        <w:t xml:space="preserve">r before beneficiaries or heirs, who are only donees </w:t>
      </w:r>
    </w:p>
    <w:p w:rsidR="004662B3" w:rsidRPr="002B43AB" w:rsidRDefault="00DF440E" w:rsidP="00F471C6">
      <w:pPr>
        <w:pStyle w:val="ListParagraph"/>
        <w:numPr>
          <w:ilvl w:val="1"/>
          <w:numId w:val="32"/>
        </w:numPr>
        <w:rPr>
          <w:rFonts w:ascii="Times" w:hAnsi="Times"/>
          <w:sz w:val="22"/>
        </w:rPr>
      </w:pPr>
      <w:r w:rsidRPr="002B43AB">
        <w:rPr>
          <w:rFonts w:ascii="Times" w:hAnsi="Times"/>
          <w:sz w:val="22"/>
        </w:rPr>
        <w:t>K’s relating to wills must meet k</w:t>
      </w:r>
      <w:r w:rsidR="003C07F0" w:rsidRPr="002B43AB">
        <w:rPr>
          <w:rFonts w:ascii="Times" w:hAnsi="Times"/>
          <w:sz w:val="22"/>
        </w:rPr>
        <w:t xml:space="preserve"> </w:t>
      </w:r>
      <w:r w:rsidRPr="002B43AB">
        <w:rPr>
          <w:rFonts w:ascii="Times" w:hAnsi="Times"/>
          <w:sz w:val="22"/>
        </w:rPr>
        <w:t xml:space="preserve">requirements of </w:t>
      </w:r>
      <w:r w:rsidR="00F471C6" w:rsidRPr="002B43AB">
        <w:rPr>
          <w:rFonts w:ascii="Times" w:hAnsi="Times"/>
          <w:sz w:val="22"/>
        </w:rPr>
        <w:t>o</w:t>
      </w:r>
      <w:r w:rsidR="003C07F0" w:rsidRPr="002B43AB">
        <w:rPr>
          <w:rFonts w:ascii="Times" w:hAnsi="Times"/>
          <w:sz w:val="22"/>
        </w:rPr>
        <w:t>ffer</w:t>
      </w:r>
      <w:r w:rsidR="00F471C6" w:rsidRPr="002B43AB">
        <w:rPr>
          <w:rFonts w:ascii="Times" w:hAnsi="Times"/>
          <w:sz w:val="22"/>
        </w:rPr>
        <w:t>, acceptance, and c</w:t>
      </w:r>
      <w:r w:rsidRPr="002B43AB">
        <w:rPr>
          <w:rFonts w:ascii="Times" w:hAnsi="Times"/>
          <w:sz w:val="22"/>
        </w:rPr>
        <w:t>onsideration</w:t>
      </w:r>
    </w:p>
    <w:p w:rsidR="003C07F0" w:rsidRPr="002B43AB" w:rsidRDefault="003C07F0" w:rsidP="00F471C6">
      <w:pPr>
        <w:pStyle w:val="ListParagraph"/>
        <w:numPr>
          <w:ilvl w:val="0"/>
          <w:numId w:val="32"/>
        </w:numPr>
        <w:rPr>
          <w:rFonts w:ascii="Times" w:hAnsi="Times"/>
          <w:sz w:val="22"/>
        </w:rPr>
      </w:pPr>
      <w:r w:rsidRPr="002B43AB">
        <w:rPr>
          <w:rFonts w:ascii="Times" w:hAnsi="Times"/>
          <w:sz w:val="22"/>
        </w:rPr>
        <w:t xml:space="preserve">Remedy – Constructive Trust </w:t>
      </w:r>
    </w:p>
    <w:p w:rsidR="003C07F0" w:rsidRPr="002B43AB" w:rsidRDefault="004662B3" w:rsidP="00F471C6">
      <w:pPr>
        <w:pStyle w:val="ListParagraph"/>
        <w:numPr>
          <w:ilvl w:val="1"/>
          <w:numId w:val="32"/>
        </w:numPr>
        <w:rPr>
          <w:rFonts w:ascii="Times" w:hAnsi="Times"/>
          <w:sz w:val="22"/>
        </w:rPr>
      </w:pPr>
      <w:r w:rsidRPr="002B43AB">
        <w:rPr>
          <w:rFonts w:ascii="Times" w:hAnsi="Times"/>
          <w:sz w:val="22"/>
        </w:rPr>
        <w:t>If a K concerning a will is established and the testator breaches the agreement by executing a different will, the probate court still probates</w:t>
      </w:r>
      <w:r w:rsidR="0095683C" w:rsidRPr="002B43AB">
        <w:rPr>
          <w:rFonts w:ascii="Times" w:hAnsi="Times"/>
          <w:sz w:val="22"/>
        </w:rPr>
        <w:t xml:space="preserve"> </w:t>
      </w:r>
      <w:r w:rsidR="003C07F0" w:rsidRPr="002B43AB">
        <w:rPr>
          <w:rFonts w:ascii="Times" w:hAnsi="Times"/>
          <w:sz w:val="22"/>
        </w:rPr>
        <w:t>the will the testator executed</w:t>
      </w:r>
    </w:p>
    <w:p w:rsidR="0095683C" w:rsidRPr="002B43AB" w:rsidRDefault="00F471C6" w:rsidP="00F471C6">
      <w:pPr>
        <w:pStyle w:val="ListParagraph"/>
        <w:numPr>
          <w:ilvl w:val="2"/>
          <w:numId w:val="32"/>
        </w:numPr>
        <w:rPr>
          <w:rFonts w:ascii="Times" w:hAnsi="Times"/>
          <w:sz w:val="22"/>
        </w:rPr>
      </w:pPr>
      <w:r w:rsidRPr="002B43AB">
        <w:rPr>
          <w:rFonts w:ascii="Times" w:hAnsi="Times"/>
          <w:sz w:val="22"/>
        </w:rPr>
        <w:t>However,</w:t>
      </w:r>
      <w:r w:rsidR="003C07F0" w:rsidRPr="002B43AB">
        <w:rPr>
          <w:rFonts w:ascii="Times" w:hAnsi="Times"/>
          <w:sz w:val="22"/>
        </w:rPr>
        <w:t xml:space="preserve"> </w:t>
      </w:r>
      <w:r w:rsidR="0095683C" w:rsidRPr="002B43AB">
        <w:rPr>
          <w:rFonts w:ascii="Times" w:hAnsi="Times"/>
          <w:sz w:val="22"/>
        </w:rPr>
        <w:t xml:space="preserve">a constructive trust based on the k typically is imposed on the testator’s probate property </w:t>
      </w:r>
    </w:p>
    <w:p w:rsidR="00310C78" w:rsidRPr="002B43AB" w:rsidRDefault="0095683C" w:rsidP="00F471C6">
      <w:pPr>
        <w:pStyle w:val="ListParagraph"/>
        <w:numPr>
          <w:ilvl w:val="1"/>
          <w:numId w:val="32"/>
        </w:numPr>
        <w:rPr>
          <w:rFonts w:ascii="Times" w:hAnsi="Times"/>
          <w:sz w:val="22"/>
        </w:rPr>
      </w:pPr>
      <w:r w:rsidRPr="002B43AB">
        <w:rPr>
          <w:rFonts w:ascii="Times" w:hAnsi="Times"/>
          <w:sz w:val="22"/>
        </w:rPr>
        <w:t>The devisees or heirs, are ordered to give the property to the k beneficiary</w:t>
      </w:r>
    </w:p>
    <w:p w:rsidR="00310C78" w:rsidRPr="002B43AB" w:rsidRDefault="00310C78" w:rsidP="00310C78">
      <w:pPr>
        <w:pStyle w:val="ListParagraph"/>
        <w:numPr>
          <w:ilvl w:val="0"/>
          <w:numId w:val="32"/>
        </w:numPr>
        <w:rPr>
          <w:rFonts w:ascii="Times" w:hAnsi="Times"/>
          <w:sz w:val="22"/>
        </w:rPr>
      </w:pPr>
      <w:r w:rsidRPr="002B43AB">
        <w:rPr>
          <w:rFonts w:ascii="Times" w:hAnsi="Times"/>
          <w:sz w:val="22"/>
        </w:rPr>
        <w:t xml:space="preserve">Writing Requirement </w:t>
      </w:r>
    </w:p>
    <w:p w:rsidR="007642C9" w:rsidRPr="002B43AB" w:rsidRDefault="00310C78" w:rsidP="00310C78">
      <w:pPr>
        <w:pStyle w:val="ListParagraph"/>
        <w:numPr>
          <w:ilvl w:val="1"/>
          <w:numId w:val="32"/>
        </w:numPr>
        <w:rPr>
          <w:rFonts w:ascii="Times" w:hAnsi="Times"/>
          <w:sz w:val="22"/>
        </w:rPr>
      </w:pPr>
      <w:r w:rsidRPr="002B43AB">
        <w:rPr>
          <w:rFonts w:ascii="Times" w:hAnsi="Times"/>
          <w:sz w:val="22"/>
        </w:rPr>
        <w:t xml:space="preserve">CL Equitable </w:t>
      </w:r>
      <w:r w:rsidR="007642C9" w:rsidRPr="002B43AB">
        <w:rPr>
          <w:rFonts w:ascii="Times" w:hAnsi="Times"/>
          <w:sz w:val="22"/>
        </w:rPr>
        <w:t>Estoppel</w:t>
      </w:r>
      <w:r w:rsidRPr="002B43AB">
        <w:rPr>
          <w:rFonts w:ascii="Times" w:hAnsi="Times"/>
          <w:sz w:val="22"/>
        </w:rPr>
        <w:t xml:space="preserve"> </w:t>
      </w:r>
      <w:r w:rsidR="007642C9" w:rsidRPr="002B43AB">
        <w:rPr>
          <w:rFonts w:ascii="Times" w:hAnsi="Times"/>
          <w:sz w:val="22"/>
        </w:rPr>
        <w:t>–</w:t>
      </w:r>
      <w:r w:rsidRPr="002B43AB">
        <w:rPr>
          <w:rFonts w:ascii="Times" w:hAnsi="Times"/>
          <w:sz w:val="22"/>
        </w:rPr>
        <w:t xml:space="preserve"> </w:t>
      </w:r>
      <w:r w:rsidR="007642C9" w:rsidRPr="002B43AB">
        <w:rPr>
          <w:rFonts w:ascii="Times" w:hAnsi="Times"/>
          <w:sz w:val="22"/>
        </w:rPr>
        <w:t xml:space="preserve">Oral agreements </w:t>
      </w:r>
      <w:proofErr w:type="spellStart"/>
      <w:r w:rsidR="007642C9" w:rsidRPr="002B43AB">
        <w:rPr>
          <w:rFonts w:ascii="Times" w:hAnsi="Times"/>
          <w:sz w:val="22"/>
        </w:rPr>
        <w:t>btwn</w:t>
      </w:r>
      <w:proofErr w:type="spellEnd"/>
      <w:r w:rsidR="007642C9" w:rsidRPr="002B43AB">
        <w:rPr>
          <w:rFonts w:ascii="Times" w:hAnsi="Times"/>
          <w:sz w:val="22"/>
        </w:rPr>
        <w:t xml:space="preserve"> parties that one will leave property to the other upon the former’s death do not have to be in writing </w:t>
      </w:r>
    </w:p>
    <w:p w:rsidR="00DF3D79" w:rsidRPr="002B43AB" w:rsidRDefault="007642C9" w:rsidP="00310C78">
      <w:pPr>
        <w:pStyle w:val="ListParagraph"/>
        <w:numPr>
          <w:ilvl w:val="1"/>
          <w:numId w:val="32"/>
        </w:numPr>
        <w:rPr>
          <w:rFonts w:ascii="Times" w:hAnsi="Times"/>
          <w:sz w:val="22"/>
        </w:rPr>
      </w:pPr>
      <w:r w:rsidRPr="002B43AB">
        <w:rPr>
          <w:rFonts w:ascii="Times" w:hAnsi="Times"/>
          <w:sz w:val="22"/>
        </w:rPr>
        <w:t xml:space="preserve">UPC §2-514 – Reduces potential for fraudulent claims by requiring that k concerning wills must be evidence by some writing signed by the decedent </w:t>
      </w:r>
    </w:p>
    <w:p w:rsidR="00DF3D79" w:rsidRPr="002B43AB" w:rsidRDefault="00DF3D79" w:rsidP="00DF3D79">
      <w:pPr>
        <w:pStyle w:val="ListParagraph"/>
        <w:numPr>
          <w:ilvl w:val="0"/>
          <w:numId w:val="32"/>
        </w:numPr>
        <w:rPr>
          <w:rFonts w:ascii="Times" w:hAnsi="Times"/>
          <w:sz w:val="22"/>
        </w:rPr>
      </w:pPr>
      <w:r w:rsidRPr="002B43AB">
        <w:rPr>
          <w:rFonts w:ascii="Times" w:hAnsi="Times"/>
          <w:sz w:val="22"/>
        </w:rPr>
        <w:t xml:space="preserve">Contracts not to Revoke a Will </w:t>
      </w:r>
    </w:p>
    <w:p w:rsidR="00DF3D79" w:rsidRPr="002B43AB" w:rsidRDefault="00DF3D79" w:rsidP="00DF3D79">
      <w:pPr>
        <w:pStyle w:val="ListParagraph"/>
        <w:numPr>
          <w:ilvl w:val="1"/>
          <w:numId w:val="32"/>
        </w:numPr>
        <w:rPr>
          <w:rFonts w:ascii="Times" w:hAnsi="Times"/>
          <w:sz w:val="22"/>
        </w:rPr>
      </w:pPr>
      <w:r w:rsidRPr="002B43AB">
        <w:rPr>
          <w:rFonts w:ascii="Times" w:hAnsi="Times"/>
          <w:sz w:val="22"/>
        </w:rPr>
        <w:t xml:space="preserve">Situation arises when a party agrees not to revoke a will or a provision in a will </w:t>
      </w:r>
    </w:p>
    <w:p w:rsidR="00E62D89" w:rsidRPr="002B43AB" w:rsidRDefault="00DF3D79" w:rsidP="00DF3D79">
      <w:pPr>
        <w:pStyle w:val="ListParagraph"/>
        <w:numPr>
          <w:ilvl w:val="2"/>
          <w:numId w:val="32"/>
        </w:numPr>
        <w:rPr>
          <w:rFonts w:ascii="Times" w:hAnsi="Times"/>
          <w:sz w:val="22"/>
        </w:rPr>
      </w:pPr>
      <w:r w:rsidRPr="002B43AB">
        <w:rPr>
          <w:rFonts w:ascii="Times" w:hAnsi="Times"/>
          <w:sz w:val="22"/>
          <w:u w:val="single"/>
        </w:rPr>
        <w:t>Joint Wills</w:t>
      </w:r>
      <w:r w:rsidRPr="002B43AB">
        <w:rPr>
          <w:rFonts w:ascii="Times" w:hAnsi="Times"/>
          <w:sz w:val="22"/>
        </w:rPr>
        <w:t>: Single will properly executed by 2 parties that serves as the last will and testament for each of the two parties (husband and wife)</w:t>
      </w:r>
    </w:p>
    <w:p w:rsidR="00E62D89" w:rsidRPr="002B43AB" w:rsidRDefault="00E62D89" w:rsidP="00E62D89">
      <w:pPr>
        <w:pStyle w:val="ListParagraph"/>
        <w:numPr>
          <w:ilvl w:val="3"/>
          <w:numId w:val="32"/>
        </w:numPr>
        <w:rPr>
          <w:rFonts w:ascii="Times" w:hAnsi="Times"/>
          <w:sz w:val="22"/>
        </w:rPr>
      </w:pPr>
      <w:r w:rsidRPr="002B43AB">
        <w:rPr>
          <w:rFonts w:ascii="Times" w:hAnsi="Times"/>
          <w:sz w:val="22"/>
        </w:rPr>
        <w:t>Upon the death of the first party, all of his or her property goes to the surviving party to the joint will</w:t>
      </w:r>
    </w:p>
    <w:p w:rsidR="00E62D89" w:rsidRPr="002B43AB" w:rsidRDefault="00E62D89" w:rsidP="00E62D89">
      <w:pPr>
        <w:pStyle w:val="ListParagraph"/>
        <w:numPr>
          <w:ilvl w:val="3"/>
          <w:numId w:val="32"/>
        </w:numPr>
        <w:rPr>
          <w:rFonts w:ascii="Times" w:hAnsi="Times"/>
          <w:sz w:val="22"/>
        </w:rPr>
      </w:pPr>
      <w:r w:rsidRPr="002B43AB">
        <w:rPr>
          <w:rFonts w:ascii="Times" w:hAnsi="Times"/>
          <w:sz w:val="22"/>
        </w:rPr>
        <w:t xml:space="preserve">Upon the death of the surviving party, all that property of the second-to-die goes to agreed upon beneficiaries </w:t>
      </w:r>
    </w:p>
    <w:p w:rsidR="00D52E55" w:rsidRPr="002B43AB" w:rsidRDefault="00E62D89" w:rsidP="00E62D89">
      <w:pPr>
        <w:pStyle w:val="ListParagraph"/>
        <w:numPr>
          <w:ilvl w:val="2"/>
          <w:numId w:val="32"/>
        </w:numPr>
        <w:rPr>
          <w:rFonts w:ascii="Times" w:hAnsi="Times"/>
          <w:sz w:val="22"/>
        </w:rPr>
      </w:pPr>
      <w:r w:rsidRPr="002B43AB">
        <w:rPr>
          <w:rFonts w:ascii="Times" w:hAnsi="Times"/>
          <w:sz w:val="22"/>
          <w:u w:val="single"/>
        </w:rPr>
        <w:t>Mutual</w:t>
      </w:r>
      <w:r w:rsidR="008C7B92" w:rsidRPr="002B43AB">
        <w:rPr>
          <w:rFonts w:ascii="Times" w:hAnsi="Times"/>
          <w:sz w:val="22"/>
          <w:u w:val="single"/>
        </w:rPr>
        <w:t xml:space="preserve"> (Mirror)</w:t>
      </w:r>
      <w:r w:rsidRPr="002B43AB">
        <w:rPr>
          <w:rFonts w:ascii="Times" w:hAnsi="Times"/>
          <w:sz w:val="22"/>
          <w:u w:val="single"/>
        </w:rPr>
        <w:t xml:space="preserve"> Wills</w:t>
      </w:r>
      <w:r w:rsidRPr="002B43AB">
        <w:rPr>
          <w:rFonts w:ascii="Times" w:hAnsi="Times"/>
          <w:sz w:val="22"/>
        </w:rPr>
        <w:t xml:space="preserve">: </w:t>
      </w:r>
      <w:r w:rsidR="00D52E55" w:rsidRPr="002B43AB">
        <w:rPr>
          <w:rFonts w:ascii="Times" w:hAnsi="Times"/>
          <w:sz w:val="22"/>
        </w:rPr>
        <w:t xml:space="preserve">Similar to joint wills, except there are two will, each having the same testamentary distribution scheme </w:t>
      </w:r>
    </w:p>
    <w:p w:rsidR="00554923" w:rsidRPr="002B43AB" w:rsidRDefault="00D52E55" w:rsidP="00D52E55">
      <w:pPr>
        <w:pStyle w:val="ListParagraph"/>
        <w:numPr>
          <w:ilvl w:val="3"/>
          <w:numId w:val="32"/>
        </w:numPr>
        <w:rPr>
          <w:rFonts w:ascii="Times" w:hAnsi="Times"/>
          <w:sz w:val="22"/>
        </w:rPr>
      </w:pPr>
      <w:r w:rsidRPr="002B43AB">
        <w:rPr>
          <w:rFonts w:ascii="Times" w:hAnsi="Times"/>
          <w:sz w:val="22"/>
        </w:rPr>
        <w:t>Each spouse has his or her own separate will that typically provides that upon the spouse’s death, all property goes to the surviving spouse, if one, and otherwise to their children (or agreed upon beneficiary)</w:t>
      </w:r>
    </w:p>
    <w:p w:rsidR="006D2E88" w:rsidRPr="002B43AB" w:rsidRDefault="006D2E88" w:rsidP="00554923">
      <w:pPr>
        <w:pStyle w:val="ListParagraph"/>
        <w:numPr>
          <w:ilvl w:val="2"/>
          <w:numId w:val="32"/>
        </w:numPr>
        <w:rPr>
          <w:rFonts w:ascii="Times" w:hAnsi="Times"/>
          <w:sz w:val="22"/>
          <w:u w:val="single"/>
        </w:rPr>
      </w:pPr>
      <w:r w:rsidRPr="002B43AB">
        <w:rPr>
          <w:rFonts w:ascii="Times" w:hAnsi="Times"/>
          <w:sz w:val="22"/>
          <w:u w:val="single"/>
        </w:rPr>
        <w:t>UPC §2-514 (Modern Approach)</w:t>
      </w:r>
    </w:p>
    <w:p w:rsidR="00554923" w:rsidRPr="002B43AB" w:rsidRDefault="00554923" w:rsidP="006D2E88">
      <w:pPr>
        <w:pStyle w:val="ListParagraph"/>
        <w:numPr>
          <w:ilvl w:val="3"/>
          <w:numId w:val="32"/>
        </w:numPr>
        <w:rPr>
          <w:rFonts w:ascii="Times" w:hAnsi="Times"/>
          <w:sz w:val="22"/>
        </w:rPr>
      </w:pPr>
      <w:r w:rsidRPr="002B43AB">
        <w:rPr>
          <w:rFonts w:ascii="Times" w:hAnsi="Times"/>
          <w:sz w:val="22"/>
        </w:rPr>
        <w:t xml:space="preserve"> Executing a joint will or mutual wills </w:t>
      </w:r>
      <w:r w:rsidRPr="002B43AB">
        <w:rPr>
          <w:rFonts w:ascii="Times" w:hAnsi="Times"/>
          <w:b/>
          <w:sz w:val="22"/>
        </w:rPr>
        <w:t>does not</w:t>
      </w:r>
      <w:r w:rsidRPr="002B43AB">
        <w:rPr>
          <w:rFonts w:ascii="Times" w:hAnsi="Times"/>
          <w:sz w:val="22"/>
        </w:rPr>
        <w:t xml:space="preserve"> create a presumption of a k not to revoke</w:t>
      </w:r>
    </w:p>
    <w:p w:rsidR="007D140F" w:rsidRDefault="00554923" w:rsidP="00554923">
      <w:pPr>
        <w:pStyle w:val="ListParagraph"/>
        <w:numPr>
          <w:ilvl w:val="3"/>
          <w:numId w:val="32"/>
        </w:numPr>
        <w:rPr>
          <w:rFonts w:ascii="Times" w:hAnsi="Times"/>
          <w:sz w:val="22"/>
        </w:rPr>
      </w:pPr>
      <w:r w:rsidRPr="002B43AB">
        <w:rPr>
          <w:rFonts w:ascii="Times" w:hAnsi="Times"/>
          <w:sz w:val="22"/>
        </w:rPr>
        <w:t xml:space="preserve">Surviving party is free to dispose of all of his or her property, including the property received by </w:t>
      </w:r>
      <w:r w:rsidR="006D2E88" w:rsidRPr="002B43AB">
        <w:rPr>
          <w:rFonts w:ascii="Times" w:hAnsi="Times"/>
          <w:sz w:val="22"/>
        </w:rPr>
        <w:t xml:space="preserve">due to </w:t>
      </w:r>
      <w:r w:rsidRPr="002B43AB">
        <w:rPr>
          <w:rFonts w:ascii="Times" w:hAnsi="Times"/>
          <w:sz w:val="22"/>
        </w:rPr>
        <w:t>first party’s d</w:t>
      </w:r>
      <w:r w:rsidR="006D2E88" w:rsidRPr="002B43AB">
        <w:rPr>
          <w:rFonts w:ascii="Times" w:hAnsi="Times"/>
          <w:sz w:val="22"/>
        </w:rPr>
        <w:t>e</w:t>
      </w:r>
      <w:r w:rsidRPr="002B43AB">
        <w:rPr>
          <w:rFonts w:ascii="Times" w:hAnsi="Times"/>
          <w:sz w:val="22"/>
        </w:rPr>
        <w:t xml:space="preserve">ath, as the surviving party sees fit </w:t>
      </w:r>
    </w:p>
    <w:p w:rsidR="007D140F" w:rsidRDefault="007D140F" w:rsidP="007D140F">
      <w:pPr>
        <w:pStyle w:val="ListParagraph"/>
        <w:numPr>
          <w:ilvl w:val="1"/>
          <w:numId w:val="32"/>
        </w:numPr>
        <w:rPr>
          <w:rFonts w:ascii="Times" w:hAnsi="Times"/>
          <w:sz w:val="22"/>
        </w:rPr>
      </w:pPr>
      <w:r>
        <w:rPr>
          <w:rFonts w:ascii="Times" w:hAnsi="Times"/>
          <w:sz w:val="22"/>
        </w:rPr>
        <w:lastRenderedPageBreak/>
        <w:t xml:space="preserve">Contract Rights v. Spousal Protection Rights </w:t>
      </w:r>
    </w:p>
    <w:p w:rsidR="007D140F" w:rsidRDefault="007D140F" w:rsidP="007D140F">
      <w:pPr>
        <w:pStyle w:val="ListParagraph"/>
        <w:numPr>
          <w:ilvl w:val="2"/>
          <w:numId w:val="32"/>
        </w:numPr>
        <w:rPr>
          <w:rFonts w:ascii="Times" w:hAnsi="Times"/>
          <w:sz w:val="22"/>
        </w:rPr>
      </w:pPr>
      <w:r>
        <w:rPr>
          <w:rFonts w:ascii="Times" w:hAnsi="Times"/>
          <w:sz w:val="22"/>
        </w:rPr>
        <w:t xml:space="preserve">Where there is a k not to revoke and the parties to the contract are husband and wife, if after the first spouse’s death the SS remarries, the k not to revoke comes into conflict </w:t>
      </w:r>
    </w:p>
    <w:p w:rsidR="00F03B2F" w:rsidRDefault="00487549" w:rsidP="007D140F">
      <w:pPr>
        <w:pStyle w:val="ListParagraph"/>
        <w:numPr>
          <w:ilvl w:val="3"/>
          <w:numId w:val="32"/>
        </w:numPr>
        <w:rPr>
          <w:rFonts w:ascii="Times" w:hAnsi="Times"/>
          <w:sz w:val="22"/>
        </w:rPr>
      </w:pPr>
      <w:r w:rsidRPr="000006E5">
        <w:rPr>
          <w:rFonts w:ascii="Times" w:hAnsi="Times"/>
          <w:b/>
          <w:sz w:val="22"/>
        </w:rPr>
        <w:t>Pretermitted spouse doctrine</w:t>
      </w:r>
      <w:r>
        <w:rPr>
          <w:rFonts w:ascii="Times" w:hAnsi="Times"/>
          <w:sz w:val="22"/>
        </w:rPr>
        <w:t xml:space="preserve"> </w:t>
      </w:r>
      <w:r w:rsidR="00F03B2F">
        <w:rPr>
          <w:rFonts w:ascii="Times" w:hAnsi="Times"/>
          <w:sz w:val="22"/>
        </w:rPr>
        <w:t>states</w:t>
      </w:r>
      <w:r>
        <w:rPr>
          <w:rFonts w:ascii="Times" w:hAnsi="Times"/>
          <w:sz w:val="22"/>
        </w:rPr>
        <w:t xml:space="preserve"> that where a will is executed </w:t>
      </w:r>
      <w:r w:rsidR="00F03B2F">
        <w:rPr>
          <w:rFonts w:ascii="Times" w:hAnsi="Times"/>
          <w:sz w:val="22"/>
        </w:rPr>
        <w:t>pre-marriage</w:t>
      </w:r>
      <w:r>
        <w:rPr>
          <w:rFonts w:ascii="Times" w:hAnsi="Times"/>
          <w:sz w:val="22"/>
        </w:rPr>
        <w:t xml:space="preserve"> and the testa</w:t>
      </w:r>
      <w:r w:rsidR="00F03B2F">
        <w:rPr>
          <w:rFonts w:ascii="Times" w:hAnsi="Times"/>
          <w:sz w:val="22"/>
        </w:rPr>
        <w:t>t</w:t>
      </w:r>
      <w:r>
        <w:rPr>
          <w:rFonts w:ascii="Times" w:hAnsi="Times"/>
          <w:sz w:val="22"/>
        </w:rPr>
        <w:t xml:space="preserve">or marries and dies w/o changing </w:t>
      </w:r>
      <w:r w:rsidR="000006E5">
        <w:rPr>
          <w:rFonts w:ascii="Times" w:hAnsi="Times"/>
          <w:sz w:val="22"/>
        </w:rPr>
        <w:t>it</w:t>
      </w:r>
      <w:r>
        <w:rPr>
          <w:rFonts w:ascii="Times" w:hAnsi="Times"/>
          <w:sz w:val="22"/>
        </w:rPr>
        <w:t xml:space="preserve"> to </w:t>
      </w:r>
      <w:r w:rsidR="00F03B2F">
        <w:rPr>
          <w:rFonts w:ascii="Times" w:hAnsi="Times"/>
          <w:sz w:val="22"/>
        </w:rPr>
        <w:t>provide for the new spouse</w:t>
      </w:r>
    </w:p>
    <w:p w:rsidR="00487549" w:rsidRDefault="00F03B2F" w:rsidP="00F03B2F">
      <w:pPr>
        <w:pStyle w:val="ListParagraph"/>
        <w:numPr>
          <w:ilvl w:val="4"/>
          <w:numId w:val="32"/>
        </w:numPr>
        <w:rPr>
          <w:rFonts w:ascii="Times" w:hAnsi="Times"/>
          <w:sz w:val="22"/>
        </w:rPr>
      </w:pPr>
      <w:r>
        <w:rPr>
          <w:rFonts w:ascii="Times" w:hAnsi="Times"/>
          <w:sz w:val="22"/>
        </w:rPr>
        <w:t>T</w:t>
      </w:r>
      <w:r w:rsidR="00487549">
        <w:rPr>
          <w:rFonts w:ascii="Times" w:hAnsi="Times"/>
          <w:sz w:val="22"/>
        </w:rPr>
        <w:t xml:space="preserve">he statute presumes the </w:t>
      </w:r>
      <w:r>
        <w:rPr>
          <w:rFonts w:ascii="Times" w:hAnsi="Times"/>
          <w:sz w:val="22"/>
        </w:rPr>
        <w:t>testator</w:t>
      </w:r>
      <w:r w:rsidR="00487549">
        <w:rPr>
          <w:rFonts w:ascii="Times" w:hAnsi="Times"/>
          <w:sz w:val="22"/>
        </w:rPr>
        <w:t xml:space="preserve"> </w:t>
      </w:r>
      <w:r>
        <w:rPr>
          <w:rFonts w:ascii="Times" w:hAnsi="Times"/>
          <w:sz w:val="22"/>
        </w:rPr>
        <w:t>wanted</w:t>
      </w:r>
      <w:r w:rsidR="00487549">
        <w:rPr>
          <w:rFonts w:ascii="Times" w:hAnsi="Times"/>
          <w:sz w:val="22"/>
        </w:rPr>
        <w:t xml:space="preserve"> to provide for the new spouse but failed to do it before dying </w:t>
      </w:r>
    </w:p>
    <w:p w:rsidR="00182B72" w:rsidRDefault="00487549" w:rsidP="00487549">
      <w:pPr>
        <w:pStyle w:val="ListParagraph"/>
        <w:numPr>
          <w:ilvl w:val="4"/>
          <w:numId w:val="32"/>
        </w:numPr>
        <w:rPr>
          <w:rFonts w:ascii="Times" w:hAnsi="Times"/>
          <w:sz w:val="22"/>
        </w:rPr>
      </w:pPr>
      <w:r>
        <w:rPr>
          <w:rFonts w:ascii="Times" w:hAnsi="Times"/>
          <w:sz w:val="22"/>
        </w:rPr>
        <w:t xml:space="preserve">Gives new spouse their intestate share before any other beneficiaries take under the will </w:t>
      </w:r>
    </w:p>
    <w:p w:rsidR="00182B72" w:rsidRDefault="00182B72" w:rsidP="00182B72">
      <w:pPr>
        <w:pStyle w:val="ListParagraph"/>
        <w:numPr>
          <w:ilvl w:val="3"/>
          <w:numId w:val="32"/>
        </w:numPr>
        <w:rPr>
          <w:rFonts w:ascii="Times" w:hAnsi="Times"/>
          <w:sz w:val="22"/>
        </w:rPr>
      </w:pPr>
      <w:r w:rsidRPr="000006E5">
        <w:rPr>
          <w:rFonts w:ascii="Times" w:hAnsi="Times"/>
          <w:b/>
          <w:sz w:val="22"/>
        </w:rPr>
        <w:t>Elective Share doctrine</w:t>
      </w:r>
      <w:r>
        <w:rPr>
          <w:rFonts w:ascii="Times" w:hAnsi="Times"/>
          <w:sz w:val="22"/>
        </w:rPr>
        <w:t xml:space="preserve"> permits a SS to claim a share of the deceased spouse’s estate regardless of the terms of the will and before ay beneficiaries take under will</w:t>
      </w:r>
    </w:p>
    <w:p w:rsidR="00D46F3F" w:rsidRDefault="00D46F3F" w:rsidP="00182B72">
      <w:pPr>
        <w:pStyle w:val="ListParagraph"/>
        <w:numPr>
          <w:ilvl w:val="2"/>
          <w:numId w:val="32"/>
        </w:numPr>
        <w:rPr>
          <w:rFonts w:ascii="Times" w:hAnsi="Times"/>
          <w:sz w:val="22"/>
        </w:rPr>
      </w:pPr>
      <w:r>
        <w:rPr>
          <w:rFonts w:ascii="Times" w:hAnsi="Times"/>
          <w:sz w:val="22"/>
        </w:rPr>
        <w:t>Majority Approach to K not to Revoke</w:t>
      </w:r>
    </w:p>
    <w:p w:rsidR="00D46F3F" w:rsidRDefault="000006E5" w:rsidP="00D46F3F">
      <w:pPr>
        <w:pStyle w:val="ListParagraph"/>
        <w:numPr>
          <w:ilvl w:val="3"/>
          <w:numId w:val="32"/>
        </w:numPr>
        <w:rPr>
          <w:rFonts w:ascii="Times" w:hAnsi="Times"/>
          <w:sz w:val="22"/>
        </w:rPr>
      </w:pPr>
      <w:r>
        <w:rPr>
          <w:rFonts w:ascii="Times" w:hAnsi="Times"/>
          <w:sz w:val="22"/>
        </w:rPr>
        <w:t>Where the SS remarries and the new spouse’s claims constitute a breach of the k not to revoke</w:t>
      </w:r>
      <w:r w:rsidR="00D46F3F">
        <w:rPr>
          <w:rFonts w:ascii="Times" w:hAnsi="Times"/>
          <w:sz w:val="22"/>
        </w:rPr>
        <w:t xml:space="preserve"> majority of jurisdiction enforce the terms of the K and let the k beneficiaries take before the new spouse </w:t>
      </w:r>
      <w:r w:rsidR="00834EBB">
        <w:rPr>
          <w:rFonts w:ascii="Times" w:hAnsi="Times"/>
          <w:sz w:val="22"/>
        </w:rPr>
        <w:t>(who married the SS)</w:t>
      </w:r>
    </w:p>
    <w:p w:rsidR="00160915" w:rsidRDefault="00834EBB" w:rsidP="00834EBB">
      <w:pPr>
        <w:pStyle w:val="ListParagraph"/>
        <w:numPr>
          <w:ilvl w:val="3"/>
          <w:numId w:val="32"/>
        </w:numPr>
        <w:rPr>
          <w:rFonts w:ascii="Times" w:hAnsi="Times"/>
          <w:sz w:val="22"/>
        </w:rPr>
      </w:pPr>
      <w:r>
        <w:rPr>
          <w:rFonts w:ascii="Times" w:hAnsi="Times"/>
          <w:sz w:val="22"/>
        </w:rPr>
        <w:t>The new spouse of the SS does not get a typical share where a K not to revoke previously existed with the</w:t>
      </w:r>
      <w:r w:rsidR="00160915">
        <w:rPr>
          <w:rFonts w:ascii="Times" w:hAnsi="Times"/>
          <w:sz w:val="22"/>
        </w:rPr>
        <w:t xml:space="preserve"> original</w:t>
      </w:r>
      <w:r>
        <w:rPr>
          <w:rFonts w:ascii="Times" w:hAnsi="Times"/>
          <w:sz w:val="22"/>
        </w:rPr>
        <w:t xml:space="preserve"> decedent spouse</w:t>
      </w:r>
    </w:p>
    <w:p w:rsidR="00160915" w:rsidRDefault="00160915" w:rsidP="00160915">
      <w:pPr>
        <w:pStyle w:val="ListParagraph"/>
        <w:numPr>
          <w:ilvl w:val="1"/>
          <w:numId w:val="32"/>
        </w:numPr>
        <w:rPr>
          <w:rFonts w:ascii="Times" w:hAnsi="Times"/>
          <w:sz w:val="22"/>
        </w:rPr>
      </w:pPr>
      <w:r>
        <w:rPr>
          <w:rFonts w:ascii="Times" w:hAnsi="Times"/>
          <w:sz w:val="22"/>
        </w:rPr>
        <w:t xml:space="preserve">Property Affected </w:t>
      </w:r>
    </w:p>
    <w:p w:rsidR="001A507D" w:rsidRDefault="00160915" w:rsidP="00160915">
      <w:pPr>
        <w:pStyle w:val="ListParagraph"/>
        <w:numPr>
          <w:ilvl w:val="2"/>
          <w:numId w:val="32"/>
        </w:numPr>
        <w:rPr>
          <w:rFonts w:ascii="Times" w:hAnsi="Times"/>
          <w:sz w:val="22"/>
        </w:rPr>
      </w:pPr>
      <w:r>
        <w:rPr>
          <w:rFonts w:ascii="Times" w:hAnsi="Times"/>
          <w:sz w:val="22"/>
        </w:rPr>
        <w:t xml:space="preserve">Scope of the property subject to the k not to revoke should be addressed in the k, but w/o clear drafting, the courts tend to hold that the standard k not to revoke applies to </w:t>
      </w:r>
    </w:p>
    <w:p w:rsidR="001A507D" w:rsidRDefault="001A507D" w:rsidP="001A507D">
      <w:pPr>
        <w:pStyle w:val="ListParagraph"/>
        <w:numPr>
          <w:ilvl w:val="3"/>
          <w:numId w:val="32"/>
        </w:numPr>
        <w:rPr>
          <w:rFonts w:ascii="Times" w:hAnsi="Times"/>
          <w:sz w:val="22"/>
        </w:rPr>
      </w:pPr>
      <w:r>
        <w:rPr>
          <w:rFonts w:ascii="Times" w:hAnsi="Times"/>
          <w:sz w:val="22"/>
        </w:rPr>
        <w:t>P</w:t>
      </w:r>
      <w:r w:rsidR="00160915">
        <w:rPr>
          <w:rFonts w:ascii="Times" w:hAnsi="Times"/>
          <w:sz w:val="22"/>
        </w:rPr>
        <w:t xml:space="preserve">roperty the </w:t>
      </w:r>
      <w:r w:rsidR="00D24957">
        <w:rPr>
          <w:rFonts w:ascii="Times" w:hAnsi="Times"/>
          <w:sz w:val="22"/>
        </w:rPr>
        <w:t>surviving</w:t>
      </w:r>
      <w:r w:rsidR="00160915">
        <w:rPr>
          <w:rFonts w:ascii="Times" w:hAnsi="Times"/>
          <w:sz w:val="22"/>
        </w:rPr>
        <w:t xml:space="preserve"> party received from the</w:t>
      </w:r>
      <w:r>
        <w:rPr>
          <w:rFonts w:ascii="Times" w:hAnsi="Times"/>
          <w:sz w:val="22"/>
        </w:rPr>
        <w:t xml:space="preserve"> deceased party; and </w:t>
      </w:r>
    </w:p>
    <w:p w:rsidR="001A507D" w:rsidRDefault="001A507D" w:rsidP="001A507D">
      <w:pPr>
        <w:pStyle w:val="ListParagraph"/>
        <w:numPr>
          <w:ilvl w:val="3"/>
          <w:numId w:val="32"/>
        </w:numPr>
        <w:rPr>
          <w:rFonts w:ascii="Times" w:hAnsi="Times"/>
          <w:sz w:val="22"/>
        </w:rPr>
      </w:pPr>
      <w:r>
        <w:rPr>
          <w:rFonts w:ascii="Times" w:hAnsi="Times"/>
          <w:sz w:val="22"/>
        </w:rPr>
        <w:t xml:space="preserve">The </w:t>
      </w:r>
      <w:r w:rsidR="00D24957">
        <w:rPr>
          <w:rFonts w:ascii="Times" w:hAnsi="Times"/>
          <w:sz w:val="22"/>
        </w:rPr>
        <w:t>surviving</w:t>
      </w:r>
      <w:r w:rsidR="00160915">
        <w:rPr>
          <w:rFonts w:ascii="Times" w:hAnsi="Times"/>
          <w:sz w:val="22"/>
        </w:rPr>
        <w:t xml:space="preserve"> part</w:t>
      </w:r>
      <w:r>
        <w:rPr>
          <w:rFonts w:ascii="Times" w:hAnsi="Times"/>
          <w:sz w:val="22"/>
        </w:rPr>
        <w:t>y</w:t>
      </w:r>
      <w:r w:rsidR="00160915">
        <w:rPr>
          <w:rFonts w:ascii="Times" w:hAnsi="Times"/>
          <w:sz w:val="22"/>
        </w:rPr>
        <w:t xml:space="preserve">’s property </w:t>
      </w:r>
    </w:p>
    <w:p w:rsidR="00D24957" w:rsidRPr="001A507D" w:rsidRDefault="00E70090" w:rsidP="001A507D">
      <w:pPr>
        <w:pStyle w:val="ListParagraph"/>
        <w:numPr>
          <w:ilvl w:val="2"/>
          <w:numId w:val="32"/>
        </w:numPr>
        <w:rPr>
          <w:rFonts w:ascii="Times" w:hAnsi="Times"/>
          <w:sz w:val="22"/>
        </w:rPr>
      </w:pPr>
      <w:r>
        <w:rPr>
          <w:rFonts w:ascii="Times" w:hAnsi="Times"/>
          <w:sz w:val="22"/>
        </w:rPr>
        <w:t>Essentially applies to b</w:t>
      </w:r>
      <w:r w:rsidR="00160915" w:rsidRPr="001A507D">
        <w:rPr>
          <w:rFonts w:ascii="Times" w:hAnsi="Times"/>
          <w:sz w:val="22"/>
        </w:rPr>
        <w:t xml:space="preserve">oth the property the surviving party held at the time of death of the first party and the property subsequently acquired by the surviving party </w:t>
      </w:r>
    </w:p>
    <w:p w:rsidR="00D24957" w:rsidRDefault="00D24957" w:rsidP="00E70090">
      <w:pPr>
        <w:pStyle w:val="ListParagraph"/>
        <w:numPr>
          <w:ilvl w:val="3"/>
          <w:numId w:val="32"/>
        </w:numPr>
        <w:rPr>
          <w:rFonts w:ascii="Times" w:hAnsi="Times"/>
          <w:sz w:val="22"/>
        </w:rPr>
      </w:pPr>
      <w:r>
        <w:rPr>
          <w:rFonts w:ascii="Times" w:hAnsi="Times"/>
          <w:sz w:val="22"/>
        </w:rPr>
        <w:t xml:space="preserve">The SS has a life estate in the property subject to the K not to revoke, with the right to use and consume such property reasonably </w:t>
      </w:r>
    </w:p>
    <w:p w:rsidR="00E70090" w:rsidRDefault="00E70090" w:rsidP="00160915">
      <w:pPr>
        <w:pStyle w:val="ListParagraph"/>
        <w:numPr>
          <w:ilvl w:val="2"/>
          <w:numId w:val="32"/>
        </w:numPr>
        <w:rPr>
          <w:rFonts w:ascii="Times" w:hAnsi="Times"/>
          <w:sz w:val="22"/>
        </w:rPr>
      </w:pPr>
      <w:r>
        <w:rPr>
          <w:rFonts w:ascii="Times" w:hAnsi="Times"/>
          <w:sz w:val="22"/>
        </w:rPr>
        <w:t xml:space="preserve">Under general K doctrine, beneficiary to a K does not have to survive the other party to the k to </w:t>
      </w:r>
      <w:r w:rsidR="007A28A1">
        <w:rPr>
          <w:rFonts w:ascii="Times" w:hAnsi="Times"/>
          <w:sz w:val="22"/>
        </w:rPr>
        <w:t>claim</w:t>
      </w:r>
      <w:r>
        <w:rPr>
          <w:rFonts w:ascii="Times" w:hAnsi="Times"/>
          <w:sz w:val="22"/>
        </w:rPr>
        <w:t xml:space="preserve"> their benefits under the K </w:t>
      </w:r>
    </w:p>
    <w:p w:rsidR="007A28A1" w:rsidRDefault="00E70090" w:rsidP="00E70090">
      <w:pPr>
        <w:pStyle w:val="ListParagraph"/>
        <w:numPr>
          <w:ilvl w:val="3"/>
          <w:numId w:val="32"/>
        </w:numPr>
        <w:rPr>
          <w:rFonts w:ascii="Times" w:hAnsi="Times"/>
          <w:sz w:val="22"/>
        </w:rPr>
      </w:pPr>
      <w:r>
        <w:rPr>
          <w:rFonts w:ascii="Times" w:hAnsi="Times"/>
          <w:sz w:val="22"/>
        </w:rPr>
        <w:t>Applied to beneficiaries of the K not to revoke</w:t>
      </w:r>
      <w:r w:rsidR="007A28A1">
        <w:rPr>
          <w:rFonts w:ascii="Times" w:hAnsi="Times"/>
          <w:sz w:val="22"/>
        </w:rPr>
        <w:t>, courts hold that the beneficiaries claim in their capacity as will beneficiaries unless and until there is a breach of the K not to revoke</w:t>
      </w:r>
    </w:p>
    <w:p w:rsidR="00160D45" w:rsidRDefault="007A28A1" w:rsidP="00CD3157">
      <w:pPr>
        <w:pStyle w:val="ListParagraph"/>
        <w:numPr>
          <w:ilvl w:val="3"/>
          <w:numId w:val="32"/>
        </w:numPr>
        <w:rPr>
          <w:rFonts w:ascii="Times" w:hAnsi="Times"/>
          <w:sz w:val="22"/>
        </w:rPr>
      </w:pPr>
      <w:r>
        <w:rPr>
          <w:rFonts w:ascii="Times" w:hAnsi="Times"/>
          <w:sz w:val="22"/>
        </w:rPr>
        <w:t xml:space="preserve">If there </w:t>
      </w:r>
      <w:r w:rsidRPr="00CD3157">
        <w:rPr>
          <w:rFonts w:ascii="Times" w:hAnsi="Times"/>
          <w:b/>
          <w:sz w:val="22"/>
        </w:rPr>
        <w:t>is a breach</w:t>
      </w:r>
      <w:r>
        <w:rPr>
          <w:rFonts w:ascii="Times" w:hAnsi="Times"/>
          <w:sz w:val="22"/>
        </w:rPr>
        <w:t>, at that moment their status changes to creditors claiming under the K</w:t>
      </w:r>
      <w:r w:rsidR="00CD3157">
        <w:rPr>
          <w:rFonts w:ascii="Times" w:hAnsi="Times"/>
          <w:sz w:val="22"/>
        </w:rPr>
        <w:t xml:space="preserve">; </w:t>
      </w:r>
      <w:r w:rsidRPr="00CD3157">
        <w:rPr>
          <w:rFonts w:ascii="Times" w:hAnsi="Times"/>
          <w:sz w:val="22"/>
        </w:rPr>
        <w:t xml:space="preserve">If there is </w:t>
      </w:r>
      <w:r w:rsidRPr="00CD3157">
        <w:rPr>
          <w:rFonts w:ascii="Times" w:hAnsi="Times"/>
          <w:b/>
          <w:sz w:val="22"/>
        </w:rPr>
        <w:t>no breach</w:t>
      </w:r>
      <w:r w:rsidRPr="00CD3157">
        <w:rPr>
          <w:rFonts w:ascii="Times" w:hAnsi="Times"/>
          <w:sz w:val="22"/>
        </w:rPr>
        <w:t xml:space="preserve">, the </w:t>
      </w:r>
      <w:r w:rsidR="00CD3157" w:rsidRPr="00CD3157">
        <w:rPr>
          <w:rFonts w:ascii="Times" w:hAnsi="Times"/>
          <w:sz w:val="22"/>
        </w:rPr>
        <w:t>beneficiaries</w:t>
      </w:r>
      <w:r w:rsidRPr="00CD3157">
        <w:rPr>
          <w:rFonts w:ascii="Times" w:hAnsi="Times"/>
          <w:sz w:val="22"/>
        </w:rPr>
        <w:t xml:space="preserve"> must survive decedent to take </w:t>
      </w:r>
    </w:p>
    <w:p w:rsidR="00160D45" w:rsidRDefault="00160D45" w:rsidP="00160D45">
      <w:pPr>
        <w:rPr>
          <w:rFonts w:ascii="Times" w:hAnsi="Times"/>
          <w:sz w:val="22"/>
        </w:rPr>
      </w:pPr>
    </w:p>
    <w:p w:rsidR="007A28A1" w:rsidRPr="00160D45" w:rsidRDefault="00160D45" w:rsidP="00160D45">
      <w:pPr>
        <w:rPr>
          <w:rFonts w:ascii="Times" w:hAnsi="Times"/>
          <w:i/>
          <w:sz w:val="22"/>
        </w:rPr>
      </w:pPr>
      <w:r>
        <w:rPr>
          <w:rFonts w:ascii="Times" w:hAnsi="Times"/>
          <w:i/>
          <w:sz w:val="22"/>
        </w:rPr>
        <w:t xml:space="preserve">Contracts w/ Payable-on-Death Clauses </w:t>
      </w:r>
    </w:p>
    <w:p w:rsidR="00DF6356" w:rsidRDefault="00DF6356" w:rsidP="00DF6356">
      <w:pPr>
        <w:rPr>
          <w:rFonts w:ascii="Times" w:hAnsi="Times"/>
          <w:sz w:val="22"/>
        </w:rPr>
      </w:pPr>
    </w:p>
    <w:p w:rsidR="0060261C" w:rsidRDefault="0060261C" w:rsidP="00DF6356">
      <w:pPr>
        <w:pStyle w:val="ListParagraph"/>
        <w:numPr>
          <w:ilvl w:val="0"/>
          <w:numId w:val="33"/>
        </w:numPr>
        <w:rPr>
          <w:rFonts w:ascii="Times" w:hAnsi="Times"/>
          <w:sz w:val="22"/>
        </w:rPr>
      </w:pPr>
      <w:r>
        <w:rPr>
          <w:rFonts w:ascii="Times" w:hAnsi="Times"/>
          <w:sz w:val="22"/>
        </w:rPr>
        <w:t xml:space="preserve">Life Insurance </w:t>
      </w:r>
    </w:p>
    <w:p w:rsidR="00946D79" w:rsidRDefault="0060261C" w:rsidP="0060261C">
      <w:pPr>
        <w:pStyle w:val="ListParagraph"/>
        <w:numPr>
          <w:ilvl w:val="1"/>
          <w:numId w:val="33"/>
        </w:numPr>
        <w:rPr>
          <w:rFonts w:ascii="Times" w:hAnsi="Times"/>
          <w:sz w:val="22"/>
        </w:rPr>
      </w:pPr>
      <w:r>
        <w:rPr>
          <w:rFonts w:ascii="Times" w:hAnsi="Times"/>
          <w:sz w:val="22"/>
        </w:rPr>
        <w:t xml:space="preserve">Classic example of a k with a payable-on-death (POD) clause </w:t>
      </w:r>
    </w:p>
    <w:p w:rsidR="0060261C" w:rsidRPr="004B32DA" w:rsidRDefault="00946D79" w:rsidP="004B32DA">
      <w:pPr>
        <w:pStyle w:val="ListParagraph"/>
        <w:numPr>
          <w:ilvl w:val="1"/>
          <w:numId w:val="33"/>
        </w:numPr>
        <w:rPr>
          <w:rFonts w:ascii="Times" w:hAnsi="Times"/>
          <w:sz w:val="22"/>
        </w:rPr>
      </w:pPr>
      <w:r>
        <w:rPr>
          <w:rFonts w:ascii="Times" w:hAnsi="Times"/>
          <w:sz w:val="22"/>
        </w:rPr>
        <w:t>Agreement effectively transfers property from the insured to a designated beneficiary upon the insured’s death, but the written agreement need not be created with Wills Act formality</w:t>
      </w:r>
    </w:p>
    <w:p w:rsidR="000D23A9" w:rsidRDefault="000D23A9" w:rsidP="00DF6356">
      <w:pPr>
        <w:pStyle w:val="ListParagraph"/>
        <w:numPr>
          <w:ilvl w:val="0"/>
          <w:numId w:val="33"/>
        </w:numPr>
        <w:rPr>
          <w:rFonts w:ascii="Times" w:hAnsi="Times"/>
          <w:sz w:val="22"/>
        </w:rPr>
      </w:pPr>
      <w:r>
        <w:rPr>
          <w:rFonts w:ascii="Times" w:hAnsi="Times"/>
          <w:sz w:val="22"/>
        </w:rPr>
        <w:t xml:space="preserve">Common Law </w:t>
      </w:r>
    </w:p>
    <w:p w:rsidR="000D23A9" w:rsidRDefault="000D23A9" w:rsidP="000D23A9">
      <w:pPr>
        <w:pStyle w:val="ListParagraph"/>
        <w:numPr>
          <w:ilvl w:val="1"/>
          <w:numId w:val="33"/>
        </w:numPr>
        <w:rPr>
          <w:rFonts w:ascii="Times" w:hAnsi="Times"/>
          <w:sz w:val="22"/>
        </w:rPr>
      </w:pPr>
      <w:r>
        <w:rPr>
          <w:rFonts w:ascii="Times" w:hAnsi="Times"/>
          <w:sz w:val="22"/>
        </w:rPr>
        <w:t xml:space="preserve">Only life insurance k’s are exempt </w:t>
      </w:r>
      <w:proofErr w:type="spellStart"/>
      <w:r>
        <w:rPr>
          <w:rFonts w:ascii="Times" w:hAnsi="Times"/>
          <w:sz w:val="22"/>
        </w:rPr>
        <w:t>form</w:t>
      </w:r>
      <w:proofErr w:type="spellEnd"/>
      <w:r>
        <w:rPr>
          <w:rFonts w:ascii="Times" w:hAnsi="Times"/>
          <w:sz w:val="22"/>
        </w:rPr>
        <w:t xml:space="preserve"> the wills act formalities </w:t>
      </w:r>
    </w:p>
    <w:p w:rsidR="00D11C34" w:rsidRDefault="000D23A9" w:rsidP="000D23A9">
      <w:pPr>
        <w:pStyle w:val="ListParagraph"/>
        <w:numPr>
          <w:ilvl w:val="1"/>
          <w:numId w:val="33"/>
        </w:numPr>
        <w:rPr>
          <w:rFonts w:ascii="Times" w:hAnsi="Times"/>
          <w:sz w:val="22"/>
        </w:rPr>
      </w:pPr>
      <w:r>
        <w:rPr>
          <w:rFonts w:ascii="Times" w:hAnsi="Times"/>
          <w:sz w:val="22"/>
        </w:rPr>
        <w:t>If the k is any other type of k with a P.O.</w:t>
      </w:r>
      <w:r w:rsidR="00D11C34">
        <w:rPr>
          <w:rFonts w:ascii="Times" w:hAnsi="Times"/>
          <w:sz w:val="22"/>
        </w:rPr>
        <w:t>D. clause</w:t>
      </w:r>
    </w:p>
    <w:p w:rsidR="00D11C34" w:rsidRDefault="00D11C34" w:rsidP="00D11C34">
      <w:pPr>
        <w:pStyle w:val="ListParagraph"/>
        <w:numPr>
          <w:ilvl w:val="2"/>
          <w:numId w:val="33"/>
        </w:numPr>
        <w:rPr>
          <w:rFonts w:ascii="Times" w:hAnsi="Times"/>
          <w:sz w:val="22"/>
        </w:rPr>
      </w:pPr>
      <w:r>
        <w:rPr>
          <w:rFonts w:ascii="Times" w:hAnsi="Times"/>
          <w:sz w:val="22"/>
        </w:rPr>
        <w:t>Regardless of the</w:t>
      </w:r>
      <w:r w:rsidR="000D23A9">
        <w:rPr>
          <w:rFonts w:ascii="Times" w:hAnsi="Times"/>
          <w:sz w:val="22"/>
        </w:rPr>
        <w:t xml:space="preserve"> party’s intent that the property in question should be transferred to the identified beneficiary</w:t>
      </w:r>
      <w:r>
        <w:rPr>
          <w:rFonts w:ascii="Times" w:hAnsi="Times"/>
          <w:sz w:val="22"/>
        </w:rPr>
        <w:t xml:space="preserve"> upon the party’s death</w:t>
      </w:r>
    </w:p>
    <w:p w:rsidR="00D11C34" w:rsidRDefault="00D11C34" w:rsidP="00D11C34">
      <w:pPr>
        <w:pStyle w:val="ListParagraph"/>
        <w:numPr>
          <w:ilvl w:val="2"/>
          <w:numId w:val="33"/>
        </w:numPr>
        <w:rPr>
          <w:rFonts w:ascii="Times" w:hAnsi="Times"/>
          <w:sz w:val="22"/>
        </w:rPr>
      </w:pPr>
      <w:r>
        <w:rPr>
          <w:rFonts w:ascii="Times" w:hAnsi="Times"/>
          <w:sz w:val="22"/>
        </w:rPr>
        <w:t>I</w:t>
      </w:r>
      <w:r w:rsidR="000D23A9">
        <w:rPr>
          <w:rFonts w:ascii="Times" w:hAnsi="Times"/>
          <w:sz w:val="22"/>
        </w:rPr>
        <w:t>f the written instrument does not qualify</w:t>
      </w:r>
      <w:r>
        <w:rPr>
          <w:rFonts w:ascii="Times" w:hAnsi="Times"/>
          <w:sz w:val="22"/>
        </w:rPr>
        <w:t xml:space="preserve"> as a will</w:t>
      </w:r>
    </w:p>
    <w:p w:rsidR="000D23A9" w:rsidRPr="00FE0579" w:rsidRDefault="00D11C34" w:rsidP="00D11C34">
      <w:pPr>
        <w:pStyle w:val="ListParagraph"/>
        <w:numPr>
          <w:ilvl w:val="2"/>
          <w:numId w:val="33"/>
        </w:numPr>
        <w:rPr>
          <w:rFonts w:ascii="Times" w:hAnsi="Times"/>
          <w:b/>
          <w:sz w:val="22"/>
        </w:rPr>
      </w:pPr>
      <w:r w:rsidRPr="00FE0579">
        <w:rPr>
          <w:rFonts w:ascii="Times" w:hAnsi="Times"/>
          <w:b/>
          <w:sz w:val="22"/>
        </w:rPr>
        <w:t>I</w:t>
      </w:r>
      <w:r w:rsidR="000D23A9" w:rsidRPr="00FE0579">
        <w:rPr>
          <w:rFonts w:ascii="Times" w:hAnsi="Times"/>
          <w:b/>
          <w:sz w:val="22"/>
        </w:rPr>
        <w:t xml:space="preserve">t is an </w:t>
      </w:r>
      <w:r w:rsidRPr="00FE0579">
        <w:rPr>
          <w:rFonts w:ascii="Times" w:hAnsi="Times"/>
          <w:b/>
          <w:sz w:val="22"/>
        </w:rPr>
        <w:t>invalid</w:t>
      </w:r>
      <w:r w:rsidR="000D23A9" w:rsidRPr="00FE0579">
        <w:rPr>
          <w:rFonts w:ascii="Times" w:hAnsi="Times"/>
          <w:b/>
          <w:sz w:val="22"/>
        </w:rPr>
        <w:t xml:space="preserve"> attempt to transfer property at time of death </w:t>
      </w:r>
    </w:p>
    <w:p w:rsidR="007A1C99" w:rsidRDefault="00A201FA" w:rsidP="00DF6356">
      <w:pPr>
        <w:pStyle w:val="ListParagraph"/>
        <w:numPr>
          <w:ilvl w:val="0"/>
          <w:numId w:val="33"/>
        </w:numPr>
        <w:rPr>
          <w:rFonts w:ascii="Times" w:hAnsi="Times"/>
          <w:sz w:val="22"/>
        </w:rPr>
      </w:pPr>
      <w:r>
        <w:rPr>
          <w:rFonts w:ascii="Times" w:hAnsi="Times"/>
          <w:sz w:val="22"/>
        </w:rPr>
        <w:t>UPC §6-101 – P.O.D.</w:t>
      </w:r>
      <w:r w:rsidR="007A1C99">
        <w:rPr>
          <w:rFonts w:ascii="Times" w:hAnsi="Times"/>
          <w:sz w:val="22"/>
        </w:rPr>
        <w:t xml:space="preserve"> Clauses </w:t>
      </w:r>
    </w:p>
    <w:p w:rsidR="00FE0579" w:rsidRDefault="007A1C99" w:rsidP="007A1C99">
      <w:pPr>
        <w:pStyle w:val="ListParagraph"/>
        <w:numPr>
          <w:ilvl w:val="1"/>
          <w:numId w:val="33"/>
        </w:numPr>
        <w:rPr>
          <w:rFonts w:ascii="Times" w:hAnsi="Times"/>
          <w:sz w:val="22"/>
        </w:rPr>
      </w:pPr>
      <w:r>
        <w:rPr>
          <w:rFonts w:ascii="Times" w:hAnsi="Times"/>
          <w:sz w:val="22"/>
        </w:rPr>
        <w:t>Expands the historical will substitute exemption for life insurance k’s and applies it to any and</w:t>
      </w:r>
      <w:r w:rsidR="000D23A9">
        <w:rPr>
          <w:rFonts w:ascii="Times" w:hAnsi="Times"/>
          <w:sz w:val="22"/>
        </w:rPr>
        <w:t xml:space="preserve"> all contracts and instruments with P.O.D. clauses </w:t>
      </w:r>
    </w:p>
    <w:p w:rsidR="00FE0579" w:rsidRDefault="00FE0579" w:rsidP="00FE0579">
      <w:pPr>
        <w:pStyle w:val="ListParagraph"/>
        <w:numPr>
          <w:ilvl w:val="2"/>
          <w:numId w:val="33"/>
        </w:numPr>
        <w:rPr>
          <w:rFonts w:ascii="Times" w:hAnsi="Times"/>
          <w:sz w:val="22"/>
        </w:rPr>
      </w:pPr>
      <w:r>
        <w:rPr>
          <w:rFonts w:ascii="Times" w:hAnsi="Times"/>
          <w:sz w:val="22"/>
        </w:rPr>
        <w:t>Employment k’s, promissory notes, deposit agreements, pension plans, etc…</w:t>
      </w:r>
    </w:p>
    <w:p w:rsidR="00FE0579" w:rsidRDefault="00FE0579" w:rsidP="00FE0579">
      <w:pPr>
        <w:pStyle w:val="ListParagraph"/>
        <w:numPr>
          <w:ilvl w:val="1"/>
          <w:numId w:val="33"/>
        </w:numPr>
        <w:rPr>
          <w:rFonts w:ascii="Times" w:hAnsi="Times"/>
          <w:sz w:val="22"/>
        </w:rPr>
      </w:pPr>
      <w:r>
        <w:rPr>
          <w:rFonts w:ascii="Times" w:hAnsi="Times"/>
          <w:sz w:val="22"/>
        </w:rPr>
        <w:lastRenderedPageBreak/>
        <w:t xml:space="preserve">Beneficiaries of a P.O.D. clause do not receive an irrevocable property interest inter vivos </w:t>
      </w:r>
    </w:p>
    <w:p w:rsidR="00FE0579" w:rsidRDefault="00FE0579" w:rsidP="00FE0579">
      <w:pPr>
        <w:pStyle w:val="ListParagraph"/>
        <w:numPr>
          <w:ilvl w:val="2"/>
          <w:numId w:val="33"/>
        </w:numPr>
        <w:rPr>
          <w:rFonts w:ascii="Times" w:hAnsi="Times"/>
          <w:sz w:val="22"/>
        </w:rPr>
      </w:pPr>
      <w:r>
        <w:rPr>
          <w:rFonts w:ascii="Times" w:hAnsi="Times"/>
          <w:sz w:val="22"/>
        </w:rPr>
        <w:t>The transferor who creates the P.O.D. clause is presumed to have the right to cancel or change the P.O.D. clause (absent consideration)</w:t>
      </w:r>
    </w:p>
    <w:p w:rsidR="00FE0579" w:rsidRDefault="00FE0579" w:rsidP="00FE0579">
      <w:pPr>
        <w:pStyle w:val="ListParagraph"/>
        <w:numPr>
          <w:ilvl w:val="1"/>
          <w:numId w:val="33"/>
        </w:numPr>
        <w:rPr>
          <w:rFonts w:ascii="Times" w:hAnsi="Times"/>
          <w:sz w:val="22"/>
        </w:rPr>
      </w:pPr>
      <w:r>
        <w:rPr>
          <w:rFonts w:ascii="Times" w:hAnsi="Times"/>
          <w:sz w:val="22"/>
        </w:rPr>
        <w:t xml:space="preserve">UPC approach generally applies the will-related rules to the will substitutes, including life insurance policies </w:t>
      </w:r>
    </w:p>
    <w:p w:rsidR="009E7855" w:rsidRDefault="00FE0579" w:rsidP="00FE0579">
      <w:pPr>
        <w:pStyle w:val="ListParagraph"/>
        <w:numPr>
          <w:ilvl w:val="2"/>
          <w:numId w:val="33"/>
        </w:numPr>
        <w:rPr>
          <w:rFonts w:ascii="Times" w:hAnsi="Times"/>
          <w:sz w:val="22"/>
        </w:rPr>
      </w:pPr>
      <w:r>
        <w:rPr>
          <w:rFonts w:ascii="Times" w:hAnsi="Times"/>
          <w:sz w:val="22"/>
        </w:rPr>
        <w:t>The wi</w:t>
      </w:r>
      <w:r w:rsidR="009E7855">
        <w:rPr>
          <w:rFonts w:ascii="Times" w:hAnsi="Times"/>
          <w:sz w:val="22"/>
        </w:rPr>
        <w:t>l</w:t>
      </w:r>
      <w:r>
        <w:rPr>
          <w:rFonts w:ascii="Times" w:hAnsi="Times"/>
          <w:sz w:val="22"/>
        </w:rPr>
        <w:t xml:space="preserve">ls-related rules are </w:t>
      </w:r>
      <w:r w:rsidR="009E7855">
        <w:rPr>
          <w:rFonts w:ascii="Times" w:hAnsi="Times"/>
          <w:sz w:val="22"/>
        </w:rPr>
        <w:t>primarily</w:t>
      </w:r>
      <w:r>
        <w:rPr>
          <w:rFonts w:ascii="Times" w:hAnsi="Times"/>
          <w:sz w:val="22"/>
        </w:rPr>
        <w:t xml:space="preserve"> those rules of construction that arise out of changes that can occur between when the instrument is created and when the transferor/tes</w:t>
      </w:r>
      <w:r w:rsidR="009E7855">
        <w:rPr>
          <w:rFonts w:ascii="Times" w:hAnsi="Times"/>
          <w:sz w:val="22"/>
        </w:rPr>
        <w:t>t</w:t>
      </w:r>
      <w:r>
        <w:rPr>
          <w:rFonts w:ascii="Times" w:hAnsi="Times"/>
          <w:sz w:val="22"/>
        </w:rPr>
        <w:t xml:space="preserve">ator dies </w:t>
      </w:r>
    </w:p>
    <w:p w:rsidR="00BF3B5E" w:rsidRDefault="009E7855" w:rsidP="009E7855">
      <w:pPr>
        <w:pStyle w:val="ListParagraph"/>
        <w:numPr>
          <w:ilvl w:val="0"/>
          <w:numId w:val="33"/>
        </w:numPr>
        <w:rPr>
          <w:rFonts w:ascii="Times" w:hAnsi="Times"/>
          <w:sz w:val="22"/>
        </w:rPr>
      </w:pPr>
      <w:r>
        <w:rPr>
          <w:rFonts w:ascii="Times" w:hAnsi="Times"/>
          <w:sz w:val="22"/>
        </w:rPr>
        <w:t>Example</w:t>
      </w:r>
      <w:r w:rsidR="00FD3C30">
        <w:rPr>
          <w:rFonts w:ascii="Times" w:hAnsi="Times"/>
          <w:sz w:val="22"/>
        </w:rPr>
        <w:t xml:space="preserve">: </w:t>
      </w:r>
      <w:r w:rsidR="00FD3C30">
        <w:rPr>
          <w:rFonts w:ascii="Times" w:hAnsi="Times"/>
          <w:i/>
          <w:sz w:val="22"/>
        </w:rPr>
        <w:t xml:space="preserve">Cook v. Equitable Life Assurance Society </w:t>
      </w:r>
    </w:p>
    <w:p w:rsidR="00BF3B5E" w:rsidRDefault="00BF3B5E" w:rsidP="00BF3B5E">
      <w:pPr>
        <w:pStyle w:val="ListParagraph"/>
        <w:numPr>
          <w:ilvl w:val="1"/>
          <w:numId w:val="33"/>
        </w:numPr>
        <w:rPr>
          <w:rFonts w:ascii="Times" w:hAnsi="Times"/>
          <w:sz w:val="22"/>
        </w:rPr>
      </w:pPr>
      <w:r>
        <w:rPr>
          <w:rFonts w:ascii="Times" w:hAnsi="Times"/>
          <w:sz w:val="22"/>
        </w:rPr>
        <w:t xml:space="preserve">Cook purchase a life insurance policy and designated his then wife, Doris, as beneficiary </w:t>
      </w:r>
    </w:p>
    <w:p w:rsidR="00BF3B5E" w:rsidRDefault="00BF3B5E" w:rsidP="00BF3B5E">
      <w:pPr>
        <w:pStyle w:val="ListParagraph"/>
        <w:numPr>
          <w:ilvl w:val="2"/>
          <w:numId w:val="33"/>
        </w:numPr>
        <w:rPr>
          <w:rFonts w:ascii="Times" w:hAnsi="Times"/>
          <w:sz w:val="22"/>
        </w:rPr>
      </w:pPr>
      <w:r>
        <w:rPr>
          <w:rFonts w:ascii="Times" w:hAnsi="Times"/>
          <w:sz w:val="22"/>
        </w:rPr>
        <w:t xml:space="preserve">He and Doris divorced, and he married Margaret </w:t>
      </w:r>
    </w:p>
    <w:p w:rsidR="00BF3B5E" w:rsidRDefault="00BF3B5E" w:rsidP="00BF3B5E">
      <w:pPr>
        <w:pStyle w:val="ListParagraph"/>
        <w:numPr>
          <w:ilvl w:val="2"/>
          <w:numId w:val="33"/>
        </w:numPr>
        <w:rPr>
          <w:rFonts w:ascii="Times" w:hAnsi="Times"/>
          <w:sz w:val="22"/>
        </w:rPr>
      </w:pPr>
      <w:r>
        <w:rPr>
          <w:rFonts w:ascii="Times" w:hAnsi="Times"/>
          <w:sz w:val="22"/>
        </w:rPr>
        <w:t xml:space="preserve">Insurance policy expressly provided that the owner of the policy may change the beneficiary by written notice to the company, but he never did so </w:t>
      </w:r>
    </w:p>
    <w:p w:rsidR="00047672" w:rsidRDefault="00BF3B5E" w:rsidP="00BF3B5E">
      <w:pPr>
        <w:pStyle w:val="ListParagraph"/>
        <w:numPr>
          <w:ilvl w:val="2"/>
          <w:numId w:val="33"/>
        </w:numPr>
        <w:rPr>
          <w:rFonts w:ascii="Times" w:hAnsi="Times"/>
          <w:sz w:val="22"/>
        </w:rPr>
      </w:pPr>
      <w:r>
        <w:rPr>
          <w:rFonts w:ascii="Times" w:hAnsi="Times"/>
          <w:sz w:val="22"/>
        </w:rPr>
        <w:t xml:space="preserve">Instead, Douglas executed a holographic will after marrying Margaret that expressly state he was giving the insurance policy to his wife Margaret and his son </w:t>
      </w:r>
    </w:p>
    <w:p w:rsidR="00D71203" w:rsidRDefault="00047672" w:rsidP="00047672">
      <w:pPr>
        <w:pStyle w:val="ListParagraph"/>
        <w:numPr>
          <w:ilvl w:val="1"/>
          <w:numId w:val="33"/>
        </w:numPr>
        <w:rPr>
          <w:rFonts w:ascii="Times" w:hAnsi="Times"/>
          <w:sz w:val="22"/>
        </w:rPr>
      </w:pPr>
      <w:r>
        <w:rPr>
          <w:rFonts w:ascii="Times" w:hAnsi="Times"/>
          <w:sz w:val="22"/>
        </w:rPr>
        <w:t xml:space="preserve">Court held that the divorce did not revoke the contractual provisions in favor of Douglas’ ex-spouse and awarded the life insurance proceeds to Doris as the </w:t>
      </w:r>
      <w:r w:rsidR="00D71203">
        <w:rPr>
          <w:rFonts w:ascii="Times" w:hAnsi="Times"/>
          <w:sz w:val="22"/>
        </w:rPr>
        <w:t>k</w:t>
      </w:r>
      <w:r>
        <w:rPr>
          <w:rFonts w:ascii="Times" w:hAnsi="Times"/>
          <w:sz w:val="22"/>
        </w:rPr>
        <w:t xml:space="preserve"> beneficiary designation controlled </w:t>
      </w:r>
    </w:p>
    <w:p w:rsidR="00D71203" w:rsidRDefault="00D71203" w:rsidP="00D71203">
      <w:pPr>
        <w:pStyle w:val="ListParagraph"/>
        <w:numPr>
          <w:ilvl w:val="2"/>
          <w:numId w:val="33"/>
        </w:numPr>
        <w:rPr>
          <w:rFonts w:ascii="Times" w:hAnsi="Times"/>
          <w:sz w:val="22"/>
        </w:rPr>
      </w:pPr>
      <w:r>
        <w:rPr>
          <w:rFonts w:ascii="Times" w:hAnsi="Times"/>
          <w:sz w:val="22"/>
        </w:rPr>
        <w:t>This is the CL, revocation by operation of law (divorce) approach that applies to wills only</w:t>
      </w:r>
    </w:p>
    <w:p w:rsidR="002D6369" w:rsidRDefault="00D71203" w:rsidP="002D6369">
      <w:pPr>
        <w:pStyle w:val="ListParagraph"/>
        <w:numPr>
          <w:ilvl w:val="1"/>
          <w:numId w:val="33"/>
        </w:numPr>
        <w:rPr>
          <w:rFonts w:ascii="Times" w:hAnsi="Times"/>
          <w:sz w:val="22"/>
        </w:rPr>
      </w:pPr>
      <w:r>
        <w:rPr>
          <w:rFonts w:ascii="Times" w:hAnsi="Times"/>
          <w:sz w:val="22"/>
        </w:rPr>
        <w:t xml:space="preserve">Under the UPC, revocation by operation of law applies to all will substitutes, including life insurance policies </w:t>
      </w:r>
      <w:r w:rsidR="002D6369">
        <w:rPr>
          <w:rFonts w:ascii="Times" w:hAnsi="Times"/>
          <w:sz w:val="22"/>
        </w:rPr>
        <w:t>and Doris’ status as beneficiary of his policy would have revoke upon divorce</w:t>
      </w:r>
      <w:r w:rsidRPr="002D6369">
        <w:rPr>
          <w:rFonts w:ascii="Times" w:hAnsi="Times"/>
          <w:sz w:val="22"/>
        </w:rPr>
        <w:t xml:space="preserve"> </w:t>
      </w:r>
    </w:p>
    <w:p w:rsidR="002D6369" w:rsidRDefault="002D6369" w:rsidP="002D6369">
      <w:pPr>
        <w:pStyle w:val="ListParagraph"/>
        <w:numPr>
          <w:ilvl w:val="2"/>
          <w:numId w:val="33"/>
        </w:numPr>
        <w:rPr>
          <w:rFonts w:ascii="Times" w:hAnsi="Times"/>
          <w:sz w:val="22"/>
        </w:rPr>
      </w:pPr>
      <w:r>
        <w:rPr>
          <w:rFonts w:ascii="Times" w:hAnsi="Times"/>
          <w:sz w:val="22"/>
        </w:rPr>
        <w:t xml:space="preserve">Absent a substitute beneficiary, proceeds would have defaulted to his probate estate where his will provision in favor of Margaret would have been given effect </w:t>
      </w:r>
    </w:p>
    <w:p w:rsidR="00F600BD" w:rsidRPr="00200959" w:rsidRDefault="004B32DA" w:rsidP="00200959">
      <w:pPr>
        <w:pStyle w:val="ListParagraph"/>
        <w:numPr>
          <w:ilvl w:val="0"/>
          <w:numId w:val="33"/>
        </w:numPr>
        <w:rPr>
          <w:rFonts w:ascii="Times" w:hAnsi="Times"/>
          <w:sz w:val="22"/>
        </w:rPr>
      </w:pPr>
      <w:r>
        <w:rPr>
          <w:rFonts w:ascii="Times" w:hAnsi="Times"/>
          <w:sz w:val="22"/>
        </w:rPr>
        <w:t xml:space="preserve">Transfer on death (TOD) Deeds </w:t>
      </w:r>
    </w:p>
    <w:p w:rsidR="00BB013C" w:rsidRDefault="00BB013C" w:rsidP="004B32DA">
      <w:pPr>
        <w:pStyle w:val="ListParagraph"/>
        <w:numPr>
          <w:ilvl w:val="1"/>
          <w:numId w:val="33"/>
        </w:numPr>
        <w:rPr>
          <w:rFonts w:ascii="Times" w:hAnsi="Times"/>
          <w:sz w:val="22"/>
        </w:rPr>
      </w:pPr>
      <w:r>
        <w:rPr>
          <w:rFonts w:ascii="Times" w:hAnsi="Times"/>
          <w:sz w:val="22"/>
        </w:rPr>
        <w:t>Key characteristics of TOD</w:t>
      </w:r>
      <w:r w:rsidR="001058AC">
        <w:rPr>
          <w:rFonts w:ascii="Times" w:hAnsi="Times"/>
          <w:sz w:val="22"/>
        </w:rPr>
        <w:t xml:space="preserve"> </w:t>
      </w:r>
      <w:r>
        <w:rPr>
          <w:rFonts w:ascii="Times" w:hAnsi="Times"/>
          <w:sz w:val="22"/>
        </w:rPr>
        <w:t>D</w:t>
      </w:r>
      <w:r w:rsidR="001058AC">
        <w:rPr>
          <w:rFonts w:ascii="Times" w:hAnsi="Times"/>
          <w:sz w:val="22"/>
        </w:rPr>
        <w:t>eeds</w:t>
      </w:r>
      <w:r>
        <w:rPr>
          <w:rFonts w:ascii="Times" w:hAnsi="Times"/>
          <w:sz w:val="22"/>
        </w:rPr>
        <w:t xml:space="preserve"> are</w:t>
      </w:r>
      <w:r w:rsidR="001058AC">
        <w:rPr>
          <w:rFonts w:ascii="Times" w:hAnsi="Times"/>
          <w:sz w:val="22"/>
        </w:rPr>
        <w:t>…</w:t>
      </w:r>
    </w:p>
    <w:p w:rsidR="00BB013C" w:rsidRDefault="00BB013C" w:rsidP="00BB013C">
      <w:pPr>
        <w:pStyle w:val="ListParagraph"/>
        <w:numPr>
          <w:ilvl w:val="2"/>
          <w:numId w:val="33"/>
        </w:numPr>
        <w:rPr>
          <w:rFonts w:ascii="Times" w:hAnsi="Times"/>
          <w:sz w:val="22"/>
        </w:rPr>
      </w:pPr>
      <w:r>
        <w:rPr>
          <w:rFonts w:ascii="Times" w:hAnsi="Times"/>
          <w:sz w:val="22"/>
        </w:rPr>
        <w:t>Deed must be executed and recorded intervivos, but it does not become effective until the death of the grantor</w:t>
      </w:r>
    </w:p>
    <w:p w:rsidR="00BB013C" w:rsidRDefault="00BB013C" w:rsidP="00BB013C">
      <w:pPr>
        <w:pStyle w:val="ListParagraph"/>
        <w:numPr>
          <w:ilvl w:val="3"/>
          <w:numId w:val="33"/>
        </w:numPr>
        <w:rPr>
          <w:rFonts w:ascii="Times" w:hAnsi="Times"/>
          <w:sz w:val="22"/>
        </w:rPr>
      </w:pPr>
      <w:r>
        <w:rPr>
          <w:rFonts w:ascii="Times" w:hAnsi="Times"/>
          <w:sz w:val="22"/>
        </w:rPr>
        <w:t xml:space="preserve">Absolutely no interest is transferred to the grantee until the grantor dies </w:t>
      </w:r>
    </w:p>
    <w:p w:rsidR="00BB013C" w:rsidRDefault="00BB013C" w:rsidP="00BB013C">
      <w:pPr>
        <w:pStyle w:val="ListParagraph"/>
        <w:numPr>
          <w:ilvl w:val="2"/>
          <w:numId w:val="33"/>
        </w:numPr>
        <w:rPr>
          <w:rFonts w:ascii="Times" w:hAnsi="Times"/>
          <w:sz w:val="22"/>
        </w:rPr>
      </w:pPr>
      <w:r>
        <w:rPr>
          <w:rFonts w:ascii="Times" w:hAnsi="Times"/>
          <w:sz w:val="22"/>
        </w:rPr>
        <w:t xml:space="preserve">The deed is revocable during the grantor’s life (but typically only by recording another deed that revokes the initial deed); and </w:t>
      </w:r>
    </w:p>
    <w:p w:rsidR="00200959" w:rsidRDefault="00BB013C" w:rsidP="00BB013C">
      <w:pPr>
        <w:pStyle w:val="ListParagraph"/>
        <w:numPr>
          <w:ilvl w:val="2"/>
          <w:numId w:val="33"/>
        </w:numPr>
        <w:rPr>
          <w:rFonts w:ascii="Times" w:hAnsi="Times"/>
          <w:sz w:val="22"/>
        </w:rPr>
      </w:pPr>
      <w:r>
        <w:rPr>
          <w:rFonts w:ascii="Times" w:hAnsi="Times"/>
          <w:sz w:val="22"/>
        </w:rPr>
        <w:t xml:space="preserve">The transfer is effective immediately upon the grantor’s death and avoids probate </w:t>
      </w:r>
    </w:p>
    <w:p w:rsidR="00F600BD" w:rsidRDefault="00200959" w:rsidP="00200959">
      <w:pPr>
        <w:pStyle w:val="ListParagraph"/>
        <w:numPr>
          <w:ilvl w:val="1"/>
          <w:numId w:val="33"/>
        </w:numPr>
        <w:rPr>
          <w:rFonts w:ascii="Times" w:hAnsi="Times"/>
          <w:sz w:val="22"/>
        </w:rPr>
      </w:pPr>
      <w:r>
        <w:rPr>
          <w:rFonts w:ascii="Times" w:hAnsi="Times"/>
          <w:sz w:val="22"/>
        </w:rPr>
        <w:t>About 12 states have a TODD as another non-probate option</w:t>
      </w:r>
    </w:p>
    <w:p w:rsidR="00200959" w:rsidRDefault="00A0694B" w:rsidP="00F600BD">
      <w:pPr>
        <w:pStyle w:val="ListParagraph"/>
        <w:numPr>
          <w:ilvl w:val="0"/>
          <w:numId w:val="33"/>
        </w:numPr>
        <w:rPr>
          <w:rFonts w:ascii="Times" w:hAnsi="Times"/>
          <w:sz w:val="22"/>
        </w:rPr>
      </w:pPr>
      <w:r>
        <w:rPr>
          <w:rFonts w:ascii="Times" w:hAnsi="Times"/>
          <w:sz w:val="22"/>
        </w:rPr>
        <w:t>Superwill</w:t>
      </w:r>
      <w:r w:rsidR="00200959">
        <w:rPr>
          <w:rFonts w:ascii="Times" w:hAnsi="Times"/>
          <w:sz w:val="22"/>
        </w:rPr>
        <w:t xml:space="preserve"> </w:t>
      </w:r>
    </w:p>
    <w:p w:rsidR="00200959" w:rsidRDefault="00200959" w:rsidP="00200959">
      <w:pPr>
        <w:pStyle w:val="ListParagraph"/>
        <w:numPr>
          <w:ilvl w:val="1"/>
          <w:numId w:val="33"/>
        </w:numPr>
        <w:rPr>
          <w:rFonts w:ascii="Times" w:hAnsi="Times"/>
          <w:sz w:val="22"/>
        </w:rPr>
      </w:pPr>
      <w:r>
        <w:rPr>
          <w:rFonts w:ascii="Times" w:hAnsi="Times"/>
          <w:sz w:val="22"/>
        </w:rPr>
        <w:t xml:space="preserve">If a will is permitted to change the terms of a will substitute, such a will is known as a superwill </w:t>
      </w:r>
    </w:p>
    <w:p w:rsidR="002635D6" w:rsidRDefault="002635D6" w:rsidP="00200959">
      <w:pPr>
        <w:pStyle w:val="ListParagraph"/>
        <w:numPr>
          <w:ilvl w:val="2"/>
          <w:numId w:val="33"/>
        </w:numPr>
        <w:rPr>
          <w:rFonts w:ascii="Times" w:hAnsi="Times"/>
          <w:sz w:val="22"/>
        </w:rPr>
      </w:pPr>
      <w:r>
        <w:rPr>
          <w:rFonts w:ascii="Times" w:hAnsi="Times"/>
          <w:sz w:val="22"/>
        </w:rPr>
        <w:t xml:space="preserve">Ex. Individual might have several items (insurance, pension, bank account), all with POD clauses identifying a particular beneficiary to take after death </w:t>
      </w:r>
    </w:p>
    <w:p w:rsidR="002635D6" w:rsidRDefault="002635D6" w:rsidP="00200959">
      <w:pPr>
        <w:pStyle w:val="ListParagraph"/>
        <w:numPr>
          <w:ilvl w:val="2"/>
          <w:numId w:val="33"/>
        </w:numPr>
        <w:rPr>
          <w:rFonts w:ascii="Times" w:hAnsi="Times"/>
          <w:sz w:val="22"/>
        </w:rPr>
      </w:pPr>
      <w:r>
        <w:rPr>
          <w:rFonts w:ascii="Times" w:hAnsi="Times"/>
          <w:sz w:val="22"/>
        </w:rPr>
        <w:t xml:space="preserve">Inasmuch as these written instruments constitute will substitutes, issue is whether a subsequently executed will should have power to revise these instruments </w:t>
      </w:r>
    </w:p>
    <w:p w:rsidR="002635D6" w:rsidRDefault="002635D6" w:rsidP="002635D6">
      <w:pPr>
        <w:pStyle w:val="ListParagraph"/>
        <w:numPr>
          <w:ilvl w:val="1"/>
          <w:numId w:val="33"/>
        </w:numPr>
        <w:rPr>
          <w:rFonts w:ascii="Times" w:hAnsi="Times"/>
          <w:sz w:val="22"/>
        </w:rPr>
      </w:pPr>
      <w:r>
        <w:rPr>
          <w:rFonts w:ascii="Times" w:hAnsi="Times"/>
          <w:sz w:val="22"/>
        </w:rPr>
        <w:t>UPC §6-101</w:t>
      </w:r>
    </w:p>
    <w:p w:rsidR="002635D6" w:rsidRDefault="002635D6" w:rsidP="002635D6">
      <w:pPr>
        <w:pStyle w:val="ListParagraph"/>
        <w:numPr>
          <w:ilvl w:val="2"/>
          <w:numId w:val="33"/>
        </w:numPr>
        <w:rPr>
          <w:rFonts w:ascii="Times" w:hAnsi="Times"/>
          <w:sz w:val="22"/>
        </w:rPr>
      </w:pPr>
      <w:r>
        <w:rPr>
          <w:rFonts w:ascii="Times" w:hAnsi="Times"/>
          <w:sz w:val="22"/>
        </w:rPr>
        <w:t>UPC adopts the</w:t>
      </w:r>
      <w:r w:rsidR="00A0694B">
        <w:rPr>
          <w:rFonts w:ascii="Times" w:hAnsi="Times"/>
          <w:sz w:val="22"/>
        </w:rPr>
        <w:t xml:space="preserve"> s</w:t>
      </w:r>
      <w:r>
        <w:rPr>
          <w:rFonts w:ascii="Times" w:hAnsi="Times"/>
          <w:sz w:val="22"/>
        </w:rPr>
        <w:t xml:space="preserve">uperwill doctrine </w:t>
      </w:r>
      <w:r>
        <w:rPr>
          <w:rFonts w:ascii="Times" w:hAnsi="Times"/>
          <w:b/>
          <w:sz w:val="22"/>
        </w:rPr>
        <w:t xml:space="preserve">only </w:t>
      </w:r>
      <w:r>
        <w:rPr>
          <w:rFonts w:ascii="Times" w:hAnsi="Times"/>
          <w:sz w:val="22"/>
        </w:rPr>
        <w:t xml:space="preserve">if the k permits the beneficiary of the policy to be changed by a subsequently executed will </w:t>
      </w:r>
    </w:p>
    <w:p w:rsidR="00A0694B" w:rsidRDefault="002635D6" w:rsidP="002635D6">
      <w:pPr>
        <w:pStyle w:val="ListParagraph"/>
        <w:numPr>
          <w:ilvl w:val="2"/>
          <w:numId w:val="33"/>
        </w:numPr>
        <w:rPr>
          <w:rFonts w:ascii="Times" w:hAnsi="Times"/>
          <w:sz w:val="22"/>
        </w:rPr>
      </w:pPr>
      <w:r>
        <w:rPr>
          <w:rFonts w:ascii="Times" w:hAnsi="Times"/>
          <w:sz w:val="22"/>
        </w:rPr>
        <w:t>UPC is silent as to what the rule should be if the K does not addr</w:t>
      </w:r>
      <w:r w:rsidR="00A0694B">
        <w:rPr>
          <w:rFonts w:ascii="Times" w:hAnsi="Times"/>
          <w:sz w:val="22"/>
        </w:rPr>
        <w:t>e</w:t>
      </w:r>
      <w:r>
        <w:rPr>
          <w:rFonts w:ascii="Times" w:hAnsi="Times"/>
          <w:sz w:val="22"/>
        </w:rPr>
        <w:t xml:space="preserve">ss the issue </w:t>
      </w:r>
    </w:p>
    <w:p w:rsidR="00545926" w:rsidRDefault="00A0694B" w:rsidP="00A0694B">
      <w:pPr>
        <w:pStyle w:val="ListParagraph"/>
        <w:numPr>
          <w:ilvl w:val="0"/>
          <w:numId w:val="33"/>
        </w:numPr>
        <w:rPr>
          <w:rFonts w:ascii="Times" w:hAnsi="Times"/>
          <w:sz w:val="22"/>
        </w:rPr>
      </w:pPr>
      <w:r>
        <w:rPr>
          <w:rFonts w:ascii="Times" w:hAnsi="Times"/>
          <w:sz w:val="22"/>
        </w:rPr>
        <w:t xml:space="preserve">Pension Plans </w:t>
      </w:r>
    </w:p>
    <w:p w:rsidR="00545926" w:rsidRDefault="004102CD" w:rsidP="00545926">
      <w:pPr>
        <w:pStyle w:val="ListParagraph"/>
        <w:numPr>
          <w:ilvl w:val="1"/>
          <w:numId w:val="33"/>
        </w:numPr>
        <w:rPr>
          <w:rFonts w:ascii="Times" w:hAnsi="Times"/>
          <w:sz w:val="22"/>
        </w:rPr>
      </w:pPr>
      <w:r>
        <w:rPr>
          <w:rFonts w:ascii="Times" w:hAnsi="Times"/>
          <w:sz w:val="22"/>
        </w:rPr>
        <w:t>I</w:t>
      </w:r>
      <w:r w:rsidR="00545926">
        <w:rPr>
          <w:rFonts w:ascii="Times" w:hAnsi="Times"/>
          <w:sz w:val="22"/>
        </w:rPr>
        <w:t xml:space="preserve">nvolve </w:t>
      </w:r>
      <w:r>
        <w:rPr>
          <w:rFonts w:ascii="Times" w:hAnsi="Times"/>
          <w:sz w:val="22"/>
        </w:rPr>
        <w:t>creating</w:t>
      </w:r>
      <w:r w:rsidR="00B974B4">
        <w:rPr>
          <w:rFonts w:ascii="Times" w:hAnsi="Times"/>
          <w:sz w:val="22"/>
        </w:rPr>
        <w:t xml:space="preserve"> a property right i</w:t>
      </w:r>
      <w:r w:rsidR="00545926">
        <w:rPr>
          <w:rFonts w:ascii="Times" w:hAnsi="Times"/>
          <w:sz w:val="22"/>
        </w:rPr>
        <w:t xml:space="preserve">n a fund </w:t>
      </w:r>
      <w:r w:rsidR="00566057">
        <w:rPr>
          <w:rFonts w:ascii="Times" w:hAnsi="Times"/>
          <w:sz w:val="22"/>
        </w:rPr>
        <w:t>o</w:t>
      </w:r>
      <w:r w:rsidR="00545926">
        <w:rPr>
          <w:rFonts w:ascii="Times" w:hAnsi="Times"/>
          <w:sz w:val="22"/>
        </w:rPr>
        <w:t xml:space="preserve">f money to be used by the individual upon retirement </w:t>
      </w:r>
    </w:p>
    <w:p w:rsidR="0065025F" w:rsidRDefault="00545926" w:rsidP="00D64D16">
      <w:pPr>
        <w:pStyle w:val="ListParagraph"/>
        <w:numPr>
          <w:ilvl w:val="2"/>
          <w:numId w:val="33"/>
        </w:numPr>
        <w:rPr>
          <w:rFonts w:ascii="Times" w:hAnsi="Times"/>
          <w:sz w:val="22"/>
        </w:rPr>
      </w:pPr>
      <w:r>
        <w:rPr>
          <w:rFonts w:ascii="Times" w:hAnsi="Times"/>
          <w:sz w:val="22"/>
        </w:rPr>
        <w:t xml:space="preserve">If benefits are not completely exhausted </w:t>
      </w:r>
      <w:r w:rsidR="004102CD">
        <w:rPr>
          <w:rFonts w:ascii="Times" w:hAnsi="Times"/>
          <w:sz w:val="22"/>
        </w:rPr>
        <w:t>when the</w:t>
      </w:r>
      <w:r>
        <w:rPr>
          <w:rFonts w:ascii="Times" w:hAnsi="Times"/>
          <w:sz w:val="22"/>
        </w:rPr>
        <w:t xml:space="preserve"> party dies, the party typically has a right to designate a 3</w:t>
      </w:r>
      <w:r w:rsidRPr="00545926">
        <w:rPr>
          <w:rFonts w:ascii="Times" w:hAnsi="Times"/>
          <w:sz w:val="22"/>
          <w:vertAlign w:val="superscript"/>
        </w:rPr>
        <w:t>rd</w:t>
      </w:r>
      <w:r>
        <w:rPr>
          <w:rFonts w:ascii="Times" w:hAnsi="Times"/>
          <w:sz w:val="22"/>
        </w:rPr>
        <w:t xml:space="preserve"> party beneficiary </w:t>
      </w:r>
      <w:r w:rsidR="00D64D16">
        <w:rPr>
          <w:rFonts w:ascii="Times" w:hAnsi="Times"/>
          <w:sz w:val="22"/>
        </w:rPr>
        <w:t>to</w:t>
      </w:r>
      <w:r>
        <w:rPr>
          <w:rFonts w:ascii="Times" w:hAnsi="Times"/>
          <w:sz w:val="22"/>
        </w:rPr>
        <w:t xml:space="preserve"> receive </w:t>
      </w:r>
      <w:r w:rsidR="00D64D16">
        <w:rPr>
          <w:rFonts w:ascii="Times" w:hAnsi="Times"/>
          <w:sz w:val="22"/>
        </w:rPr>
        <w:t>what’s left</w:t>
      </w:r>
      <w:r>
        <w:rPr>
          <w:rFonts w:ascii="Times" w:hAnsi="Times"/>
          <w:sz w:val="22"/>
        </w:rPr>
        <w:t xml:space="preserve"> </w:t>
      </w:r>
    </w:p>
    <w:p w:rsidR="00995453" w:rsidRDefault="004102CD" w:rsidP="0065025F">
      <w:pPr>
        <w:pStyle w:val="ListParagraph"/>
        <w:numPr>
          <w:ilvl w:val="1"/>
          <w:numId w:val="33"/>
        </w:numPr>
        <w:rPr>
          <w:rFonts w:ascii="Times" w:hAnsi="Times"/>
          <w:sz w:val="22"/>
        </w:rPr>
      </w:pPr>
      <w:r w:rsidRPr="00995453">
        <w:rPr>
          <w:rFonts w:ascii="Times" w:hAnsi="Times"/>
          <w:sz w:val="22"/>
          <w:u w:val="single"/>
        </w:rPr>
        <w:t>Defined Benefit Plan</w:t>
      </w:r>
      <w:r w:rsidR="00D64D16">
        <w:rPr>
          <w:rFonts w:ascii="Times" w:hAnsi="Times"/>
          <w:sz w:val="22"/>
        </w:rPr>
        <w:t>: Typically funded by the ER, there is no in</w:t>
      </w:r>
      <w:r w:rsidR="00995453">
        <w:rPr>
          <w:rFonts w:ascii="Times" w:hAnsi="Times"/>
          <w:sz w:val="22"/>
        </w:rPr>
        <w:t xml:space="preserve">dividual account, and the EE receives </w:t>
      </w:r>
      <w:r w:rsidR="00D64D16">
        <w:rPr>
          <w:rFonts w:ascii="Times" w:hAnsi="Times"/>
          <w:sz w:val="22"/>
        </w:rPr>
        <w:t>a fixed benef</w:t>
      </w:r>
      <w:r w:rsidR="00995453">
        <w:rPr>
          <w:rFonts w:ascii="Times" w:hAnsi="Times"/>
          <w:sz w:val="22"/>
        </w:rPr>
        <w:t>it (ex. % of highest annual sal</w:t>
      </w:r>
      <w:r w:rsidR="00D64D16">
        <w:rPr>
          <w:rFonts w:ascii="Times" w:hAnsi="Times"/>
          <w:sz w:val="22"/>
        </w:rPr>
        <w:t>ary) for the remainder of his life – an annuity</w:t>
      </w:r>
    </w:p>
    <w:p w:rsidR="00995453" w:rsidRPr="001058AC" w:rsidRDefault="00995453" w:rsidP="00995453">
      <w:pPr>
        <w:pStyle w:val="ListParagraph"/>
        <w:numPr>
          <w:ilvl w:val="2"/>
          <w:numId w:val="33"/>
        </w:numPr>
        <w:rPr>
          <w:rFonts w:ascii="Times" w:hAnsi="Times"/>
          <w:sz w:val="22"/>
        </w:rPr>
      </w:pPr>
      <w:r w:rsidRPr="001058AC">
        <w:rPr>
          <w:rFonts w:ascii="Times" w:hAnsi="Times"/>
          <w:i/>
          <w:sz w:val="22"/>
        </w:rPr>
        <w:t>Annuities</w:t>
      </w:r>
      <w:r w:rsidRPr="001058AC">
        <w:rPr>
          <w:rFonts w:ascii="Times" w:hAnsi="Times"/>
          <w:sz w:val="22"/>
        </w:rPr>
        <w:t xml:space="preserve"> – Stream of income for the remainder of one’s lifetime, paid monthly at a fixed amount; can be purchased separates or are an option as to how one can receive benefits from a pension plan </w:t>
      </w:r>
    </w:p>
    <w:p w:rsidR="001B6B4F" w:rsidRPr="001058AC" w:rsidRDefault="00995453" w:rsidP="00995453">
      <w:pPr>
        <w:pStyle w:val="ListParagraph"/>
        <w:numPr>
          <w:ilvl w:val="2"/>
          <w:numId w:val="33"/>
        </w:numPr>
        <w:rPr>
          <w:rFonts w:ascii="Times" w:hAnsi="Times"/>
          <w:sz w:val="22"/>
        </w:rPr>
      </w:pPr>
      <w:r w:rsidRPr="001058AC">
        <w:rPr>
          <w:rFonts w:ascii="Times" w:hAnsi="Times"/>
          <w:i/>
          <w:sz w:val="22"/>
        </w:rPr>
        <w:t>Joint and Survivor Annuity</w:t>
      </w:r>
      <w:r w:rsidRPr="001058AC">
        <w:rPr>
          <w:rFonts w:ascii="Times" w:hAnsi="Times"/>
          <w:sz w:val="22"/>
        </w:rPr>
        <w:t xml:space="preserve"> </w:t>
      </w:r>
      <w:r w:rsidR="001B6B4F" w:rsidRPr="001058AC">
        <w:rPr>
          <w:rFonts w:ascii="Times" w:hAnsi="Times"/>
          <w:sz w:val="22"/>
        </w:rPr>
        <w:t>–</w:t>
      </w:r>
      <w:r w:rsidRPr="001058AC">
        <w:rPr>
          <w:rFonts w:ascii="Times" w:hAnsi="Times"/>
          <w:sz w:val="22"/>
        </w:rPr>
        <w:t xml:space="preserve"> </w:t>
      </w:r>
      <w:r w:rsidR="001B6B4F" w:rsidRPr="001058AC">
        <w:rPr>
          <w:rFonts w:ascii="Times" w:hAnsi="Times"/>
          <w:sz w:val="22"/>
        </w:rPr>
        <w:t>Many couples choose this bc it guarantees fixed payments not only for the life of the EE, but also for the life of his or her spouse</w:t>
      </w:r>
    </w:p>
    <w:p w:rsidR="001058AC" w:rsidRDefault="001B6B4F" w:rsidP="001B6B4F">
      <w:pPr>
        <w:pStyle w:val="ListParagraph"/>
        <w:numPr>
          <w:ilvl w:val="1"/>
          <w:numId w:val="33"/>
        </w:numPr>
        <w:rPr>
          <w:rFonts w:ascii="Times" w:hAnsi="Times"/>
          <w:sz w:val="22"/>
        </w:rPr>
      </w:pPr>
      <w:r w:rsidRPr="001058AC">
        <w:rPr>
          <w:rFonts w:ascii="Times" w:hAnsi="Times"/>
          <w:sz w:val="22"/>
          <w:u w:val="single"/>
        </w:rPr>
        <w:lastRenderedPageBreak/>
        <w:t>Defined Contribution Plan</w:t>
      </w:r>
      <w:r>
        <w:rPr>
          <w:rFonts w:ascii="Times" w:hAnsi="Times"/>
          <w:sz w:val="22"/>
        </w:rPr>
        <w:t>: Level of “back end” benefits is not fixed, rather, the “front end” contributions are fixed</w:t>
      </w:r>
    </w:p>
    <w:p w:rsidR="001058AC" w:rsidRDefault="001058AC" w:rsidP="001058AC">
      <w:pPr>
        <w:pStyle w:val="ListParagraph"/>
        <w:numPr>
          <w:ilvl w:val="2"/>
          <w:numId w:val="33"/>
        </w:numPr>
        <w:rPr>
          <w:rFonts w:ascii="Times" w:hAnsi="Times"/>
          <w:sz w:val="22"/>
        </w:rPr>
      </w:pPr>
      <w:r>
        <w:rPr>
          <w:rFonts w:ascii="Times" w:hAnsi="Times"/>
          <w:sz w:val="22"/>
        </w:rPr>
        <w:t xml:space="preserve">Typically, each month the ER and the EE will contribute a fixed % of the EE’s salary to an individual account set up for the individual </w:t>
      </w:r>
    </w:p>
    <w:p w:rsidR="00B974B4" w:rsidRDefault="001058AC" w:rsidP="001058AC">
      <w:pPr>
        <w:pStyle w:val="ListParagraph"/>
        <w:numPr>
          <w:ilvl w:val="2"/>
          <w:numId w:val="33"/>
        </w:numPr>
        <w:rPr>
          <w:rFonts w:ascii="Times" w:hAnsi="Times"/>
          <w:sz w:val="22"/>
        </w:rPr>
      </w:pPr>
      <w:r>
        <w:rPr>
          <w:rFonts w:ascii="Times" w:hAnsi="Times"/>
          <w:sz w:val="22"/>
        </w:rPr>
        <w:t xml:space="preserve">Upon retirement, the individual has rights to the funds in his or her account </w:t>
      </w:r>
    </w:p>
    <w:p w:rsidR="00B974B4" w:rsidRDefault="00B974B4" w:rsidP="00B974B4">
      <w:pPr>
        <w:rPr>
          <w:rFonts w:ascii="Times" w:hAnsi="Times"/>
          <w:sz w:val="22"/>
        </w:rPr>
      </w:pPr>
    </w:p>
    <w:p w:rsidR="00E868E4" w:rsidRDefault="00E868E4" w:rsidP="00B974B4">
      <w:pPr>
        <w:rPr>
          <w:rFonts w:ascii="Times" w:hAnsi="Times"/>
          <w:sz w:val="22"/>
        </w:rPr>
      </w:pPr>
      <w:r>
        <w:rPr>
          <w:rFonts w:ascii="Times" w:hAnsi="Times"/>
          <w:i/>
          <w:sz w:val="22"/>
        </w:rPr>
        <w:t xml:space="preserve">Multiple Party Accounts </w:t>
      </w:r>
    </w:p>
    <w:p w:rsidR="00E868E4" w:rsidRDefault="00E868E4" w:rsidP="00B974B4">
      <w:pPr>
        <w:rPr>
          <w:rFonts w:ascii="Times" w:hAnsi="Times"/>
          <w:sz w:val="22"/>
        </w:rPr>
      </w:pPr>
    </w:p>
    <w:p w:rsidR="009B6DD4" w:rsidRPr="00093180" w:rsidRDefault="00093180" w:rsidP="00093180">
      <w:pPr>
        <w:pStyle w:val="ListParagraph"/>
        <w:numPr>
          <w:ilvl w:val="0"/>
          <w:numId w:val="34"/>
        </w:numPr>
        <w:rPr>
          <w:rFonts w:ascii="Times" w:hAnsi="Times"/>
          <w:sz w:val="22"/>
        </w:rPr>
      </w:pPr>
      <w:r>
        <w:rPr>
          <w:rFonts w:ascii="Times" w:hAnsi="Times"/>
          <w:sz w:val="22"/>
        </w:rPr>
        <w:t>UPC §§6-201 to 6-215:</w:t>
      </w:r>
      <w:r w:rsidR="009B6DD4">
        <w:rPr>
          <w:rFonts w:ascii="Times" w:hAnsi="Times"/>
          <w:sz w:val="22"/>
        </w:rPr>
        <w:t xml:space="preserve"> </w:t>
      </w:r>
      <w:r w:rsidR="009B6DD4" w:rsidRPr="00093180">
        <w:rPr>
          <w:rFonts w:ascii="Times" w:hAnsi="Times"/>
          <w:sz w:val="22"/>
        </w:rPr>
        <w:t>MPAs can take many forms – ban</w:t>
      </w:r>
      <w:r>
        <w:rPr>
          <w:rFonts w:ascii="Times" w:hAnsi="Times"/>
          <w:sz w:val="22"/>
        </w:rPr>
        <w:t xml:space="preserve">k accounts, brokerage accounts, </w:t>
      </w:r>
      <w:r w:rsidR="009B6DD4" w:rsidRPr="00093180">
        <w:rPr>
          <w:rFonts w:ascii="Times" w:hAnsi="Times"/>
          <w:sz w:val="22"/>
        </w:rPr>
        <w:t xml:space="preserve">etc… </w:t>
      </w:r>
    </w:p>
    <w:p w:rsidR="00093180" w:rsidRDefault="00093180" w:rsidP="009B6DD4">
      <w:pPr>
        <w:pStyle w:val="ListParagraph"/>
        <w:numPr>
          <w:ilvl w:val="1"/>
          <w:numId w:val="34"/>
        </w:numPr>
        <w:rPr>
          <w:rFonts w:ascii="Times" w:hAnsi="Times"/>
          <w:sz w:val="22"/>
        </w:rPr>
      </w:pPr>
      <w:r>
        <w:rPr>
          <w:rFonts w:ascii="Times" w:hAnsi="Times"/>
          <w:sz w:val="22"/>
        </w:rPr>
        <w:t xml:space="preserve">UPC provides that, inter vivos, it is presumed that the parties to a MPA own in proportion to their contributions and that upon death of any party, it is presumed that there is a right of survivorship </w:t>
      </w:r>
    </w:p>
    <w:p w:rsidR="00093180" w:rsidRDefault="00093180" w:rsidP="00093180">
      <w:pPr>
        <w:pStyle w:val="ListParagraph"/>
        <w:numPr>
          <w:ilvl w:val="2"/>
          <w:numId w:val="34"/>
        </w:numPr>
        <w:rPr>
          <w:rFonts w:ascii="Times" w:hAnsi="Times"/>
          <w:sz w:val="22"/>
        </w:rPr>
      </w:pPr>
      <w:r>
        <w:rPr>
          <w:rFonts w:ascii="Times" w:hAnsi="Times"/>
          <w:sz w:val="22"/>
        </w:rPr>
        <w:t xml:space="preserve">The presumptions control the distribution of the money in the account unless clear </w:t>
      </w:r>
      <w:r w:rsidR="00516D5F">
        <w:rPr>
          <w:rFonts w:ascii="Times" w:hAnsi="Times"/>
          <w:sz w:val="22"/>
        </w:rPr>
        <w:t>and</w:t>
      </w:r>
      <w:r>
        <w:rPr>
          <w:rFonts w:ascii="Times" w:hAnsi="Times"/>
          <w:sz w:val="22"/>
        </w:rPr>
        <w:t xml:space="preserve"> convincing evidence of a contrary intent exists </w:t>
      </w:r>
    </w:p>
    <w:p w:rsidR="00E75EAE" w:rsidRDefault="00E75EAE" w:rsidP="00093180">
      <w:pPr>
        <w:pStyle w:val="ListParagraph"/>
        <w:numPr>
          <w:ilvl w:val="1"/>
          <w:numId w:val="34"/>
        </w:numPr>
        <w:rPr>
          <w:rFonts w:ascii="Times" w:hAnsi="Times"/>
          <w:sz w:val="22"/>
        </w:rPr>
      </w:pPr>
      <w:r>
        <w:rPr>
          <w:rFonts w:ascii="Times" w:hAnsi="Times"/>
          <w:sz w:val="22"/>
        </w:rPr>
        <w:t xml:space="preserve">UPC §6-212: Survival Requirement </w:t>
      </w:r>
    </w:p>
    <w:p w:rsidR="00FE3A1E" w:rsidRDefault="00FE3A1E" w:rsidP="00E75EAE">
      <w:pPr>
        <w:pStyle w:val="ListParagraph"/>
        <w:numPr>
          <w:ilvl w:val="2"/>
          <w:numId w:val="34"/>
        </w:numPr>
        <w:rPr>
          <w:rFonts w:ascii="Times" w:hAnsi="Times"/>
          <w:sz w:val="22"/>
        </w:rPr>
      </w:pPr>
      <w:r>
        <w:rPr>
          <w:rFonts w:ascii="Times" w:hAnsi="Times"/>
          <w:sz w:val="22"/>
        </w:rPr>
        <w:t xml:space="preserve">Imposes an express survival requirement for parties to a MPA </w:t>
      </w:r>
    </w:p>
    <w:p w:rsidR="00FE3A1E" w:rsidRDefault="00FE3A1E" w:rsidP="00E75EAE">
      <w:pPr>
        <w:pStyle w:val="ListParagraph"/>
        <w:numPr>
          <w:ilvl w:val="2"/>
          <w:numId w:val="34"/>
        </w:numPr>
        <w:rPr>
          <w:rFonts w:ascii="Times" w:hAnsi="Times"/>
          <w:sz w:val="22"/>
        </w:rPr>
      </w:pPr>
      <w:r>
        <w:rPr>
          <w:rFonts w:ascii="Times" w:hAnsi="Times"/>
          <w:sz w:val="22"/>
        </w:rPr>
        <w:t xml:space="preserve">No express survival requirement for other k’s with POD accounts </w:t>
      </w:r>
    </w:p>
    <w:p w:rsidR="00FE3A1E" w:rsidRDefault="00FE3A1E" w:rsidP="00FE3A1E">
      <w:pPr>
        <w:pStyle w:val="ListParagraph"/>
        <w:numPr>
          <w:ilvl w:val="1"/>
          <w:numId w:val="34"/>
        </w:numPr>
        <w:rPr>
          <w:rFonts w:ascii="Times" w:hAnsi="Times"/>
          <w:sz w:val="22"/>
        </w:rPr>
      </w:pPr>
      <w:r>
        <w:rPr>
          <w:rFonts w:ascii="Times" w:hAnsi="Times"/>
          <w:sz w:val="22"/>
        </w:rPr>
        <w:t xml:space="preserve">The UPC permits POD multiple party accounts </w:t>
      </w:r>
    </w:p>
    <w:p w:rsidR="00851995" w:rsidRDefault="00FE3A1E" w:rsidP="00FE3A1E">
      <w:pPr>
        <w:pStyle w:val="ListParagraph"/>
        <w:numPr>
          <w:ilvl w:val="2"/>
          <w:numId w:val="34"/>
        </w:numPr>
        <w:rPr>
          <w:rFonts w:ascii="Times" w:hAnsi="Times"/>
          <w:sz w:val="22"/>
        </w:rPr>
      </w:pPr>
      <w:r>
        <w:rPr>
          <w:rFonts w:ascii="Times" w:hAnsi="Times"/>
          <w:sz w:val="22"/>
        </w:rPr>
        <w:t xml:space="preserve">If the acct is a POD account, the UPC applies the will-related doctrines of lapse and anti-lapse to the beneficiary </w:t>
      </w:r>
    </w:p>
    <w:p w:rsidR="00EA069D" w:rsidRDefault="00851995" w:rsidP="00FE3A1E">
      <w:pPr>
        <w:pStyle w:val="ListParagraph"/>
        <w:numPr>
          <w:ilvl w:val="2"/>
          <w:numId w:val="34"/>
        </w:numPr>
        <w:rPr>
          <w:rFonts w:ascii="Times" w:hAnsi="Times"/>
          <w:sz w:val="22"/>
        </w:rPr>
      </w:pPr>
      <w:r>
        <w:rPr>
          <w:rFonts w:ascii="Times" w:hAnsi="Times"/>
          <w:sz w:val="22"/>
        </w:rPr>
        <w:t>In addition, if the account is a POD, beneficiary cannot be changed by will §6-213(b)</w:t>
      </w:r>
    </w:p>
    <w:p w:rsidR="00C23072" w:rsidRDefault="00EA069D" w:rsidP="00EA069D">
      <w:pPr>
        <w:pStyle w:val="ListParagraph"/>
        <w:numPr>
          <w:ilvl w:val="0"/>
          <w:numId w:val="34"/>
        </w:numPr>
        <w:rPr>
          <w:rFonts w:ascii="Times" w:hAnsi="Times"/>
          <w:sz w:val="22"/>
        </w:rPr>
      </w:pPr>
      <w:r>
        <w:rPr>
          <w:rFonts w:ascii="Times" w:hAnsi="Times"/>
          <w:sz w:val="22"/>
        </w:rPr>
        <w:t xml:space="preserve">Totten Trusts </w:t>
      </w:r>
    </w:p>
    <w:p w:rsidR="001D6790" w:rsidRDefault="001D6790" w:rsidP="00C23072">
      <w:pPr>
        <w:pStyle w:val="ListParagraph"/>
        <w:numPr>
          <w:ilvl w:val="1"/>
          <w:numId w:val="34"/>
        </w:numPr>
        <w:rPr>
          <w:rFonts w:ascii="Times" w:hAnsi="Times"/>
          <w:sz w:val="22"/>
        </w:rPr>
      </w:pPr>
      <w:r>
        <w:rPr>
          <w:rFonts w:ascii="Times" w:hAnsi="Times"/>
          <w:sz w:val="22"/>
        </w:rPr>
        <w:t>Very similar to POD accounts, and are rationalized as a form of inter vivos trusts (though not subject to the general trust rules)</w:t>
      </w:r>
    </w:p>
    <w:p w:rsidR="001D6790" w:rsidRDefault="001D6790" w:rsidP="001D6790">
      <w:pPr>
        <w:pStyle w:val="ListParagraph"/>
        <w:numPr>
          <w:ilvl w:val="2"/>
          <w:numId w:val="34"/>
        </w:numPr>
        <w:rPr>
          <w:rFonts w:ascii="Times" w:hAnsi="Times"/>
          <w:sz w:val="22"/>
        </w:rPr>
      </w:pPr>
      <w:r>
        <w:rPr>
          <w:rFonts w:ascii="Times" w:hAnsi="Times"/>
          <w:sz w:val="22"/>
        </w:rPr>
        <w:t>Depositor sets up a totten account by depositing money in the account in the name of the depositor for the benefit of the beneficiary</w:t>
      </w:r>
    </w:p>
    <w:p w:rsidR="001D6790" w:rsidRDefault="001D6790" w:rsidP="001D6790">
      <w:pPr>
        <w:pStyle w:val="ListParagraph"/>
        <w:numPr>
          <w:ilvl w:val="2"/>
          <w:numId w:val="34"/>
        </w:numPr>
        <w:rPr>
          <w:rFonts w:ascii="Times" w:hAnsi="Times"/>
          <w:sz w:val="22"/>
        </w:rPr>
      </w:pPr>
      <w:r>
        <w:rPr>
          <w:rFonts w:ascii="Times" w:hAnsi="Times"/>
          <w:sz w:val="22"/>
        </w:rPr>
        <w:t xml:space="preserve">Legal title is in the name of the depositor, but equitable title is in the name of the beneficiary </w:t>
      </w:r>
    </w:p>
    <w:p w:rsidR="00BE7683" w:rsidRDefault="001D6790" w:rsidP="001D6790">
      <w:pPr>
        <w:pStyle w:val="ListParagraph"/>
        <w:numPr>
          <w:ilvl w:val="2"/>
          <w:numId w:val="34"/>
        </w:numPr>
        <w:rPr>
          <w:rFonts w:ascii="Times" w:hAnsi="Times"/>
          <w:sz w:val="22"/>
        </w:rPr>
      </w:pPr>
      <w:r>
        <w:rPr>
          <w:rFonts w:ascii="Times" w:hAnsi="Times"/>
          <w:sz w:val="22"/>
        </w:rPr>
        <w:t xml:space="preserve">The bifurcation of the legal and equitable title constitutes an intent to create a trust </w:t>
      </w:r>
    </w:p>
    <w:p w:rsidR="00460E98" w:rsidRDefault="00BE7683" w:rsidP="00BE7683">
      <w:pPr>
        <w:pStyle w:val="ListParagraph"/>
        <w:numPr>
          <w:ilvl w:val="1"/>
          <w:numId w:val="34"/>
        </w:numPr>
        <w:rPr>
          <w:rFonts w:ascii="Times" w:hAnsi="Times"/>
          <w:sz w:val="22"/>
        </w:rPr>
      </w:pPr>
      <w:r>
        <w:rPr>
          <w:rFonts w:ascii="Times" w:hAnsi="Times"/>
          <w:sz w:val="22"/>
        </w:rPr>
        <w:t>The totten trust is deemed revocable so that depositor withdrawals are permitted w/o constituting a breach of</w:t>
      </w:r>
      <w:r w:rsidR="00460E98">
        <w:rPr>
          <w:rFonts w:ascii="Times" w:hAnsi="Times"/>
          <w:sz w:val="22"/>
        </w:rPr>
        <w:t xml:space="preserve"> trust </w:t>
      </w:r>
    </w:p>
    <w:p w:rsidR="00BE7683" w:rsidRDefault="00460E98" w:rsidP="00460E98">
      <w:pPr>
        <w:pStyle w:val="ListParagraph"/>
        <w:numPr>
          <w:ilvl w:val="2"/>
          <w:numId w:val="34"/>
        </w:numPr>
        <w:rPr>
          <w:rFonts w:ascii="Times" w:hAnsi="Times"/>
          <w:sz w:val="22"/>
        </w:rPr>
      </w:pPr>
      <w:r>
        <w:rPr>
          <w:rFonts w:ascii="Times" w:hAnsi="Times"/>
          <w:sz w:val="22"/>
        </w:rPr>
        <w:t>T</w:t>
      </w:r>
      <w:r w:rsidR="00BE7683">
        <w:rPr>
          <w:rFonts w:ascii="Times" w:hAnsi="Times"/>
          <w:sz w:val="22"/>
        </w:rPr>
        <w:t>hough general trust law holds a trust is irrevocable unless an express cla</w:t>
      </w:r>
      <w:r>
        <w:rPr>
          <w:rFonts w:ascii="Times" w:hAnsi="Times"/>
          <w:sz w:val="22"/>
        </w:rPr>
        <w:t>use states that it is revocable</w:t>
      </w:r>
    </w:p>
    <w:p w:rsidR="00460E98" w:rsidRDefault="00460E98" w:rsidP="00BE7683">
      <w:pPr>
        <w:pStyle w:val="ListParagraph"/>
        <w:numPr>
          <w:ilvl w:val="1"/>
          <w:numId w:val="34"/>
        </w:numPr>
        <w:rPr>
          <w:rFonts w:ascii="Times" w:hAnsi="Times"/>
          <w:sz w:val="22"/>
        </w:rPr>
      </w:pPr>
      <w:r>
        <w:rPr>
          <w:rFonts w:ascii="Times" w:hAnsi="Times"/>
          <w:sz w:val="22"/>
        </w:rPr>
        <w:t xml:space="preserve">An express clause in a will changing the beneficiary is permitted </w:t>
      </w:r>
    </w:p>
    <w:p w:rsidR="00460E98" w:rsidRDefault="00460E98" w:rsidP="00460E98">
      <w:pPr>
        <w:pStyle w:val="ListParagraph"/>
        <w:numPr>
          <w:ilvl w:val="2"/>
          <w:numId w:val="34"/>
        </w:numPr>
        <w:rPr>
          <w:rFonts w:ascii="Times" w:hAnsi="Times"/>
          <w:sz w:val="22"/>
        </w:rPr>
      </w:pPr>
      <w:r>
        <w:rPr>
          <w:rFonts w:ascii="Times" w:hAnsi="Times"/>
          <w:sz w:val="22"/>
        </w:rPr>
        <w:t xml:space="preserve">Though generally will cannot change the terms of a will substitute </w:t>
      </w:r>
    </w:p>
    <w:p w:rsidR="00460E98" w:rsidRDefault="00460E98" w:rsidP="00460E98">
      <w:pPr>
        <w:pStyle w:val="ListParagraph"/>
        <w:numPr>
          <w:ilvl w:val="1"/>
          <w:numId w:val="34"/>
        </w:numPr>
        <w:rPr>
          <w:rFonts w:ascii="Times" w:hAnsi="Times"/>
          <w:sz w:val="22"/>
        </w:rPr>
      </w:pPr>
      <w:r>
        <w:rPr>
          <w:rFonts w:ascii="Times" w:hAnsi="Times"/>
          <w:sz w:val="22"/>
        </w:rPr>
        <w:t xml:space="preserve">Most jurisdictions require the beneficiary of a totten trust account to survive the depositor </w:t>
      </w:r>
    </w:p>
    <w:p w:rsidR="00516D5F" w:rsidRDefault="00460E98" w:rsidP="00460E98">
      <w:pPr>
        <w:pStyle w:val="ListParagraph"/>
        <w:numPr>
          <w:ilvl w:val="2"/>
          <w:numId w:val="34"/>
        </w:numPr>
        <w:rPr>
          <w:rFonts w:ascii="Times" w:hAnsi="Times"/>
          <w:sz w:val="22"/>
        </w:rPr>
      </w:pPr>
      <w:r>
        <w:rPr>
          <w:rFonts w:ascii="Times" w:hAnsi="Times"/>
          <w:sz w:val="22"/>
        </w:rPr>
        <w:t xml:space="preserve">Though generally at common law there is no survival requirement for beneficiaries claiming under trusts or other will substitutes </w:t>
      </w:r>
    </w:p>
    <w:p w:rsidR="00516D5F" w:rsidRDefault="00516D5F" w:rsidP="00516D5F">
      <w:pPr>
        <w:rPr>
          <w:rFonts w:ascii="Times" w:hAnsi="Times"/>
          <w:sz w:val="22"/>
        </w:rPr>
      </w:pPr>
    </w:p>
    <w:p w:rsidR="00516D5F" w:rsidRDefault="00516D5F" w:rsidP="00516D5F">
      <w:pPr>
        <w:rPr>
          <w:rFonts w:ascii="Times" w:hAnsi="Times"/>
          <w:sz w:val="22"/>
        </w:rPr>
      </w:pPr>
      <w:r>
        <w:rPr>
          <w:rFonts w:ascii="Times" w:hAnsi="Times"/>
          <w:i/>
          <w:sz w:val="22"/>
        </w:rPr>
        <w:t xml:space="preserve">Joint Tenancies in Real Property </w:t>
      </w:r>
    </w:p>
    <w:p w:rsidR="00516D5F" w:rsidRDefault="00516D5F" w:rsidP="00516D5F">
      <w:pPr>
        <w:rPr>
          <w:rFonts w:ascii="Times" w:hAnsi="Times"/>
          <w:sz w:val="22"/>
        </w:rPr>
      </w:pPr>
    </w:p>
    <w:p w:rsidR="00974BCC" w:rsidRDefault="00326B48" w:rsidP="00974BCC">
      <w:pPr>
        <w:pStyle w:val="ListParagraph"/>
        <w:numPr>
          <w:ilvl w:val="0"/>
          <w:numId w:val="35"/>
        </w:numPr>
        <w:rPr>
          <w:rFonts w:ascii="Times" w:hAnsi="Times"/>
          <w:sz w:val="22"/>
        </w:rPr>
      </w:pPr>
      <w:r>
        <w:rPr>
          <w:rFonts w:ascii="Times" w:hAnsi="Times"/>
          <w:sz w:val="22"/>
        </w:rPr>
        <w:t xml:space="preserve">Joint tenancy is a form of concurrent ownership </w:t>
      </w:r>
    </w:p>
    <w:p w:rsidR="00326B48" w:rsidRDefault="00974BCC" w:rsidP="00974BCC">
      <w:pPr>
        <w:pStyle w:val="ListParagraph"/>
        <w:numPr>
          <w:ilvl w:val="1"/>
          <w:numId w:val="35"/>
        </w:numPr>
        <w:rPr>
          <w:rFonts w:ascii="Times" w:hAnsi="Times"/>
          <w:sz w:val="22"/>
        </w:rPr>
      </w:pPr>
      <w:r>
        <w:rPr>
          <w:rFonts w:ascii="Times" w:hAnsi="Times"/>
          <w:sz w:val="22"/>
        </w:rPr>
        <w:t>Occurs where m</w:t>
      </w:r>
      <w:r w:rsidR="00326B48">
        <w:rPr>
          <w:rFonts w:ascii="Times" w:hAnsi="Times"/>
          <w:sz w:val="22"/>
        </w:rPr>
        <w:t xml:space="preserve">ultiple parties own property in question both in whole and in shares </w:t>
      </w:r>
    </w:p>
    <w:p w:rsidR="00326B48" w:rsidRDefault="00326B48" w:rsidP="00974BCC">
      <w:pPr>
        <w:pStyle w:val="ListParagraph"/>
        <w:numPr>
          <w:ilvl w:val="2"/>
          <w:numId w:val="35"/>
        </w:numPr>
        <w:rPr>
          <w:rFonts w:ascii="Times" w:hAnsi="Times"/>
          <w:sz w:val="22"/>
        </w:rPr>
      </w:pPr>
      <w:r>
        <w:rPr>
          <w:rFonts w:ascii="Times" w:hAnsi="Times"/>
          <w:sz w:val="22"/>
        </w:rPr>
        <w:t xml:space="preserve">Under right of survivorship, upon the death of one party, his or her share is extinguished and the shares of the surviving joint tenants are recalculated </w:t>
      </w:r>
    </w:p>
    <w:p w:rsidR="00326B48" w:rsidRDefault="00326B48" w:rsidP="00AC62EF">
      <w:pPr>
        <w:pStyle w:val="ListParagraph"/>
        <w:numPr>
          <w:ilvl w:val="1"/>
          <w:numId w:val="35"/>
        </w:numPr>
        <w:rPr>
          <w:rFonts w:ascii="Times" w:hAnsi="Times"/>
          <w:sz w:val="22"/>
        </w:rPr>
      </w:pPr>
      <w:r>
        <w:rPr>
          <w:rFonts w:ascii="Times" w:hAnsi="Times"/>
          <w:sz w:val="22"/>
        </w:rPr>
        <w:t>In the case of a joint tenancy w/ more than two parties, this process of recalculating shares continues until only one party is surviving</w:t>
      </w:r>
    </w:p>
    <w:p w:rsidR="00326B48" w:rsidRDefault="00326B48" w:rsidP="00326B48">
      <w:pPr>
        <w:pStyle w:val="ListParagraph"/>
        <w:numPr>
          <w:ilvl w:val="2"/>
          <w:numId w:val="35"/>
        </w:numPr>
        <w:rPr>
          <w:rFonts w:ascii="Times" w:hAnsi="Times"/>
          <w:sz w:val="22"/>
        </w:rPr>
      </w:pPr>
      <w:r>
        <w:rPr>
          <w:rFonts w:ascii="Times" w:hAnsi="Times"/>
          <w:sz w:val="22"/>
        </w:rPr>
        <w:t xml:space="preserve">At that time, the concurrent ownership ends and the party owns it outright w/ no right of survivorship </w:t>
      </w:r>
    </w:p>
    <w:p w:rsidR="00827386" w:rsidRDefault="00827386" w:rsidP="00974BCC">
      <w:pPr>
        <w:pStyle w:val="ListParagraph"/>
        <w:numPr>
          <w:ilvl w:val="1"/>
          <w:numId w:val="35"/>
        </w:numPr>
        <w:rPr>
          <w:rFonts w:ascii="Times" w:hAnsi="Times"/>
          <w:sz w:val="22"/>
        </w:rPr>
      </w:pPr>
      <w:r>
        <w:rPr>
          <w:rFonts w:ascii="Times" w:hAnsi="Times"/>
          <w:sz w:val="22"/>
        </w:rPr>
        <w:t>When only one party remains, the property is no longer non</w:t>
      </w:r>
      <w:r w:rsidR="00974BCC">
        <w:rPr>
          <w:rFonts w:ascii="Times" w:hAnsi="Times"/>
          <w:sz w:val="22"/>
        </w:rPr>
        <w:t>-</w:t>
      </w:r>
      <w:r>
        <w:rPr>
          <w:rFonts w:ascii="Times" w:hAnsi="Times"/>
          <w:sz w:val="22"/>
        </w:rPr>
        <w:t xml:space="preserve">probate property, </w:t>
      </w:r>
    </w:p>
    <w:p w:rsidR="00AF19E7" w:rsidRDefault="00827386" w:rsidP="00326B48">
      <w:pPr>
        <w:pStyle w:val="ListParagraph"/>
        <w:numPr>
          <w:ilvl w:val="2"/>
          <w:numId w:val="35"/>
        </w:numPr>
        <w:rPr>
          <w:rFonts w:ascii="Times" w:hAnsi="Times"/>
          <w:sz w:val="22"/>
        </w:rPr>
      </w:pPr>
      <w:r>
        <w:rPr>
          <w:rFonts w:ascii="Times" w:hAnsi="Times"/>
          <w:sz w:val="22"/>
        </w:rPr>
        <w:t>Upon that party’s death, it falls into his probate estate, unless he took the appropriate steps to create a new non</w:t>
      </w:r>
      <w:r w:rsidR="00AC62EF">
        <w:rPr>
          <w:rFonts w:ascii="Times" w:hAnsi="Times"/>
          <w:sz w:val="22"/>
        </w:rPr>
        <w:t>-</w:t>
      </w:r>
      <w:r>
        <w:rPr>
          <w:rFonts w:ascii="Times" w:hAnsi="Times"/>
          <w:sz w:val="22"/>
        </w:rPr>
        <w:t xml:space="preserve">probate arrangement </w:t>
      </w:r>
    </w:p>
    <w:p w:rsidR="00AF19E7" w:rsidRDefault="00AF19E7" w:rsidP="00AF19E7">
      <w:pPr>
        <w:pStyle w:val="ListParagraph"/>
        <w:numPr>
          <w:ilvl w:val="0"/>
          <w:numId w:val="35"/>
        </w:numPr>
        <w:rPr>
          <w:rFonts w:ascii="Times" w:hAnsi="Times"/>
          <w:sz w:val="22"/>
        </w:rPr>
      </w:pPr>
      <w:r>
        <w:rPr>
          <w:rFonts w:ascii="Times" w:hAnsi="Times"/>
          <w:sz w:val="22"/>
        </w:rPr>
        <w:lastRenderedPageBreak/>
        <w:t xml:space="preserve">Probate Avoidance </w:t>
      </w:r>
    </w:p>
    <w:p w:rsidR="00AF19E7" w:rsidRDefault="00AF19E7" w:rsidP="00AF19E7">
      <w:pPr>
        <w:pStyle w:val="ListParagraph"/>
        <w:numPr>
          <w:ilvl w:val="1"/>
          <w:numId w:val="35"/>
        </w:numPr>
        <w:rPr>
          <w:rFonts w:ascii="Times" w:hAnsi="Times"/>
          <w:sz w:val="22"/>
        </w:rPr>
      </w:pPr>
      <w:r>
        <w:rPr>
          <w:rFonts w:ascii="Times" w:hAnsi="Times"/>
          <w:sz w:val="22"/>
        </w:rPr>
        <w:t xml:space="preserve">If a joint tenant (or tenant in the entirety) dies, his or her share is extinguished </w:t>
      </w:r>
    </w:p>
    <w:p w:rsidR="00AF19E7" w:rsidRDefault="00AF19E7" w:rsidP="00AF19E7">
      <w:pPr>
        <w:pStyle w:val="ListParagraph"/>
        <w:numPr>
          <w:ilvl w:val="2"/>
          <w:numId w:val="35"/>
        </w:numPr>
        <w:rPr>
          <w:rFonts w:ascii="Times" w:hAnsi="Times"/>
          <w:sz w:val="22"/>
        </w:rPr>
      </w:pPr>
      <w:r>
        <w:rPr>
          <w:rFonts w:ascii="Times" w:hAnsi="Times"/>
          <w:sz w:val="22"/>
        </w:rPr>
        <w:t xml:space="preserve">His or her share was tantamount to a life estate </w:t>
      </w:r>
    </w:p>
    <w:p w:rsidR="00AF19E7" w:rsidRDefault="00AF19E7" w:rsidP="00AF19E7">
      <w:pPr>
        <w:pStyle w:val="ListParagraph"/>
        <w:numPr>
          <w:ilvl w:val="1"/>
          <w:numId w:val="35"/>
        </w:numPr>
        <w:rPr>
          <w:rFonts w:ascii="Times" w:hAnsi="Times"/>
          <w:sz w:val="22"/>
        </w:rPr>
      </w:pPr>
      <w:r>
        <w:rPr>
          <w:rFonts w:ascii="Times" w:hAnsi="Times"/>
          <w:sz w:val="22"/>
        </w:rPr>
        <w:t xml:space="preserve">The deceased tenant has no interest in the property that an fall to probate </w:t>
      </w:r>
    </w:p>
    <w:p w:rsidR="00AF19E7" w:rsidRDefault="00AF19E7" w:rsidP="00AF19E7">
      <w:pPr>
        <w:pStyle w:val="ListParagraph"/>
        <w:numPr>
          <w:ilvl w:val="2"/>
          <w:numId w:val="35"/>
        </w:numPr>
        <w:rPr>
          <w:rFonts w:ascii="Times" w:hAnsi="Times"/>
          <w:sz w:val="22"/>
        </w:rPr>
      </w:pPr>
      <w:r>
        <w:rPr>
          <w:rFonts w:ascii="Times" w:hAnsi="Times"/>
          <w:sz w:val="22"/>
        </w:rPr>
        <w:t xml:space="preserve">No interest passes when a joint tenant (or </w:t>
      </w:r>
      <w:proofErr w:type="spellStart"/>
      <w:r>
        <w:rPr>
          <w:rFonts w:ascii="Times" w:hAnsi="Times"/>
          <w:sz w:val="22"/>
        </w:rPr>
        <w:t>txe</w:t>
      </w:r>
      <w:proofErr w:type="spellEnd"/>
      <w:r>
        <w:rPr>
          <w:rFonts w:ascii="Times" w:hAnsi="Times"/>
          <w:sz w:val="22"/>
        </w:rPr>
        <w:t>) dies</w:t>
      </w:r>
    </w:p>
    <w:p w:rsidR="00AF19E7" w:rsidRDefault="00AF19E7" w:rsidP="00AF19E7">
      <w:pPr>
        <w:pStyle w:val="ListParagraph"/>
        <w:numPr>
          <w:ilvl w:val="2"/>
          <w:numId w:val="35"/>
        </w:numPr>
        <w:rPr>
          <w:rFonts w:ascii="Times" w:hAnsi="Times"/>
          <w:sz w:val="22"/>
        </w:rPr>
      </w:pPr>
      <w:r>
        <w:rPr>
          <w:rFonts w:ascii="Times" w:hAnsi="Times"/>
          <w:sz w:val="22"/>
        </w:rPr>
        <w:t xml:space="preserve">The tenants owned in whole from the outset </w:t>
      </w:r>
    </w:p>
    <w:p w:rsidR="002A4D4E" w:rsidRDefault="00AF19E7" w:rsidP="00AF19E7">
      <w:pPr>
        <w:pStyle w:val="ListParagraph"/>
        <w:numPr>
          <w:ilvl w:val="1"/>
          <w:numId w:val="35"/>
        </w:numPr>
        <w:rPr>
          <w:rFonts w:ascii="Times" w:hAnsi="Times"/>
          <w:sz w:val="22"/>
        </w:rPr>
      </w:pPr>
      <w:r>
        <w:rPr>
          <w:rFonts w:ascii="Times" w:hAnsi="Times"/>
          <w:sz w:val="22"/>
        </w:rPr>
        <w:t xml:space="preserve">The surviving tenant(s)’ shares are simply recalculated </w:t>
      </w:r>
    </w:p>
    <w:p w:rsidR="00ED5450" w:rsidRDefault="002A4D4E" w:rsidP="002A4D4E">
      <w:pPr>
        <w:pStyle w:val="ListParagraph"/>
        <w:numPr>
          <w:ilvl w:val="0"/>
          <w:numId w:val="35"/>
        </w:numPr>
        <w:rPr>
          <w:rFonts w:ascii="Times" w:hAnsi="Times"/>
          <w:sz w:val="22"/>
        </w:rPr>
      </w:pPr>
      <w:proofErr w:type="spellStart"/>
      <w:r>
        <w:rPr>
          <w:rFonts w:ascii="Times" w:hAnsi="Times"/>
          <w:sz w:val="22"/>
        </w:rPr>
        <w:t>Devisability</w:t>
      </w:r>
      <w:proofErr w:type="spellEnd"/>
    </w:p>
    <w:p w:rsidR="00E70BC2" w:rsidRDefault="00ED5450" w:rsidP="00ED5450">
      <w:pPr>
        <w:pStyle w:val="ListParagraph"/>
        <w:numPr>
          <w:ilvl w:val="1"/>
          <w:numId w:val="35"/>
        </w:numPr>
        <w:rPr>
          <w:rFonts w:ascii="Times" w:hAnsi="Times"/>
          <w:sz w:val="22"/>
        </w:rPr>
      </w:pPr>
      <w:r>
        <w:rPr>
          <w:rFonts w:ascii="Times" w:hAnsi="Times"/>
          <w:sz w:val="22"/>
        </w:rPr>
        <w:t xml:space="preserve">Although a joint tenancy can be severed inter vivos and converted into a tenancy in common (w/ inheritable and devisable shares), the execution of a will does not sever a joint tenancy (or </w:t>
      </w:r>
      <w:proofErr w:type="spellStart"/>
      <w:r>
        <w:rPr>
          <w:rFonts w:ascii="Times" w:hAnsi="Times"/>
          <w:sz w:val="22"/>
        </w:rPr>
        <w:t>txe</w:t>
      </w:r>
      <w:proofErr w:type="spellEnd"/>
      <w:r>
        <w:rPr>
          <w:rFonts w:ascii="Times" w:hAnsi="Times"/>
          <w:sz w:val="22"/>
        </w:rPr>
        <w:t>)</w:t>
      </w:r>
      <w:r w:rsidR="002A4D4E">
        <w:rPr>
          <w:rFonts w:ascii="Times" w:hAnsi="Times"/>
          <w:sz w:val="22"/>
        </w:rPr>
        <w:t xml:space="preserve"> </w:t>
      </w:r>
    </w:p>
    <w:p w:rsidR="00E70BC2" w:rsidRDefault="00E70BC2" w:rsidP="00ED5450">
      <w:pPr>
        <w:pStyle w:val="ListParagraph"/>
        <w:numPr>
          <w:ilvl w:val="1"/>
          <w:numId w:val="35"/>
        </w:numPr>
        <w:rPr>
          <w:rFonts w:ascii="Times" w:hAnsi="Times"/>
          <w:sz w:val="22"/>
        </w:rPr>
      </w:pPr>
      <w:r>
        <w:rPr>
          <w:rFonts w:ascii="Times" w:hAnsi="Times"/>
          <w:sz w:val="22"/>
        </w:rPr>
        <w:t>Even if the will makes express reference to the deceased tenant’s interest in the property, execution of the will does not sever the joint tenancy</w:t>
      </w:r>
    </w:p>
    <w:p w:rsidR="002A4D4E" w:rsidRDefault="00E70BC2" w:rsidP="00ED5450">
      <w:pPr>
        <w:pStyle w:val="ListParagraph"/>
        <w:numPr>
          <w:ilvl w:val="1"/>
          <w:numId w:val="35"/>
        </w:numPr>
        <w:rPr>
          <w:rFonts w:ascii="Times" w:hAnsi="Times"/>
          <w:sz w:val="22"/>
        </w:rPr>
      </w:pPr>
      <w:r>
        <w:rPr>
          <w:rFonts w:ascii="Times" w:hAnsi="Times"/>
          <w:sz w:val="22"/>
        </w:rPr>
        <w:t xml:space="preserve">The right of survivorship extinguishes the joint tenant’s interest before a will has any effect upon the property </w:t>
      </w:r>
    </w:p>
    <w:p w:rsidR="00E70BC2" w:rsidRDefault="002A4D4E" w:rsidP="002A4D4E">
      <w:pPr>
        <w:pStyle w:val="ListParagraph"/>
        <w:numPr>
          <w:ilvl w:val="0"/>
          <w:numId w:val="35"/>
        </w:numPr>
        <w:rPr>
          <w:rFonts w:ascii="Times" w:hAnsi="Times"/>
          <w:sz w:val="22"/>
        </w:rPr>
      </w:pPr>
      <w:r>
        <w:rPr>
          <w:rFonts w:ascii="Times" w:hAnsi="Times"/>
          <w:sz w:val="22"/>
        </w:rPr>
        <w:t xml:space="preserve">Creditor’s Claims </w:t>
      </w:r>
    </w:p>
    <w:p w:rsidR="004707D9" w:rsidRDefault="00300AE3" w:rsidP="00E70BC2">
      <w:pPr>
        <w:pStyle w:val="ListParagraph"/>
        <w:numPr>
          <w:ilvl w:val="1"/>
          <w:numId w:val="35"/>
        </w:numPr>
        <w:rPr>
          <w:rFonts w:ascii="Times" w:hAnsi="Times"/>
          <w:sz w:val="22"/>
        </w:rPr>
      </w:pPr>
      <w:r>
        <w:rPr>
          <w:rFonts w:ascii="Times" w:hAnsi="Times"/>
          <w:sz w:val="22"/>
        </w:rPr>
        <w:t xml:space="preserve">Nothing is left for creditors after </w:t>
      </w:r>
      <w:r w:rsidR="00DC482E">
        <w:rPr>
          <w:rFonts w:ascii="Times" w:hAnsi="Times"/>
          <w:sz w:val="22"/>
        </w:rPr>
        <w:t>joint tenant dies –</w:t>
      </w:r>
      <w:r>
        <w:rPr>
          <w:rFonts w:ascii="Times" w:hAnsi="Times"/>
          <w:sz w:val="22"/>
        </w:rPr>
        <w:t xml:space="preserve"> interest in property </w:t>
      </w:r>
      <w:r w:rsidR="00DC482E">
        <w:rPr>
          <w:rFonts w:ascii="Times" w:hAnsi="Times"/>
          <w:sz w:val="22"/>
        </w:rPr>
        <w:t>extinguishes</w:t>
      </w:r>
      <w:r>
        <w:rPr>
          <w:rFonts w:ascii="Times" w:hAnsi="Times"/>
          <w:sz w:val="22"/>
        </w:rPr>
        <w:t xml:space="preserve"> upon death  </w:t>
      </w:r>
    </w:p>
    <w:p w:rsidR="004707D9" w:rsidRDefault="004707D9" w:rsidP="007F7A14">
      <w:pPr>
        <w:pStyle w:val="ListParagraph"/>
        <w:numPr>
          <w:ilvl w:val="2"/>
          <w:numId w:val="35"/>
        </w:numPr>
        <w:rPr>
          <w:rFonts w:ascii="Times" w:hAnsi="Times"/>
          <w:sz w:val="22"/>
        </w:rPr>
      </w:pPr>
      <w:r>
        <w:rPr>
          <w:rFonts w:ascii="Times" w:hAnsi="Times"/>
          <w:sz w:val="22"/>
        </w:rPr>
        <w:t xml:space="preserve">Each joint tenants interest is tantamount to a life estate, and when the life estate is extinguished, party has no remaining interest in the party for creditors to reach </w:t>
      </w:r>
    </w:p>
    <w:p w:rsidR="00191ED9" w:rsidRDefault="004707D9" w:rsidP="00E70BC2">
      <w:pPr>
        <w:pStyle w:val="ListParagraph"/>
        <w:numPr>
          <w:ilvl w:val="1"/>
          <w:numId w:val="35"/>
        </w:numPr>
        <w:rPr>
          <w:rFonts w:ascii="Times" w:hAnsi="Times"/>
          <w:sz w:val="22"/>
        </w:rPr>
      </w:pPr>
      <w:r>
        <w:rPr>
          <w:rFonts w:ascii="Times" w:hAnsi="Times"/>
          <w:sz w:val="22"/>
        </w:rPr>
        <w:t xml:space="preserve">Creditors of a joint tenant must assert claims while the joint tenant is alive </w:t>
      </w:r>
    </w:p>
    <w:p w:rsidR="00191ED9" w:rsidRDefault="00191ED9"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AC62EF" w:rsidRDefault="00AC62EF" w:rsidP="00191ED9">
      <w:pPr>
        <w:rPr>
          <w:rFonts w:ascii="Times" w:hAnsi="Times"/>
          <w:sz w:val="22"/>
        </w:rPr>
      </w:pPr>
    </w:p>
    <w:p w:rsidR="00AC62EF" w:rsidRDefault="00AC62EF"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34683" w:rsidRDefault="00134683" w:rsidP="00191ED9">
      <w:pPr>
        <w:rPr>
          <w:rFonts w:ascii="Times" w:hAnsi="Times"/>
          <w:sz w:val="22"/>
        </w:rPr>
      </w:pPr>
    </w:p>
    <w:p w:rsidR="00191ED9" w:rsidRDefault="00191ED9" w:rsidP="00191ED9">
      <w:pPr>
        <w:rPr>
          <w:rFonts w:ascii="Times" w:hAnsi="Times"/>
          <w:sz w:val="22"/>
        </w:rPr>
      </w:pPr>
    </w:p>
    <w:p w:rsidR="000E1EBF" w:rsidRDefault="0031734F" w:rsidP="00191ED9">
      <w:pPr>
        <w:jc w:val="center"/>
        <w:rPr>
          <w:rFonts w:ascii="Times" w:hAnsi="Times"/>
          <w:sz w:val="22"/>
        </w:rPr>
      </w:pPr>
      <w:r>
        <w:rPr>
          <w:rFonts w:ascii="Times" w:hAnsi="Times"/>
          <w:b/>
          <w:sz w:val="22"/>
        </w:rPr>
        <w:lastRenderedPageBreak/>
        <w:t>X</w:t>
      </w:r>
      <w:r w:rsidR="00191ED9">
        <w:rPr>
          <w:rFonts w:ascii="Times" w:hAnsi="Times"/>
          <w:b/>
          <w:sz w:val="22"/>
        </w:rPr>
        <w:t xml:space="preserve">I. </w:t>
      </w:r>
      <w:r w:rsidR="000E1EBF">
        <w:rPr>
          <w:rFonts w:ascii="Times" w:hAnsi="Times"/>
          <w:b/>
          <w:sz w:val="22"/>
        </w:rPr>
        <w:t xml:space="preserve">An Overview of Trusts </w:t>
      </w:r>
    </w:p>
    <w:p w:rsidR="000E1EBF" w:rsidRDefault="000E1EBF" w:rsidP="00191ED9">
      <w:pPr>
        <w:jc w:val="center"/>
        <w:rPr>
          <w:rFonts w:ascii="Times" w:hAnsi="Times"/>
          <w:sz w:val="22"/>
        </w:rPr>
      </w:pPr>
    </w:p>
    <w:p w:rsidR="00E63E76" w:rsidRDefault="00E535D0" w:rsidP="00E535D0">
      <w:pPr>
        <w:pStyle w:val="ListParagraph"/>
        <w:numPr>
          <w:ilvl w:val="0"/>
          <w:numId w:val="36"/>
        </w:numPr>
        <w:rPr>
          <w:rFonts w:ascii="Times" w:hAnsi="Times"/>
          <w:sz w:val="22"/>
        </w:rPr>
      </w:pPr>
      <w:r>
        <w:rPr>
          <w:rFonts w:ascii="Times" w:hAnsi="Times"/>
          <w:sz w:val="22"/>
        </w:rPr>
        <w:t xml:space="preserve">Trust is a Bifurcated Gift </w:t>
      </w:r>
    </w:p>
    <w:p w:rsidR="00E63E76" w:rsidRDefault="00E63E76" w:rsidP="00E63E76">
      <w:pPr>
        <w:pStyle w:val="ListParagraph"/>
        <w:numPr>
          <w:ilvl w:val="1"/>
          <w:numId w:val="36"/>
        </w:numPr>
        <w:rPr>
          <w:rFonts w:ascii="Times" w:hAnsi="Times"/>
          <w:sz w:val="22"/>
        </w:rPr>
      </w:pPr>
      <w:r>
        <w:rPr>
          <w:rFonts w:ascii="Times" w:hAnsi="Times"/>
          <w:sz w:val="22"/>
        </w:rPr>
        <w:t>One party (the settlor) gives property to a second party (the trustee) to hold and manage for the benefit of a third party (the beneficiary)</w:t>
      </w:r>
    </w:p>
    <w:p w:rsidR="00E63E76" w:rsidRDefault="00E63E76" w:rsidP="00E63E76">
      <w:pPr>
        <w:pStyle w:val="ListParagraph"/>
        <w:numPr>
          <w:ilvl w:val="2"/>
          <w:numId w:val="36"/>
        </w:numPr>
        <w:rPr>
          <w:rFonts w:ascii="Times" w:hAnsi="Times"/>
          <w:sz w:val="22"/>
        </w:rPr>
      </w:pPr>
      <w:r>
        <w:rPr>
          <w:rFonts w:ascii="Times" w:hAnsi="Times"/>
          <w:sz w:val="22"/>
        </w:rPr>
        <w:t xml:space="preserve">The </w:t>
      </w:r>
      <w:r w:rsidR="00836088">
        <w:rPr>
          <w:rFonts w:ascii="Times" w:hAnsi="Times"/>
          <w:sz w:val="22"/>
        </w:rPr>
        <w:t>trustee</w:t>
      </w:r>
      <w:r>
        <w:rPr>
          <w:rFonts w:ascii="Times" w:hAnsi="Times"/>
          <w:sz w:val="22"/>
        </w:rPr>
        <w:t xml:space="preserve"> holds legal title to the trust property and manages the trust property </w:t>
      </w:r>
    </w:p>
    <w:p w:rsidR="00915D3F" w:rsidRDefault="00E63E76" w:rsidP="00E63E76">
      <w:pPr>
        <w:pStyle w:val="ListParagraph"/>
        <w:numPr>
          <w:ilvl w:val="2"/>
          <w:numId w:val="36"/>
        </w:numPr>
        <w:rPr>
          <w:rFonts w:ascii="Times" w:hAnsi="Times"/>
          <w:sz w:val="22"/>
        </w:rPr>
      </w:pPr>
      <w:r>
        <w:rPr>
          <w:rFonts w:ascii="Times" w:hAnsi="Times"/>
          <w:sz w:val="22"/>
        </w:rPr>
        <w:t xml:space="preserve">Beneficiaries hold equitable tile </w:t>
      </w:r>
    </w:p>
    <w:p w:rsidR="00915D3F" w:rsidRDefault="00915D3F" w:rsidP="00915D3F">
      <w:pPr>
        <w:pStyle w:val="ListParagraph"/>
        <w:numPr>
          <w:ilvl w:val="1"/>
          <w:numId w:val="36"/>
        </w:numPr>
        <w:rPr>
          <w:rFonts w:ascii="Times" w:hAnsi="Times"/>
          <w:sz w:val="22"/>
        </w:rPr>
      </w:pPr>
      <w:r>
        <w:rPr>
          <w:rFonts w:ascii="Times" w:hAnsi="Times"/>
          <w:sz w:val="22"/>
        </w:rPr>
        <w:t>The trustee owes a fiduciary duty to the beneficiaries to mange the trust party in their best interest</w:t>
      </w:r>
    </w:p>
    <w:p w:rsidR="005A321E" w:rsidRDefault="00915D3F" w:rsidP="00915D3F">
      <w:pPr>
        <w:pStyle w:val="ListParagraph"/>
        <w:numPr>
          <w:ilvl w:val="2"/>
          <w:numId w:val="36"/>
        </w:numPr>
        <w:rPr>
          <w:rFonts w:ascii="Times" w:hAnsi="Times"/>
          <w:sz w:val="22"/>
        </w:rPr>
      </w:pPr>
      <w:r>
        <w:rPr>
          <w:rFonts w:ascii="Times" w:hAnsi="Times"/>
          <w:sz w:val="22"/>
        </w:rPr>
        <w:t xml:space="preserve">The same party can be settlor, trustee, and beneficiary as long as there is another co-trustee </w:t>
      </w:r>
      <w:r w:rsidRPr="00915D3F">
        <w:rPr>
          <w:rFonts w:ascii="Times" w:hAnsi="Times"/>
          <w:i/>
          <w:sz w:val="22"/>
        </w:rPr>
        <w:t>or</w:t>
      </w:r>
      <w:r>
        <w:rPr>
          <w:rFonts w:ascii="Times" w:hAnsi="Times"/>
          <w:sz w:val="22"/>
        </w:rPr>
        <w:t xml:space="preserve"> beneficiary </w:t>
      </w:r>
    </w:p>
    <w:p w:rsidR="005A321E" w:rsidRDefault="005A321E" w:rsidP="00915D3F">
      <w:pPr>
        <w:pStyle w:val="ListParagraph"/>
        <w:numPr>
          <w:ilvl w:val="2"/>
          <w:numId w:val="36"/>
        </w:numPr>
        <w:rPr>
          <w:rFonts w:ascii="Times" w:hAnsi="Times"/>
          <w:sz w:val="22"/>
        </w:rPr>
      </w:pPr>
      <w:r>
        <w:rPr>
          <w:rFonts w:ascii="Times" w:hAnsi="Times"/>
          <w:sz w:val="22"/>
        </w:rPr>
        <w:t>Trust is created at the moment it is actually funded</w:t>
      </w:r>
    </w:p>
    <w:p w:rsidR="005A321E" w:rsidRDefault="005A321E" w:rsidP="00E51F3F">
      <w:pPr>
        <w:pStyle w:val="ListParagraph"/>
        <w:numPr>
          <w:ilvl w:val="2"/>
          <w:numId w:val="36"/>
        </w:numPr>
        <w:rPr>
          <w:rFonts w:ascii="Times" w:hAnsi="Times"/>
          <w:sz w:val="22"/>
        </w:rPr>
      </w:pPr>
      <w:r>
        <w:rPr>
          <w:rFonts w:ascii="Times" w:hAnsi="Times"/>
          <w:sz w:val="22"/>
        </w:rPr>
        <w:t xml:space="preserve">Generally, a trust will not fail for want of a trustee – courts will appoint a trustee if needed </w:t>
      </w:r>
    </w:p>
    <w:p w:rsidR="00E51F3F" w:rsidRDefault="00E51F3F" w:rsidP="00E51F3F">
      <w:pPr>
        <w:pStyle w:val="ListParagraph"/>
        <w:numPr>
          <w:ilvl w:val="0"/>
          <w:numId w:val="36"/>
        </w:numPr>
        <w:rPr>
          <w:rFonts w:ascii="Times" w:hAnsi="Times"/>
          <w:sz w:val="22"/>
        </w:rPr>
      </w:pPr>
      <w:r>
        <w:rPr>
          <w:rFonts w:ascii="Times" w:hAnsi="Times"/>
          <w:sz w:val="22"/>
        </w:rPr>
        <w:t xml:space="preserve">Trust is an On-going Gift </w:t>
      </w:r>
    </w:p>
    <w:p w:rsidR="000D01F3" w:rsidRDefault="00E51F3F" w:rsidP="00E51F3F">
      <w:pPr>
        <w:pStyle w:val="ListParagraph"/>
        <w:numPr>
          <w:ilvl w:val="1"/>
          <w:numId w:val="36"/>
        </w:numPr>
        <w:rPr>
          <w:rFonts w:ascii="Times" w:hAnsi="Times"/>
          <w:sz w:val="22"/>
        </w:rPr>
      </w:pPr>
      <w:r>
        <w:rPr>
          <w:rFonts w:ascii="Times" w:hAnsi="Times"/>
          <w:sz w:val="22"/>
        </w:rPr>
        <w:t>Trust property is bifurcated between the income and principal</w:t>
      </w:r>
      <w:r w:rsidR="001D21A7">
        <w:rPr>
          <w:rFonts w:ascii="Times" w:hAnsi="Times"/>
          <w:sz w:val="22"/>
        </w:rPr>
        <w:t xml:space="preserve">; and </w:t>
      </w:r>
      <w:r>
        <w:rPr>
          <w:rFonts w:ascii="Times" w:hAnsi="Times"/>
          <w:sz w:val="22"/>
        </w:rPr>
        <w:t xml:space="preserve"> </w:t>
      </w:r>
    </w:p>
    <w:p w:rsidR="000D01F3" w:rsidRDefault="000D01F3" w:rsidP="000D01F3">
      <w:pPr>
        <w:pStyle w:val="ListParagraph"/>
        <w:numPr>
          <w:ilvl w:val="2"/>
          <w:numId w:val="36"/>
        </w:numPr>
        <w:rPr>
          <w:rFonts w:ascii="Times" w:hAnsi="Times"/>
          <w:sz w:val="22"/>
        </w:rPr>
      </w:pPr>
      <w:r>
        <w:rPr>
          <w:rFonts w:ascii="Times" w:hAnsi="Times"/>
          <w:sz w:val="22"/>
        </w:rPr>
        <w:t xml:space="preserve">Trust principal – property the settlor transferred to the trust </w:t>
      </w:r>
    </w:p>
    <w:p w:rsidR="000D01F3" w:rsidRDefault="000D01F3" w:rsidP="000D01F3">
      <w:pPr>
        <w:pStyle w:val="ListParagraph"/>
        <w:numPr>
          <w:ilvl w:val="2"/>
          <w:numId w:val="36"/>
        </w:numPr>
        <w:rPr>
          <w:rFonts w:ascii="Times" w:hAnsi="Times"/>
          <w:sz w:val="22"/>
        </w:rPr>
      </w:pPr>
      <w:r>
        <w:rPr>
          <w:rFonts w:ascii="Times" w:hAnsi="Times"/>
          <w:sz w:val="22"/>
        </w:rPr>
        <w:t xml:space="preserve">Trust income – money generated by the trust principal while the trustee is holding and managing the trust </w:t>
      </w:r>
    </w:p>
    <w:p w:rsidR="00E51F3F" w:rsidRDefault="000D01F3" w:rsidP="000D01F3">
      <w:pPr>
        <w:pStyle w:val="ListParagraph"/>
        <w:numPr>
          <w:ilvl w:val="2"/>
          <w:numId w:val="36"/>
        </w:numPr>
        <w:rPr>
          <w:rFonts w:ascii="Times" w:hAnsi="Times"/>
          <w:sz w:val="22"/>
        </w:rPr>
      </w:pPr>
      <w:r>
        <w:rPr>
          <w:rFonts w:ascii="Times" w:hAnsi="Times"/>
          <w:sz w:val="22"/>
        </w:rPr>
        <w:t xml:space="preserve">Beneficiary’s interest can be in the trust income and/or the trust principal </w:t>
      </w:r>
    </w:p>
    <w:p w:rsidR="008325BA" w:rsidRDefault="001D21A7" w:rsidP="00E51F3F">
      <w:pPr>
        <w:pStyle w:val="ListParagraph"/>
        <w:numPr>
          <w:ilvl w:val="1"/>
          <w:numId w:val="36"/>
        </w:numPr>
        <w:rPr>
          <w:rFonts w:ascii="Times" w:hAnsi="Times"/>
          <w:sz w:val="22"/>
        </w:rPr>
      </w:pPr>
      <w:r>
        <w:rPr>
          <w:rFonts w:ascii="Times" w:hAnsi="Times"/>
          <w:sz w:val="22"/>
        </w:rPr>
        <w:t>The equitable interest</w:t>
      </w:r>
      <w:r w:rsidR="00E51F3F">
        <w:rPr>
          <w:rFonts w:ascii="Times" w:hAnsi="Times"/>
          <w:sz w:val="22"/>
        </w:rPr>
        <w:t xml:space="preserve"> is typically bifurcated between a beneficiary who holds the possessory estate (typically a life estate) and the beneficiaries who hold the future interests (typically a remainder)</w:t>
      </w:r>
    </w:p>
    <w:p w:rsidR="001D5780" w:rsidRDefault="008325BA" w:rsidP="008325BA">
      <w:pPr>
        <w:pStyle w:val="ListParagraph"/>
        <w:numPr>
          <w:ilvl w:val="2"/>
          <w:numId w:val="36"/>
        </w:numPr>
        <w:rPr>
          <w:rFonts w:ascii="Times" w:hAnsi="Times"/>
          <w:sz w:val="22"/>
        </w:rPr>
      </w:pPr>
      <w:r>
        <w:rPr>
          <w:rFonts w:ascii="Times" w:hAnsi="Times"/>
          <w:sz w:val="22"/>
        </w:rPr>
        <w:t xml:space="preserve">Beneficiary who currently holds the right to benefit from the trust </w:t>
      </w:r>
      <w:r w:rsidR="001D5780">
        <w:rPr>
          <w:rFonts w:ascii="Times" w:hAnsi="Times"/>
          <w:sz w:val="22"/>
        </w:rPr>
        <w:t>right</w:t>
      </w:r>
      <w:r>
        <w:rPr>
          <w:rFonts w:ascii="Times" w:hAnsi="Times"/>
          <w:sz w:val="22"/>
        </w:rPr>
        <w:t xml:space="preserve"> now holds the possessory equitable interest </w:t>
      </w:r>
    </w:p>
    <w:p w:rsidR="001D5780" w:rsidRDefault="001D5780" w:rsidP="008325BA">
      <w:pPr>
        <w:pStyle w:val="ListParagraph"/>
        <w:numPr>
          <w:ilvl w:val="2"/>
          <w:numId w:val="36"/>
        </w:numPr>
        <w:rPr>
          <w:rFonts w:ascii="Times" w:hAnsi="Times"/>
          <w:sz w:val="22"/>
        </w:rPr>
      </w:pPr>
      <w:r>
        <w:rPr>
          <w:rFonts w:ascii="Times" w:hAnsi="Times"/>
          <w:sz w:val="22"/>
        </w:rPr>
        <w:t xml:space="preserve">Party who currently holds the right to benefit from the trust in the future holds the future equitable interest </w:t>
      </w:r>
    </w:p>
    <w:p w:rsidR="001D5780" w:rsidRDefault="001D5780" w:rsidP="001D5780">
      <w:pPr>
        <w:pStyle w:val="ListParagraph"/>
        <w:numPr>
          <w:ilvl w:val="0"/>
          <w:numId w:val="36"/>
        </w:numPr>
        <w:rPr>
          <w:rFonts w:ascii="Times" w:hAnsi="Times"/>
          <w:sz w:val="22"/>
        </w:rPr>
      </w:pPr>
      <w:r>
        <w:rPr>
          <w:rFonts w:ascii="Times" w:hAnsi="Times"/>
          <w:sz w:val="22"/>
        </w:rPr>
        <w:t xml:space="preserve">Ex. of Gift vs. Trust </w:t>
      </w:r>
    </w:p>
    <w:p w:rsidR="001D5780" w:rsidRDefault="00B42E49" w:rsidP="001D5780">
      <w:pPr>
        <w:pStyle w:val="ListParagraph"/>
        <w:numPr>
          <w:ilvl w:val="1"/>
          <w:numId w:val="36"/>
        </w:numPr>
        <w:rPr>
          <w:rFonts w:ascii="Times" w:hAnsi="Times"/>
          <w:sz w:val="22"/>
        </w:rPr>
      </w:pPr>
      <w:r>
        <w:rPr>
          <w:rFonts w:ascii="Times" w:hAnsi="Times"/>
          <w:sz w:val="22"/>
        </w:rPr>
        <w:t xml:space="preserve">Classic Intervivos Gift – </w:t>
      </w:r>
      <w:r w:rsidR="001D5780">
        <w:rPr>
          <w:rFonts w:ascii="Times" w:hAnsi="Times"/>
          <w:sz w:val="22"/>
        </w:rPr>
        <w:t xml:space="preserve">A gives B $1,000 </w:t>
      </w:r>
    </w:p>
    <w:p w:rsidR="001D5780" w:rsidRDefault="001D5780" w:rsidP="001D5780">
      <w:pPr>
        <w:pStyle w:val="ListParagraph"/>
        <w:numPr>
          <w:ilvl w:val="2"/>
          <w:numId w:val="36"/>
        </w:numPr>
        <w:rPr>
          <w:rFonts w:ascii="Times" w:hAnsi="Times"/>
          <w:sz w:val="22"/>
        </w:rPr>
      </w:pPr>
      <w:r>
        <w:rPr>
          <w:rFonts w:ascii="Times" w:hAnsi="Times"/>
          <w:sz w:val="22"/>
        </w:rPr>
        <w:t xml:space="preserve">B can do whatever she wants with the gift </w:t>
      </w:r>
    </w:p>
    <w:p w:rsidR="00B42E49" w:rsidRDefault="00B42E49" w:rsidP="001D5780">
      <w:pPr>
        <w:pStyle w:val="ListParagraph"/>
        <w:numPr>
          <w:ilvl w:val="1"/>
          <w:numId w:val="36"/>
        </w:numPr>
        <w:rPr>
          <w:rFonts w:ascii="Times" w:hAnsi="Times"/>
          <w:sz w:val="22"/>
        </w:rPr>
      </w:pPr>
      <w:r>
        <w:rPr>
          <w:rFonts w:ascii="Times" w:hAnsi="Times"/>
          <w:sz w:val="22"/>
        </w:rPr>
        <w:t>Classic Trust – A gives B $1,000 to use for the benefit of C during her life time, and upon her death, any remaining principal is given to D</w:t>
      </w:r>
    </w:p>
    <w:p w:rsidR="005534E1" w:rsidRDefault="00B42E49" w:rsidP="00B42E49">
      <w:pPr>
        <w:pStyle w:val="ListParagraph"/>
        <w:numPr>
          <w:ilvl w:val="2"/>
          <w:numId w:val="36"/>
        </w:numPr>
        <w:rPr>
          <w:rFonts w:ascii="Times" w:hAnsi="Times"/>
          <w:sz w:val="22"/>
        </w:rPr>
      </w:pPr>
      <w:r>
        <w:rPr>
          <w:rFonts w:ascii="Times" w:hAnsi="Times"/>
          <w:sz w:val="22"/>
        </w:rPr>
        <w:t xml:space="preserve">B cannot use the property for her own benefit, only to the benefit of </w:t>
      </w:r>
      <w:r w:rsidR="005534E1">
        <w:rPr>
          <w:rFonts w:ascii="Times" w:hAnsi="Times"/>
          <w:sz w:val="22"/>
        </w:rPr>
        <w:t>C and A</w:t>
      </w:r>
    </w:p>
    <w:p w:rsidR="00E535D0" w:rsidRDefault="005534E1" w:rsidP="00B42E49">
      <w:pPr>
        <w:pStyle w:val="ListParagraph"/>
        <w:numPr>
          <w:ilvl w:val="2"/>
          <w:numId w:val="36"/>
        </w:numPr>
        <w:rPr>
          <w:rFonts w:ascii="Times" w:hAnsi="Times"/>
          <w:sz w:val="22"/>
        </w:rPr>
      </w:pPr>
      <w:r>
        <w:rPr>
          <w:rFonts w:ascii="Times" w:hAnsi="Times"/>
          <w:sz w:val="22"/>
        </w:rPr>
        <w:t xml:space="preserve">C has a life estate interest, and D has the remainder interest </w:t>
      </w:r>
    </w:p>
    <w:p w:rsidR="00E535D0" w:rsidRDefault="00E535D0" w:rsidP="00E535D0">
      <w:pPr>
        <w:rPr>
          <w:rFonts w:ascii="Times" w:hAnsi="Times"/>
          <w:sz w:val="22"/>
        </w:rPr>
      </w:pPr>
    </w:p>
    <w:p w:rsidR="000E1EBF" w:rsidRPr="00E535D0" w:rsidRDefault="00E535D0" w:rsidP="00E535D0">
      <w:pPr>
        <w:rPr>
          <w:rFonts w:ascii="Times" w:hAnsi="Times"/>
          <w:i/>
          <w:sz w:val="22"/>
        </w:rPr>
      </w:pPr>
      <w:r>
        <w:rPr>
          <w:rFonts w:ascii="Times" w:hAnsi="Times"/>
          <w:i/>
          <w:sz w:val="22"/>
        </w:rPr>
        <w:t xml:space="preserve">Requirements to Create a Valid Trust </w:t>
      </w:r>
    </w:p>
    <w:p w:rsidR="005534E1" w:rsidRDefault="005534E1" w:rsidP="000E1EBF">
      <w:pPr>
        <w:rPr>
          <w:rFonts w:ascii="Times" w:hAnsi="Times"/>
          <w:sz w:val="22"/>
        </w:rPr>
      </w:pPr>
    </w:p>
    <w:p w:rsidR="00167CEC" w:rsidRDefault="00167CEC" w:rsidP="001D49CA">
      <w:pPr>
        <w:pStyle w:val="ListParagraph"/>
        <w:numPr>
          <w:ilvl w:val="0"/>
          <w:numId w:val="37"/>
        </w:numPr>
        <w:rPr>
          <w:rFonts w:ascii="Times" w:hAnsi="Times"/>
          <w:sz w:val="22"/>
        </w:rPr>
      </w:pPr>
      <w:r>
        <w:rPr>
          <w:rFonts w:ascii="Times" w:hAnsi="Times"/>
          <w:sz w:val="22"/>
        </w:rPr>
        <w:t>Requirements to have a valid trust…</w:t>
      </w:r>
    </w:p>
    <w:p w:rsidR="00167CEC" w:rsidRDefault="00167CEC" w:rsidP="00167CEC">
      <w:pPr>
        <w:pStyle w:val="ListParagraph"/>
        <w:numPr>
          <w:ilvl w:val="1"/>
          <w:numId w:val="37"/>
        </w:numPr>
        <w:rPr>
          <w:rFonts w:ascii="Times" w:hAnsi="Times"/>
          <w:sz w:val="22"/>
        </w:rPr>
      </w:pPr>
      <w:r>
        <w:rPr>
          <w:rFonts w:ascii="Times" w:hAnsi="Times"/>
          <w:sz w:val="22"/>
        </w:rPr>
        <w:t xml:space="preserve">The settlor must have the intent to create a trust </w:t>
      </w:r>
    </w:p>
    <w:p w:rsidR="00167CEC" w:rsidRDefault="00167CEC" w:rsidP="00167CEC">
      <w:pPr>
        <w:pStyle w:val="ListParagraph"/>
        <w:numPr>
          <w:ilvl w:val="1"/>
          <w:numId w:val="37"/>
        </w:numPr>
        <w:rPr>
          <w:rFonts w:ascii="Times" w:hAnsi="Times"/>
          <w:sz w:val="22"/>
        </w:rPr>
      </w:pPr>
      <w:r>
        <w:rPr>
          <w:rFonts w:ascii="Times" w:hAnsi="Times"/>
          <w:sz w:val="22"/>
        </w:rPr>
        <w:t xml:space="preserve">The trust must be funded </w:t>
      </w:r>
    </w:p>
    <w:p w:rsidR="00167CEC" w:rsidRDefault="00167CEC" w:rsidP="00167CEC">
      <w:pPr>
        <w:pStyle w:val="ListParagraph"/>
        <w:numPr>
          <w:ilvl w:val="1"/>
          <w:numId w:val="37"/>
        </w:numPr>
        <w:rPr>
          <w:rFonts w:ascii="Times" w:hAnsi="Times"/>
          <w:sz w:val="22"/>
        </w:rPr>
      </w:pPr>
      <w:r>
        <w:rPr>
          <w:rFonts w:ascii="Times" w:hAnsi="Times"/>
          <w:sz w:val="22"/>
        </w:rPr>
        <w:t xml:space="preserve">The thrust must have ascertainable beneficiaries </w:t>
      </w:r>
    </w:p>
    <w:p w:rsidR="00167CEC" w:rsidRDefault="00167CEC" w:rsidP="00167CEC">
      <w:pPr>
        <w:pStyle w:val="ListParagraph"/>
        <w:numPr>
          <w:ilvl w:val="1"/>
          <w:numId w:val="37"/>
        </w:numPr>
        <w:rPr>
          <w:rFonts w:ascii="Times" w:hAnsi="Times"/>
          <w:sz w:val="22"/>
        </w:rPr>
      </w:pPr>
      <w:r>
        <w:rPr>
          <w:rFonts w:ascii="Times" w:hAnsi="Times"/>
          <w:sz w:val="22"/>
        </w:rPr>
        <w:t xml:space="preserve">The terms of the trust </w:t>
      </w:r>
      <w:r>
        <w:rPr>
          <w:rFonts w:ascii="Times" w:hAnsi="Times"/>
          <w:i/>
          <w:sz w:val="22"/>
        </w:rPr>
        <w:t>may</w:t>
      </w:r>
      <w:r>
        <w:rPr>
          <w:rFonts w:ascii="Times" w:hAnsi="Times"/>
          <w:sz w:val="22"/>
        </w:rPr>
        <w:t xml:space="preserve"> have to be in writing</w:t>
      </w:r>
    </w:p>
    <w:p w:rsidR="00167CEC" w:rsidRDefault="00167CEC" w:rsidP="00167CEC">
      <w:pPr>
        <w:pStyle w:val="ListParagraph"/>
        <w:numPr>
          <w:ilvl w:val="0"/>
          <w:numId w:val="37"/>
        </w:numPr>
        <w:rPr>
          <w:rFonts w:ascii="Times" w:hAnsi="Times"/>
          <w:sz w:val="22"/>
        </w:rPr>
      </w:pPr>
      <w:r>
        <w:rPr>
          <w:rFonts w:ascii="Times" w:hAnsi="Times"/>
          <w:sz w:val="22"/>
        </w:rPr>
        <w:t xml:space="preserve">Requirement (1): Intent to Create a Trust </w:t>
      </w:r>
    </w:p>
    <w:p w:rsidR="008758A8" w:rsidRDefault="00167CEC" w:rsidP="00167CEC">
      <w:pPr>
        <w:pStyle w:val="ListParagraph"/>
        <w:numPr>
          <w:ilvl w:val="1"/>
          <w:numId w:val="37"/>
        </w:numPr>
        <w:rPr>
          <w:rFonts w:ascii="Times" w:hAnsi="Times"/>
          <w:sz w:val="22"/>
        </w:rPr>
      </w:pPr>
      <w:r>
        <w:rPr>
          <w:rFonts w:ascii="Times" w:hAnsi="Times"/>
          <w:sz w:val="22"/>
        </w:rPr>
        <w:t xml:space="preserve">Intent to create a trust arises </w:t>
      </w:r>
      <w:r w:rsidR="008758A8">
        <w:rPr>
          <w:rFonts w:ascii="Times" w:hAnsi="Times"/>
          <w:sz w:val="22"/>
        </w:rPr>
        <w:t>when a</w:t>
      </w:r>
      <w:r>
        <w:rPr>
          <w:rFonts w:ascii="Times" w:hAnsi="Times"/>
          <w:sz w:val="22"/>
        </w:rPr>
        <w:t xml:space="preserve"> party transfers </w:t>
      </w:r>
      <w:r w:rsidR="008758A8">
        <w:rPr>
          <w:rFonts w:ascii="Times" w:hAnsi="Times"/>
          <w:sz w:val="22"/>
        </w:rPr>
        <w:t>prop</w:t>
      </w:r>
      <w:r>
        <w:rPr>
          <w:rFonts w:ascii="Times" w:hAnsi="Times"/>
          <w:sz w:val="22"/>
        </w:rPr>
        <w:t xml:space="preserve"> to a </w:t>
      </w:r>
      <w:r w:rsidR="008758A8">
        <w:rPr>
          <w:rFonts w:ascii="Times" w:hAnsi="Times"/>
          <w:sz w:val="22"/>
        </w:rPr>
        <w:t>2</w:t>
      </w:r>
      <w:r w:rsidR="008758A8" w:rsidRPr="008758A8">
        <w:rPr>
          <w:rFonts w:ascii="Times" w:hAnsi="Times"/>
          <w:sz w:val="22"/>
          <w:vertAlign w:val="superscript"/>
        </w:rPr>
        <w:t>nd</w:t>
      </w:r>
      <w:r>
        <w:rPr>
          <w:rFonts w:ascii="Times" w:hAnsi="Times"/>
          <w:sz w:val="22"/>
        </w:rPr>
        <w:t xml:space="preserve"> party </w:t>
      </w:r>
      <w:r w:rsidR="008758A8">
        <w:rPr>
          <w:rFonts w:ascii="Times" w:hAnsi="Times"/>
          <w:sz w:val="22"/>
        </w:rPr>
        <w:t xml:space="preserve">for </w:t>
      </w:r>
      <w:r>
        <w:rPr>
          <w:rFonts w:ascii="Times" w:hAnsi="Times"/>
          <w:sz w:val="22"/>
        </w:rPr>
        <w:t xml:space="preserve">the benefit of a </w:t>
      </w:r>
      <w:r w:rsidR="008758A8">
        <w:rPr>
          <w:rFonts w:ascii="Times" w:hAnsi="Times"/>
          <w:sz w:val="22"/>
        </w:rPr>
        <w:t>3</w:t>
      </w:r>
      <w:r w:rsidR="008758A8" w:rsidRPr="008758A8">
        <w:rPr>
          <w:rFonts w:ascii="Times" w:hAnsi="Times"/>
          <w:sz w:val="22"/>
          <w:vertAlign w:val="superscript"/>
        </w:rPr>
        <w:t>rd</w:t>
      </w:r>
      <w:r w:rsidR="008758A8">
        <w:rPr>
          <w:rFonts w:ascii="Times" w:hAnsi="Times"/>
          <w:sz w:val="22"/>
        </w:rPr>
        <w:t xml:space="preserve"> </w:t>
      </w:r>
      <w:r>
        <w:rPr>
          <w:rFonts w:ascii="Times" w:hAnsi="Times"/>
          <w:sz w:val="22"/>
        </w:rPr>
        <w:t>party</w:t>
      </w:r>
    </w:p>
    <w:p w:rsidR="004E746C" w:rsidRDefault="004E746C" w:rsidP="008758A8">
      <w:pPr>
        <w:pStyle w:val="ListParagraph"/>
        <w:numPr>
          <w:ilvl w:val="2"/>
          <w:numId w:val="37"/>
        </w:numPr>
        <w:rPr>
          <w:rFonts w:ascii="Times" w:hAnsi="Times"/>
          <w:sz w:val="22"/>
        </w:rPr>
      </w:pPr>
      <w:r>
        <w:rPr>
          <w:rFonts w:ascii="Times" w:hAnsi="Times"/>
          <w:sz w:val="22"/>
        </w:rPr>
        <w:t>Use of any pertinent term –</w:t>
      </w:r>
      <w:r w:rsidR="008758A8">
        <w:rPr>
          <w:rFonts w:ascii="Times" w:hAnsi="Times"/>
          <w:sz w:val="22"/>
        </w:rPr>
        <w:t xml:space="preserve"> </w:t>
      </w:r>
      <w:r w:rsidR="008758A8" w:rsidRPr="008758A8">
        <w:rPr>
          <w:rFonts w:ascii="Times" w:hAnsi="Times"/>
          <w:i/>
          <w:sz w:val="22"/>
        </w:rPr>
        <w:t>trustee</w:t>
      </w:r>
      <w:r w:rsidR="008758A8">
        <w:rPr>
          <w:rFonts w:ascii="Times" w:hAnsi="Times"/>
          <w:sz w:val="22"/>
        </w:rPr>
        <w:t xml:space="preserve">, </w:t>
      </w:r>
      <w:r w:rsidR="008758A8" w:rsidRPr="008758A8">
        <w:rPr>
          <w:rFonts w:ascii="Times" w:hAnsi="Times"/>
          <w:i/>
          <w:sz w:val="22"/>
        </w:rPr>
        <w:t>trust</w:t>
      </w:r>
      <w:r w:rsidR="008758A8">
        <w:rPr>
          <w:rFonts w:ascii="Times" w:hAnsi="Times"/>
          <w:sz w:val="22"/>
        </w:rPr>
        <w:t xml:space="preserve">, or </w:t>
      </w:r>
      <w:r w:rsidR="008758A8" w:rsidRPr="008758A8">
        <w:rPr>
          <w:rFonts w:ascii="Times" w:hAnsi="Times"/>
          <w:i/>
          <w:sz w:val="22"/>
        </w:rPr>
        <w:t>in trust</w:t>
      </w:r>
      <w:r w:rsidR="008758A8">
        <w:rPr>
          <w:rFonts w:ascii="Times" w:hAnsi="Times"/>
          <w:sz w:val="22"/>
        </w:rPr>
        <w:t xml:space="preserve"> –</w:t>
      </w:r>
      <w:r>
        <w:rPr>
          <w:rFonts w:ascii="Times" w:hAnsi="Times"/>
          <w:sz w:val="22"/>
        </w:rPr>
        <w:t xml:space="preserve"> generally used </w:t>
      </w:r>
      <w:r w:rsidR="008758A8">
        <w:rPr>
          <w:rFonts w:ascii="Times" w:hAnsi="Times"/>
          <w:sz w:val="22"/>
        </w:rPr>
        <w:t>to express intent</w:t>
      </w:r>
    </w:p>
    <w:p w:rsidR="004E746C" w:rsidRDefault="004E746C" w:rsidP="004E746C">
      <w:pPr>
        <w:pStyle w:val="ListParagraph"/>
        <w:numPr>
          <w:ilvl w:val="1"/>
          <w:numId w:val="37"/>
        </w:numPr>
        <w:rPr>
          <w:rFonts w:ascii="Times" w:hAnsi="Times"/>
          <w:sz w:val="22"/>
        </w:rPr>
      </w:pPr>
      <w:r>
        <w:rPr>
          <w:rFonts w:ascii="Times" w:hAnsi="Times"/>
          <w:sz w:val="22"/>
          <w:u w:val="single"/>
        </w:rPr>
        <w:t>Precatory Trust</w:t>
      </w:r>
      <w:r>
        <w:rPr>
          <w:rFonts w:ascii="Times" w:hAnsi="Times"/>
          <w:sz w:val="22"/>
        </w:rPr>
        <w:t xml:space="preserve">: Where a donor makes a gift to a donee with the “wish” or “hope” that the donee will use the property for the benefit of another </w:t>
      </w:r>
    </w:p>
    <w:p w:rsidR="00FE3771" w:rsidRPr="00FE3771" w:rsidRDefault="004E746C" w:rsidP="004E746C">
      <w:pPr>
        <w:pStyle w:val="ListParagraph"/>
        <w:numPr>
          <w:ilvl w:val="2"/>
          <w:numId w:val="37"/>
        </w:numPr>
        <w:rPr>
          <w:rFonts w:ascii="Times" w:hAnsi="Times"/>
          <w:b/>
          <w:sz w:val="22"/>
        </w:rPr>
      </w:pPr>
      <w:r>
        <w:rPr>
          <w:rFonts w:ascii="Times" w:hAnsi="Times"/>
          <w:sz w:val="22"/>
        </w:rPr>
        <w:t xml:space="preserve">Precatory trust </w:t>
      </w:r>
      <w:r w:rsidRPr="00FE3771">
        <w:rPr>
          <w:rFonts w:ascii="Times" w:hAnsi="Times"/>
          <w:b/>
          <w:sz w:val="22"/>
        </w:rPr>
        <w:t>is not</w:t>
      </w:r>
      <w:r w:rsidR="00FE3771" w:rsidRPr="00FE3771">
        <w:rPr>
          <w:rFonts w:ascii="Times" w:hAnsi="Times"/>
          <w:b/>
          <w:sz w:val="22"/>
        </w:rPr>
        <w:t xml:space="preserve"> a trust </w:t>
      </w:r>
    </w:p>
    <w:p w:rsidR="00FE3771" w:rsidRDefault="00FE3771" w:rsidP="004E746C">
      <w:pPr>
        <w:pStyle w:val="ListParagraph"/>
        <w:numPr>
          <w:ilvl w:val="2"/>
          <w:numId w:val="37"/>
        </w:numPr>
        <w:rPr>
          <w:rFonts w:ascii="Times" w:hAnsi="Times"/>
          <w:sz w:val="22"/>
        </w:rPr>
      </w:pPr>
      <w:r>
        <w:rPr>
          <w:rFonts w:ascii="Times" w:hAnsi="Times"/>
          <w:sz w:val="22"/>
        </w:rPr>
        <w:t xml:space="preserve">There is no legal obligation to use the property for the benefit of the other party, only a moral obligation exists </w:t>
      </w:r>
    </w:p>
    <w:p w:rsidR="00FE3771" w:rsidRDefault="00FE3771" w:rsidP="00FE3771">
      <w:pPr>
        <w:pStyle w:val="ListParagraph"/>
        <w:numPr>
          <w:ilvl w:val="1"/>
          <w:numId w:val="37"/>
        </w:numPr>
        <w:rPr>
          <w:rFonts w:ascii="Times" w:hAnsi="Times"/>
          <w:sz w:val="22"/>
        </w:rPr>
      </w:pPr>
      <w:r>
        <w:rPr>
          <w:rFonts w:ascii="Times" w:hAnsi="Times"/>
          <w:sz w:val="22"/>
          <w:u w:val="single"/>
        </w:rPr>
        <w:t>Gifts that Fail for Want of Delivery</w:t>
      </w:r>
      <w:r>
        <w:rPr>
          <w:rFonts w:ascii="Times" w:hAnsi="Times"/>
          <w:sz w:val="22"/>
        </w:rPr>
        <w:t>: Where a party makes a gratuitous promise to make a gift in the future but dies before properly transferring the property</w:t>
      </w:r>
      <w:r w:rsidR="000C29B6">
        <w:rPr>
          <w:rFonts w:ascii="Times" w:hAnsi="Times"/>
          <w:sz w:val="22"/>
        </w:rPr>
        <w:t>…</w:t>
      </w:r>
      <w:r>
        <w:rPr>
          <w:rFonts w:ascii="Times" w:hAnsi="Times"/>
          <w:sz w:val="22"/>
        </w:rPr>
        <w:t xml:space="preserve"> </w:t>
      </w:r>
    </w:p>
    <w:p w:rsidR="000C29B6" w:rsidRDefault="00FE3771" w:rsidP="00FE3771">
      <w:pPr>
        <w:pStyle w:val="ListParagraph"/>
        <w:numPr>
          <w:ilvl w:val="2"/>
          <w:numId w:val="37"/>
        </w:numPr>
        <w:rPr>
          <w:rFonts w:ascii="Times" w:hAnsi="Times"/>
          <w:sz w:val="22"/>
        </w:rPr>
      </w:pPr>
      <w:r w:rsidRPr="000C29B6">
        <w:rPr>
          <w:rFonts w:ascii="Times" w:hAnsi="Times"/>
          <w:sz w:val="22"/>
        </w:rPr>
        <w:t xml:space="preserve">Generally, the failed gift (for failure of delivery) cannot be saved by converting the intent </w:t>
      </w:r>
    </w:p>
    <w:p w:rsidR="00A33AF5" w:rsidRDefault="000C29B6" w:rsidP="00A33AF5">
      <w:pPr>
        <w:pStyle w:val="ListParagraph"/>
        <w:numPr>
          <w:ilvl w:val="2"/>
          <w:numId w:val="37"/>
        </w:numPr>
        <w:rPr>
          <w:rFonts w:ascii="Times" w:hAnsi="Times"/>
          <w:sz w:val="22"/>
        </w:rPr>
      </w:pPr>
      <w:r>
        <w:rPr>
          <w:rFonts w:ascii="Times" w:hAnsi="Times"/>
          <w:sz w:val="22"/>
        </w:rPr>
        <w:lastRenderedPageBreak/>
        <w:t xml:space="preserve">The intent </w:t>
      </w:r>
      <w:r w:rsidR="00FE3771" w:rsidRPr="000C29B6">
        <w:rPr>
          <w:rFonts w:ascii="Times" w:hAnsi="Times"/>
          <w:sz w:val="22"/>
        </w:rPr>
        <w:t xml:space="preserve">to make a gift in the future </w:t>
      </w:r>
      <w:r>
        <w:rPr>
          <w:rFonts w:ascii="Times" w:hAnsi="Times"/>
          <w:sz w:val="22"/>
        </w:rPr>
        <w:t>cannot be made into</w:t>
      </w:r>
      <w:r w:rsidR="00FE3771" w:rsidRPr="000C29B6">
        <w:rPr>
          <w:rFonts w:ascii="Times" w:hAnsi="Times"/>
          <w:sz w:val="22"/>
        </w:rPr>
        <w:t xml:space="preserve"> a present declaration of an intent to create a trust with the declarant as a trustee </w:t>
      </w:r>
    </w:p>
    <w:p w:rsidR="00A33AF5" w:rsidRDefault="00A33AF5" w:rsidP="00A33AF5">
      <w:pPr>
        <w:pStyle w:val="ListParagraph"/>
        <w:numPr>
          <w:ilvl w:val="0"/>
          <w:numId w:val="37"/>
        </w:numPr>
        <w:rPr>
          <w:rFonts w:ascii="Times" w:hAnsi="Times"/>
          <w:sz w:val="22"/>
        </w:rPr>
      </w:pPr>
      <w:r>
        <w:rPr>
          <w:rFonts w:ascii="Times" w:hAnsi="Times"/>
          <w:sz w:val="22"/>
        </w:rPr>
        <w:t>Requirement (2): Fu</w:t>
      </w:r>
      <w:r w:rsidR="00C406CA">
        <w:rPr>
          <w:rFonts w:ascii="Times" w:hAnsi="Times"/>
          <w:sz w:val="22"/>
        </w:rPr>
        <w:t>n</w:t>
      </w:r>
      <w:r>
        <w:rPr>
          <w:rFonts w:ascii="Times" w:hAnsi="Times"/>
          <w:sz w:val="22"/>
        </w:rPr>
        <w:t xml:space="preserve">ding for the Trust </w:t>
      </w:r>
    </w:p>
    <w:p w:rsidR="00F91758" w:rsidRDefault="00F91758" w:rsidP="00A33AF5">
      <w:pPr>
        <w:pStyle w:val="ListParagraph"/>
        <w:numPr>
          <w:ilvl w:val="1"/>
          <w:numId w:val="37"/>
        </w:numPr>
        <w:rPr>
          <w:rFonts w:ascii="Times" w:hAnsi="Times"/>
          <w:sz w:val="22"/>
        </w:rPr>
      </w:pPr>
      <w:r>
        <w:rPr>
          <w:rFonts w:ascii="Times" w:hAnsi="Times"/>
          <w:sz w:val="22"/>
        </w:rPr>
        <w:t xml:space="preserve">Trust is funded when a property is transferred to the trust/trustee </w:t>
      </w:r>
    </w:p>
    <w:p w:rsidR="00F91758" w:rsidRDefault="00F91758" w:rsidP="00F91758">
      <w:pPr>
        <w:pStyle w:val="ListParagraph"/>
        <w:numPr>
          <w:ilvl w:val="2"/>
          <w:numId w:val="37"/>
        </w:numPr>
        <w:rPr>
          <w:rFonts w:ascii="Times" w:hAnsi="Times"/>
          <w:sz w:val="22"/>
        </w:rPr>
      </w:pPr>
      <w:r>
        <w:rPr>
          <w:rFonts w:ascii="Times" w:hAnsi="Times"/>
          <w:sz w:val="22"/>
        </w:rPr>
        <w:t xml:space="preserve">Virtually any property interests </w:t>
      </w:r>
      <w:r w:rsidRPr="00F91758">
        <w:rPr>
          <w:rFonts w:ascii="Times" w:hAnsi="Times"/>
          <w:i/>
          <w:sz w:val="22"/>
        </w:rPr>
        <w:t xml:space="preserve">except </w:t>
      </w:r>
      <w:r>
        <w:rPr>
          <w:rFonts w:ascii="Times" w:hAnsi="Times"/>
          <w:sz w:val="22"/>
        </w:rPr>
        <w:t xml:space="preserve">for future profits and expectancies qualify as an adequate property interest </w:t>
      </w:r>
    </w:p>
    <w:p w:rsidR="00052381" w:rsidRPr="009D25B1" w:rsidRDefault="003C776D" w:rsidP="00F91758">
      <w:pPr>
        <w:pStyle w:val="ListParagraph"/>
        <w:numPr>
          <w:ilvl w:val="1"/>
          <w:numId w:val="37"/>
        </w:numPr>
        <w:rPr>
          <w:rFonts w:ascii="Times" w:hAnsi="Times"/>
          <w:sz w:val="22"/>
          <w:u w:val="single"/>
        </w:rPr>
      </w:pPr>
      <w:r>
        <w:rPr>
          <w:rFonts w:ascii="Times" w:hAnsi="Times"/>
          <w:sz w:val="22"/>
          <w:u w:val="single"/>
        </w:rPr>
        <w:t xml:space="preserve">UTC §401: </w:t>
      </w:r>
      <w:r w:rsidR="00052381" w:rsidRPr="009D25B1">
        <w:rPr>
          <w:rFonts w:ascii="Times" w:hAnsi="Times"/>
          <w:sz w:val="22"/>
          <w:u w:val="single"/>
        </w:rPr>
        <w:t>Declaration of Trust</w:t>
      </w:r>
    </w:p>
    <w:p w:rsidR="00F91758" w:rsidRDefault="00F91758" w:rsidP="00052381">
      <w:pPr>
        <w:pStyle w:val="ListParagraph"/>
        <w:numPr>
          <w:ilvl w:val="2"/>
          <w:numId w:val="37"/>
        </w:numPr>
        <w:rPr>
          <w:rFonts w:ascii="Times" w:hAnsi="Times"/>
          <w:sz w:val="22"/>
        </w:rPr>
      </w:pPr>
      <w:r>
        <w:rPr>
          <w:rFonts w:ascii="Times" w:hAnsi="Times"/>
          <w:sz w:val="22"/>
        </w:rPr>
        <w:t xml:space="preserve">Where the settlor is the trustee, if the trust property is </w:t>
      </w:r>
      <w:r w:rsidRPr="003C776D">
        <w:rPr>
          <w:rFonts w:ascii="Times" w:hAnsi="Times"/>
          <w:b/>
          <w:sz w:val="22"/>
        </w:rPr>
        <w:t>personal property</w:t>
      </w:r>
      <w:r>
        <w:rPr>
          <w:rFonts w:ascii="Times" w:hAnsi="Times"/>
          <w:sz w:val="22"/>
        </w:rPr>
        <w:t xml:space="preserve">, generally the settlor’s expression of </w:t>
      </w:r>
      <w:r w:rsidR="00052381">
        <w:rPr>
          <w:rFonts w:ascii="Times" w:hAnsi="Times"/>
          <w:sz w:val="22"/>
        </w:rPr>
        <w:t>intent</w:t>
      </w:r>
      <w:r>
        <w:rPr>
          <w:rFonts w:ascii="Times" w:hAnsi="Times"/>
          <w:sz w:val="22"/>
        </w:rPr>
        <w:t xml:space="preserve"> also transfers the property to the trust </w:t>
      </w:r>
    </w:p>
    <w:p w:rsidR="00F91758" w:rsidRDefault="00F91758" w:rsidP="00052381">
      <w:pPr>
        <w:pStyle w:val="ListParagraph"/>
        <w:numPr>
          <w:ilvl w:val="3"/>
          <w:numId w:val="37"/>
        </w:numPr>
        <w:rPr>
          <w:rFonts w:ascii="Times" w:hAnsi="Times"/>
          <w:sz w:val="22"/>
        </w:rPr>
      </w:pPr>
      <w:r>
        <w:rPr>
          <w:rFonts w:ascii="Times" w:hAnsi="Times"/>
          <w:sz w:val="22"/>
        </w:rPr>
        <w:t xml:space="preserve">No separate act is necessary to fund the trust </w:t>
      </w:r>
    </w:p>
    <w:p w:rsidR="00CB6CF2" w:rsidRDefault="00F91758" w:rsidP="00F91758">
      <w:pPr>
        <w:pStyle w:val="ListParagraph"/>
        <w:numPr>
          <w:ilvl w:val="2"/>
          <w:numId w:val="37"/>
        </w:numPr>
        <w:rPr>
          <w:rFonts w:ascii="Times" w:hAnsi="Times"/>
          <w:sz w:val="22"/>
        </w:rPr>
      </w:pPr>
      <w:r>
        <w:rPr>
          <w:rFonts w:ascii="Times" w:hAnsi="Times"/>
          <w:sz w:val="22"/>
        </w:rPr>
        <w:t xml:space="preserve">If the property being transferred to the trust is </w:t>
      </w:r>
      <w:r w:rsidRPr="003C776D">
        <w:rPr>
          <w:rFonts w:ascii="Times" w:hAnsi="Times"/>
          <w:b/>
          <w:sz w:val="22"/>
        </w:rPr>
        <w:t>real property</w:t>
      </w:r>
      <w:r>
        <w:rPr>
          <w:rFonts w:ascii="Times" w:hAnsi="Times"/>
          <w:sz w:val="22"/>
        </w:rPr>
        <w:t xml:space="preserve">, as long as the declaration of trust is in writing and </w:t>
      </w:r>
      <w:r w:rsidR="00052381">
        <w:rPr>
          <w:rFonts w:ascii="Times" w:hAnsi="Times"/>
          <w:sz w:val="22"/>
        </w:rPr>
        <w:t>adequately</w:t>
      </w:r>
      <w:r>
        <w:rPr>
          <w:rFonts w:ascii="Times" w:hAnsi="Times"/>
          <w:sz w:val="22"/>
        </w:rPr>
        <w:t xml:space="preserve"> references th</w:t>
      </w:r>
      <w:r w:rsidR="00CB6CF2">
        <w:rPr>
          <w:rFonts w:ascii="Times" w:hAnsi="Times"/>
          <w:sz w:val="22"/>
        </w:rPr>
        <w:t xml:space="preserve">e real property, </w:t>
      </w:r>
      <w:r w:rsidR="00052381">
        <w:rPr>
          <w:rFonts w:ascii="Times" w:hAnsi="Times"/>
          <w:sz w:val="22"/>
        </w:rPr>
        <w:t>the property is considered as transferred to the</w:t>
      </w:r>
      <w:r w:rsidR="00CB6CF2">
        <w:rPr>
          <w:rFonts w:ascii="Times" w:hAnsi="Times"/>
          <w:sz w:val="22"/>
        </w:rPr>
        <w:t xml:space="preserve"> trust </w:t>
      </w:r>
    </w:p>
    <w:p w:rsidR="00CB6CF2" w:rsidRDefault="00CB6CF2" w:rsidP="00CB6CF2">
      <w:pPr>
        <w:pStyle w:val="ListParagraph"/>
        <w:numPr>
          <w:ilvl w:val="3"/>
          <w:numId w:val="37"/>
        </w:numPr>
        <w:rPr>
          <w:rFonts w:ascii="Times" w:hAnsi="Times"/>
          <w:sz w:val="22"/>
        </w:rPr>
      </w:pPr>
      <w:r>
        <w:rPr>
          <w:rFonts w:ascii="Times" w:hAnsi="Times"/>
          <w:sz w:val="22"/>
        </w:rPr>
        <w:t xml:space="preserve">No additional writing is required </w:t>
      </w:r>
    </w:p>
    <w:p w:rsidR="00CB6CF2" w:rsidRPr="009D25B1" w:rsidRDefault="009D25B1" w:rsidP="009D25B1">
      <w:pPr>
        <w:pStyle w:val="ListParagraph"/>
        <w:numPr>
          <w:ilvl w:val="1"/>
          <w:numId w:val="37"/>
        </w:numPr>
        <w:rPr>
          <w:rFonts w:ascii="Times" w:hAnsi="Times"/>
          <w:sz w:val="22"/>
        </w:rPr>
      </w:pPr>
      <w:r w:rsidRPr="009D25B1">
        <w:rPr>
          <w:rFonts w:ascii="Times" w:hAnsi="Times"/>
          <w:sz w:val="22"/>
          <w:u w:val="single"/>
        </w:rPr>
        <w:t>Deed of Trust</w:t>
      </w:r>
      <w:r>
        <w:rPr>
          <w:rFonts w:ascii="Times" w:hAnsi="Times"/>
          <w:sz w:val="22"/>
        </w:rPr>
        <w:t xml:space="preserve">: </w:t>
      </w:r>
      <w:r w:rsidR="00CB6CF2" w:rsidRPr="009D25B1">
        <w:rPr>
          <w:rFonts w:ascii="Times" w:hAnsi="Times"/>
          <w:sz w:val="22"/>
        </w:rPr>
        <w:t>Where a 3</w:t>
      </w:r>
      <w:r w:rsidR="00CB6CF2" w:rsidRPr="009D25B1">
        <w:rPr>
          <w:rFonts w:ascii="Times" w:hAnsi="Times"/>
          <w:sz w:val="22"/>
          <w:vertAlign w:val="superscript"/>
        </w:rPr>
        <w:t>rd</w:t>
      </w:r>
      <w:r w:rsidR="00CB6CF2" w:rsidRPr="009D25B1">
        <w:rPr>
          <w:rFonts w:ascii="Times" w:hAnsi="Times"/>
          <w:sz w:val="22"/>
        </w:rPr>
        <w:t xml:space="preserve"> party is the trustee, focus on how the deed of trust was expressed</w:t>
      </w:r>
    </w:p>
    <w:p w:rsidR="00CB6CF2" w:rsidRDefault="00CB6CF2" w:rsidP="009D25B1">
      <w:pPr>
        <w:pStyle w:val="ListParagraph"/>
        <w:numPr>
          <w:ilvl w:val="2"/>
          <w:numId w:val="37"/>
        </w:numPr>
        <w:rPr>
          <w:rFonts w:ascii="Times" w:hAnsi="Times"/>
          <w:sz w:val="22"/>
        </w:rPr>
      </w:pPr>
      <w:r>
        <w:rPr>
          <w:rFonts w:ascii="Times" w:hAnsi="Times"/>
          <w:sz w:val="22"/>
        </w:rPr>
        <w:t xml:space="preserve">If oral, there must be physical or symbolic delivery of the property to the trustee </w:t>
      </w:r>
    </w:p>
    <w:p w:rsidR="00CB6CF2" w:rsidRDefault="00CB6CF2" w:rsidP="009D25B1">
      <w:pPr>
        <w:pStyle w:val="ListParagraph"/>
        <w:numPr>
          <w:ilvl w:val="2"/>
          <w:numId w:val="37"/>
        </w:numPr>
        <w:rPr>
          <w:rFonts w:ascii="Times" w:hAnsi="Times"/>
          <w:sz w:val="22"/>
        </w:rPr>
      </w:pPr>
      <w:r>
        <w:rPr>
          <w:rFonts w:ascii="Times" w:hAnsi="Times"/>
          <w:sz w:val="22"/>
        </w:rPr>
        <w:t xml:space="preserve">If written, and the </w:t>
      </w:r>
      <w:r w:rsidR="00B3120C">
        <w:rPr>
          <w:rFonts w:ascii="Times" w:hAnsi="Times"/>
          <w:sz w:val="22"/>
        </w:rPr>
        <w:t>writing</w:t>
      </w:r>
      <w:r>
        <w:rPr>
          <w:rFonts w:ascii="Times" w:hAnsi="Times"/>
          <w:sz w:val="22"/>
        </w:rPr>
        <w:t xml:space="preserve"> expressly references the property subject to the trust, </w:t>
      </w:r>
      <w:r w:rsidR="00B3120C">
        <w:rPr>
          <w:rFonts w:ascii="Times" w:hAnsi="Times"/>
          <w:sz w:val="22"/>
        </w:rPr>
        <w:t>jurisdictions</w:t>
      </w:r>
      <w:r>
        <w:rPr>
          <w:rFonts w:ascii="Times" w:hAnsi="Times"/>
          <w:sz w:val="22"/>
        </w:rPr>
        <w:t xml:space="preserve"> are split…</w:t>
      </w:r>
    </w:p>
    <w:p w:rsidR="00B3120C" w:rsidRDefault="00B3120C" w:rsidP="009D25B1">
      <w:pPr>
        <w:pStyle w:val="ListParagraph"/>
        <w:numPr>
          <w:ilvl w:val="3"/>
          <w:numId w:val="37"/>
        </w:numPr>
        <w:rPr>
          <w:rFonts w:ascii="Times" w:hAnsi="Times"/>
          <w:sz w:val="22"/>
        </w:rPr>
      </w:pPr>
      <w:r>
        <w:rPr>
          <w:rFonts w:ascii="Times" w:hAnsi="Times"/>
          <w:sz w:val="22"/>
        </w:rPr>
        <w:t xml:space="preserve">Does this also transfer the property in question to the trustee? or </w:t>
      </w:r>
    </w:p>
    <w:p w:rsidR="009D25B1" w:rsidRDefault="00B3120C" w:rsidP="009D25B1">
      <w:pPr>
        <w:pStyle w:val="ListParagraph"/>
        <w:numPr>
          <w:ilvl w:val="3"/>
          <w:numId w:val="37"/>
        </w:numPr>
        <w:rPr>
          <w:rFonts w:ascii="Times" w:hAnsi="Times"/>
          <w:sz w:val="22"/>
        </w:rPr>
      </w:pPr>
      <w:r>
        <w:rPr>
          <w:rFonts w:ascii="Times" w:hAnsi="Times"/>
          <w:sz w:val="22"/>
        </w:rPr>
        <w:t>Must there be a separate act of delivery?</w:t>
      </w:r>
    </w:p>
    <w:p w:rsidR="00C61FA7" w:rsidRDefault="009D25B1" w:rsidP="009D25B1">
      <w:pPr>
        <w:pStyle w:val="ListParagraph"/>
        <w:numPr>
          <w:ilvl w:val="0"/>
          <w:numId w:val="37"/>
        </w:numPr>
        <w:rPr>
          <w:rFonts w:ascii="Times" w:hAnsi="Times"/>
          <w:sz w:val="22"/>
        </w:rPr>
      </w:pPr>
      <w:r>
        <w:rPr>
          <w:rFonts w:ascii="Times" w:hAnsi="Times"/>
          <w:sz w:val="22"/>
        </w:rPr>
        <w:t xml:space="preserve">Requirement (3): Ascertainable Beneficiaries </w:t>
      </w:r>
    </w:p>
    <w:p w:rsidR="00C61FA7" w:rsidRDefault="00705D9C" w:rsidP="00C61FA7">
      <w:pPr>
        <w:pStyle w:val="ListParagraph"/>
        <w:numPr>
          <w:ilvl w:val="1"/>
          <w:numId w:val="37"/>
        </w:numPr>
        <w:rPr>
          <w:rFonts w:ascii="Times" w:hAnsi="Times"/>
          <w:sz w:val="22"/>
        </w:rPr>
      </w:pPr>
      <w:r>
        <w:rPr>
          <w:rFonts w:ascii="Times" w:hAnsi="Times"/>
          <w:sz w:val="22"/>
        </w:rPr>
        <w:t>B</w:t>
      </w:r>
      <w:r w:rsidR="00C61FA7">
        <w:rPr>
          <w:rFonts w:ascii="Times" w:hAnsi="Times"/>
          <w:sz w:val="22"/>
        </w:rPr>
        <w:t xml:space="preserve">eneficiaries are ascertainable if they are identified by name or if there is an objective method of identifying the beneficiaries </w:t>
      </w:r>
    </w:p>
    <w:p w:rsidR="00705D9C" w:rsidRDefault="00C61FA7" w:rsidP="00C61FA7">
      <w:pPr>
        <w:pStyle w:val="ListParagraph"/>
        <w:numPr>
          <w:ilvl w:val="2"/>
          <w:numId w:val="37"/>
        </w:numPr>
        <w:rPr>
          <w:rFonts w:ascii="Times" w:hAnsi="Times"/>
          <w:sz w:val="22"/>
        </w:rPr>
      </w:pPr>
      <w:r>
        <w:rPr>
          <w:rFonts w:ascii="Times" w:hAnsi="Times"/>
          <w:sz w:val="22"/>
        </w:rPr>
        <w:t>Only</w:t>
      </w:r>
      <w:r w:rsidR="00705D9C">
        <w:rPr>
          <w:rFonts w:ascii="Times" w:hAnsi="Times"/>
          <w:sz w:val="22"/>
        </w:rPr>
        <w:t xml:space="preserve"> exc</w:t>
      </w:r>
      <w:r>
        <w:rPr>
          <w:rFonts w:ascii="Times" w:hAnsi="Times"/>
          <w:sz w:val="22"/>
        </w:rPr>
        <w:t>eption</w:t>
      </w:r>
      <w:r w:rsidR="00705D9C">
        <w:rPr>
          <w:rFonts w:ascii="Times" w:hAnsi="Times"/>
          <w:sz w:val="22"/>
        </w:rPr>
        <w:t xml:space="preserve"> to the requirement that the beneficiaries must be ascertainable is where a trust is created for unborn children </w:t>
      </w:r>
    </w:p>
    <w:p w:rsidR="00705D9C" w:rsidRDefault="00705D9C" w:rsidP="00C61FA7">
      <w:pPr>
        <w:pStyle w:val="ListParagraph"/>
        <w:numPr>
          <w:ilvl w:val="2"/>
          <w:numId w:val="37"/>
        </w:numPr>
        <w:rPr>
          <w:rFonts w:ascii="Times" w:hAnsi="Times"/>
          <w:sz w:val="22"/>
        </w:rPr>
      </w:pPr>
      <w:r>
        <w:rPr>
          <w:rFonts w:ascii="Times" w:hAnsi="Times"/>
          <w:sz w:val="22"/>
        </w:rPr>
        <w:t xml:space="preserve">In that case of unborn children, the courts will monitor the trustee’s actions </w:t>
      </w:r>
    </w:p>
    <w:p w:rsidR="00BD7CC9" w:rsidRPr="00620203" w:rsidRDefault="00620203" w:rsidP="00705D9C">
      <w:pPr>
        <w:pStyle w:val="ListParagraph"/>
        <w:numPr>
          <w:ilvl w:val="1"/>
          <w:numId w:val="37"/>
        </w:numPr>
        <w:rPr>
          <w:rFonts w:ascii="Times" w:hAnsi="Times"/>
          <w:sz w:val="22"/>
          <w:u w:val="single"/>
        </w:rPr>
      </w:pPr>
      <w:r w:rsidRPr="00620203">
        <w:rPr>
          <w:rFonts w:ascii="Times" w:hAnsi="Times"/>
          <w:sz w:val="22"/>
          <w:u w:val="single"/>
        </w:rPr>
        <w:t xml:space="preserve">UTC §408: </w:t>
      </w:r>
      <w:r w:rsidR="00705D9C" w:rsidRPr="00620203">
        <w:rPr>
          <w:rFonts w:ascii="Times" w:hAnsi="Times"/>
          <w:sz w:val="22"/>
          <w:u w:val="single"/>
        </w:rPr>
        <w:t>Honorary Trusts</w:t>
      </w:r>
    </w:p>
    <w:p w:rsidR="00BB477B" w:rsidRDefault="00BD7CC9" w:rsidP="00BD7CC9">
      <w:pPr>
        <w:pStyle w:val="ListParagraph"/>
        <w:numPr>
          <w:ilvl w:val="2"/>
          <w:numId w:val="37"/>
        </w:numPr>
        <w:rPr>
          <w:rFonts w:ascii="Times" w:hAnsi="Times"/>
          <w:sz w:val="22"/>
        </w:rPr>
      </w:pPr>
      <w:r>
        <w:rPr>
          <w:rFonts w:ascii="Times" w:hAnsi="Times"/>
          <w:sz w:val="22"/>
        </w:rPr>
        <w:t>Where a private trust would otherwise fail for want of ascertainable beneficiaries, but</w:t>
      </w:r>
      <w:r w:rsidR="00BB477B">
        <w:rPr>
          <w:rFonts w:ascii="Times" w:hAnsi="Times"/>
          <w:sz w:val="22"/>
        </w:rPr>
        <w:t>…</w:t>
      </w:r>
    </w:p>
    <w:p w:rsidR="00BB477B" w:rsidRDefault="00BB477B" w:rsidP="00BB477B">
      <w:pPr>
        <w:pStyle w:val="ListParagraph"/>
        <w:numPr>
          <w:ilvl w:val="3"/>
          <w:numId w:val="37"/>
        </w:numPr>
        <w:rPr>
          <w:rFonts w:ascii="Times" w:hAnsi="Times"/>
          <w:sz w:val="22"/>
        </w:rPr>
      </w:pPr>
      <w:r>
        <w:rPr>
          <w:rFonts w:ascii="Times" w:hAnsi="Times"/>
          <w:sz w:val="22"/>
        </w:rPr>
        <w:t>The p</w:t>
      </w:r>
      <w:r w:rsidR="00BD7CC9">
        <w:rPr>
          <w:rFonts w:ascii="Times" w:hAnsi="Times"/>
          <w:sz w:val="22"/>
        </w:rPr>
        <w:t xml:space="preserve">urpose of the trust is such </w:t>
      </w:r>
      <w:r>
        <w:rPr>
          <w:rFonts w:ascii="Times" w:hAnsi="Times"/>
          <w:sz w:val="22"/>
        </w:rPr>
        <w:t>that</w:t>
      </w:r>
      <w:r w:rsidR="00BD7CC9">
        <w:rPr>
          <w:rFonts w:ascii="Times" w:hAnsi="Times"/>
          <w:sz w:val="22"/>
        </w:rPr>
        <w:t xml:space="preserve"> it is impossible to have </w:t>
      </w:r>
      <w:r>
        <w:rPr>
          <w:rFonts w:ascii="Times" w:hAnsi="Times"/>
          <w:sz w:val="22"/>
        </w:rPr>
        <w:t>an ascertainable beneficiary</w:t>
      </w:r>
      <w:r w:rsidR="00BD7CC9">
        <w:rPr>
          <w:rFonts w:ascii="Times" w:hAnsi="Times"/>
          <w:sz w:val="22"/>
        </w:rPr>
        <w:t xml:space="preserve"> (ex. care of a gravesite), </w:t>
      </w:r>
      <w:r w:rsidR="00BD7CC9" w:rsidRPr="00BB477B">
        <w:rPr>
          <w:rFonts w:ascii="Times" w:hAnsi="Times"/>
          <w:i/>
          <w:sz w:val="22"/>
        </w:rPr>
        <w:t>and</w:t>
      </w:r>
      <w:r w:rsidR="00BD7CC9">
        <w:rPr>
          <w:rFonts w:ascii="Times" w:hAnsi="Times"/>
          <w:sz w:val="22"/>
        </w:rPr>
        <w:t xml:space="preserve"> </w:t>
      </w:r>
    </w:p>
    <w:p w:rsidR="00BB477B" w:rsidRDefault="00BB477B" w:rsidP="00BB477B">
      <w:pPr>
        <w:pStyle w:val="ListParagraph"/>
        <w:numPr>
          <w:ilvl w:val="3"/>
          <w:numId w:val="37"/>
        </w:numPr>
        <w:rPr>
          <w:rFonts w:ascii="Times" w:hAnsi="Times"/>
          <w:sz w:val="22"/>
        </w:rPr>
      </w:pPr>
      <w:r>
        <w:rPr>
          <w:rFonts w:ascii="Times" w:hAnsi="Times"/>
          <w:sz w:val="22"/>
        </w:rPr>
        <w:t>T</w:t>
      </w:r>
      <w:r w:rsidR="00BD7CC9">
        <w:rPr>
          <w:rFonts w:ascii="Times" w:hAnsi="Times"/>
          <w:sz w:val="22"/>
        </w:rPr>
        <w:t xml:space="preserve">he purpose is </w:t>
      </w:r>
      <w:r w:rsidR="00BD7CC9">
        <w:rPr>
          <w:rFonts w:ascii="Times" w:hAnsi="Times"/>
          <w:i/>
          <w:sz w:val="22"/>
        </w:rPr>
        <w:t xml:space="preserve">specific </w:t>
      </w:r>
      <w:r w:rsidR="00BD7CC9" w:rsidRPr="00BB477B">
        <w:rPr>
          <w:rFonts w:ascii="Times" w:hAnsi="Times"/>
          <w:sz w:val="22"/>
        </w:rPr>
        <w:t>and</w:t>
      </w:r>
      <w:r w:rsidR="00BD7CC9">
        <w:rPr>
          <w:rFonts w:ascii="Times" w:hAnsi="Times"/>
          <w:i/>
          <w:sz w:val="22"/>
        </w:rPr>
        <w:t xml:space="preserve"> honorable</w:t>
      </w:r>
      <w:r w:rsidR="00BD7CC9">
        <w:rPr>
          <w:rFonts w:ascii="Times" w:hAnsi="Times"/>
          <w:sz w:val="22"/>
        </w:rPr>
        <w:t>, and not capricious or illegal</w:t>
      </w:r>
      <w:r w:rsidR="009B61CF">
        <w:rPr>
          <w:rFonts w:ascii="Times" w:hAnsi="Times"/>
          <w:sz w:val="22"/>
        </w:rPr>
        <w:t>…</w:t>
      </w:r>
      <w:r w:rsidR="00100EF4">
        <w:rPr>
          <w:rFonts w:ascii="Times" w:hAnsi="Times"/>
          <w:sz w:val="22"/>
        </w:rPr>
        <w:t>then</w:t>
      </w:r>
    </w:p>
    <w:p w:rsidR="00BB477B" w:rsidRPr="00100EF4" w:rsidRDefault="00100EF4" w:rsidP="00100EF4">
      <w:pPr>
        <w:pStyle w:val="ListParagraph"/>
        <w:numPr>
          <w:ilvl w:val="3"/>
          <w:numId w:val="37"/>
        </w:numPr>
        <w:rPr>
          <w:rFonts w:ascii="Times" w:hAnsi="Times"/>
          <w:b/>
          <w:sz w:val="22"/>
        </w:rPr>
      </w:pPr>
      <w:r w:rsidRPr="00100EF4">
        <w:rPr>
          <w:rFonts w:ascii="Times" w:hAnsi="Times"/>
          <w:b/>
          <w:sz w:val="22"/>
        </w:rPr>
        <w:t>T</w:t>
      </w:r>
      <w:r w:rsidR="009B61CF" w:rsidRPr="00100EF4">
        <w:rPr>
          <w:rFonts w:ascii="Times" w:hAnsi="Times"/>
          <w:b/>
          <w:sz w:val="22"/>
        </w:rPr>
        <w:t>he honorary trust doctrine</w:t>
      </w:r>
      <w:r w:rsidR="00BB477B" w:rsidRPr="00100EF4">
        <w:rPr>
          <w:rFonts w:ascii="Times" w:hAnsi="Times"/>
          <w:b/>
          <w:sz w:val="22"/>
        </w:rPr>
        <w:t xml:space="preserve"> permits the trust to continue as long as the </w:t>
      </w:r>
      <w:r w:rsidR="009B61CF" w:rsidRPr="00100EF4">
        <w:rPr>
          <w:rFonts w:ascii="Times" w:hAnsi="Times"/>
          <w:b/>
          <w:sz w:val="22"/>
        </w:rPr>
        <w:t>“</w:t>
      </w:r>
      <w:r w:rsidR="00BB477B" w:rsidRPr="00100EF4">
        <w:rPr>
          <w:rFonts w:ascii="Times" w:hAnsi="Times"/>
          <w:b/>
          <w:sz w:val="22"/>
        </w:rPr>
        <w:t>trustee</w:t>
      </w:r>
      <w:r w:rsidR="009B61CF" w:rsidRPr="00100EF4">
        <w:rPr>
          <w:rFonts w:ascii="Times" w:hAnsi="Times"/>
          <w:b/>
          <w:sz w:val="22"/>
        </w:rPr>
        <w:t>”</w:t>
      </w:r>
      <w:r w:rsidR="00BB477B" w:rsidRPr="00100EF4">
        <w:rPr>
          <w:rFonts w:ascii="Times" w:hAnsi="Times"/>
          <w:b/>
          <w:sz w:val="22"/>
        </w:rPr>
        <w:t xml:space="preserve"> agrees to honor the term of the trust </w:t>
      </w:r>
    </w:p>
    <w:p w:rsidR="00FF0D3D" w:rsidRPr="00FD531D" w:rsidRDefault="00FD531D" w:rsidP="000B605F">
      <w:pPr>
        <w:pStyle w:val="ListParagraph"/>
        <w:numPr>
          <w:ilvl w:val="1"/>
          <w:numId w:val="37"/>
        </w:numPr>
        <w:rPr>
          <w:rFonts w:ascii="Times" w:hAnsi="Times"/>
          <w:sz w:val="22"/>
          <w:u w:val="single"/>
        </w:rPr>
      </w:pPr>
      <w:r>
        <w:rPr>
          <w:rFonts w:ascii="Times" w:hAnsi="Times"/>
          <w:sz w:val="22"/>
          <w:u w:val="single"/>
        </w:rPr>
        <w:t>UTC</w:t>
      </w:r>
      <w:r w:rsidR="00FF0D3D" w:rsidRPr="00FD531D">
        <w:rPr>
          <w:rFonts w:ascii="Times" w:hAnsi="Times"/>
          <w:sz w:val="22"/>
          <w:u w:val="single"/>
        </w:rPr>
        <w:t xml:space="preserve"> §409: RaP Wait-and-See Approach</w:t>
      </w:r>
    </w:p>
    <w:p w:rsidR="000B605F" w:rsidRDefault="00BB477B" w:rsidP="00FF0D3D">
      <w:pPr>
        <w:pStyle w:val="ListParagraph"/>
        <w:numPr>
          <w:ilvl w:val="2"/>
          <w:numId w:val="37"/>
        </w:numPr>
        <w:rPr>
          <w:rFonts w:ascii="Times" w:hAnsi="Times"/>
          <w:sz w:val="22"/>
        </w:rPr>
      </w:pPr>
      <w:r>
        <w:rPr>
          <w:rFonts w:ascii="Times" w:hAnsi="Times"/>
          <w:sz w:val="22"/>
        </w:rPr>
        <w:t xml:space="preserve">Technically, such trusts are subject to the RaP and teat may cause it to fail, but under the modern RaP </w:t>
      </w:r>
      <w:r w:rsidR="009B61CF">
        <w:rPr>
          <w:rFonts w:ascii="Times" w:hAnsi="Times"/>
          <w:sz w:val="22"/>
        </w:rPr>
        <w:t xml:space="preserve">courts usually find a way around it, at least for 21 years </w:t>
      </w:r>
    </w:p>
    <w:p w:rsidR="000B605F" w:rsidRDefault="00FF0D3D" w:rsidP="00FF0D3D">
      <w:pPr>
        <w:pStyle w:val="ListParagraph"/>
        <w:numPr>
          <w:ilvl w:val="3"/>
          <w:numId w:val="37"/>
        </w:numPr>
        <w:rPr>
          <w:rFonts w:ascii="Times" w:hAnsi="Times"/>
          <w:sz w:val="22"/>
        </w:rPr>
      </w:pPr>
      <w:r>
        <w:rPr>
          <w:rFonts w:ascii="Times" w:hAnsi="Times"/>
          <w:sz w:val="22"/>
        </w:rPr>
        <w:t>T</w:t>
      </w:r>
      <w:r w:rsidR="000B605F">
        <w:rPr>
          <w:rFonts w:ascii="Times" w:hAnsi="Times"/>
          <w:sz w:val="22"/>
        </w:rPr>
        <w:t xml:space="preserve">he rule is not tested in the abstract, courts let the time period run to see if the administration of the trust actually continues for longer than the max period </w:t>
      </w:r>
    </w:p>
    <w:p w:rsidR="001D105C" w:rsidRDefault="000B605F" w:rsidP="000B605F">
      <w:pPr>
        <w:pStyle w:val="ListParagraph"/>
        <w:numPr>
          <w:ilvl w:val="3"/>
          <w:numId w:val="37"/>
        </w:numPr>
        <w:rPr>
          <w:rFonts w:ascii="Times" w:hAnsi="Times"/>
          <w:sz w:val="22"/>
        </w:rPr>
      </w:pPr>
      <w:r>
        <w:rPr>
          <w:rFonts w:ascii="Times" w:hAnsi="Times"/>
          <w:sz w:val="22"/>
        </w:rPr>
        <w:t xml:space="preserve">Honorary trust is allowed to continue for at lest 21 years </w:t>
      </w:r>
    </w:p>
    <w:p w:rsidR="00060936" w:rsidRDefault="001D105C" w:rsidP="001D105C">
      <w:pPr>
        <w:pStyle w:val="ListParagraph"/>
        <w:numPr>
          <w:ilvl w:val="0"/>
          <w:numId w:val="37"/>
        </w:numPr>
        <w:rPr>
          <w:rFonts w:ascii="Times" w:hAnsi="Times"/>
          <w:sz w:val="22"/>
        </w:rPr>
      </w:pPr>
      <w:r>
        <w:rPr>
          <w:rFonts w:ascii="Times" w:hAnsi="Times"/>
          <w:sz w:val="22"/>
        </w:rPr>
        <w:t xml:space="preserve">Requirement (4): When the Trust must be in Writing </w:t>
      </w:r>
    </w:p>
    <w:p w:rsidR="00060936" w:rsidRDefault="00060936" w:rsidP="00060936">
      <w:pPr>
        <w:pStyle w:val="ListParagraph"/>
        <w:numPr>
          <w:ilvl w:val="1"/>
          <w:numId w:val="37"/>
        </w:numPr>
        <w:rPr>
          <w:rFonts w:ascii="Times" w:hAnsi="Times"/>
          <w:sz w:val="22"/>
        </w:rPr>
      </w:pPr>
      <w:r>
        <w:rPr>
          <w:rFonts w:ascii="Times" w:hAnsi="Times"/>
          <w:sz w:val="22"/>
        </w:rPr>
        <w:t xml:space="preserve">Terms of the trust </w:t>
      </w:r>
      <w:r w:rsidRPr="00060936">
        <w:rPr>
          <w:rFonts w:ascii="Times" w:hAnsi="Times"/>
          <w:i/>
          <w:sz w:val="22"/>
        </w:rPr>
        <w:t>must be in writing</w:t>
      </w:r>
      <w:r>
        <w:rPr>
          <w:rFonts w:ascii="Times" w:hAnsi="Times"/>
          <w:sz w:val="22"/>
        </w:rPr>
        <w:t xml:space="preserve"> if…</w:t>
      </w:r>
    </w:p>
    <w:p w:rsidR="00060936" w:rsidRDefault="00060936" w:rsidP="00060936">
      <w:pPr>
        <w:pStyle w:val="ListParagraph"/>
        <w:numPr>
          <w:ilvl w:val="2"/>
          <w:numId w:val="37"/>
        </w:numPr>
        <w:rPr>
          <w:rFonts w:ascii="Times" w:hAnsi="Times"/>
          <w:sz w:val="22"/>
        </w:rPr>
      </w:pPr>
      <w:r>
        <w:rPr>
          <w:rFonts w:ascii="Times" w:hAnsi="Times"/>
          <w:sz w:val="22"/>
        </w:rPr>
        <w:t xml:space="preserve">The trust is an inter vivos trust that includes real property; or </w:t>
      </w:r>
    </w:p>
    <w:p w:rsidR="00060936" w:rsidRDefault="00060936" w:rsidP="00060936">
      <w:pPr>
        <w:pStyle w:val="ListParagraph"/>
        <w:numPr>
          <w:ilvl w:val="2"/>
          <w:numId w:val="37"/>
        </w:numPr>
        <w:rPr>
          <w:rFonts w:ascii="Times" w:hAnsi="Times"/>
          <w:sz w:val="22"/>
        </w:rPr>
      </w:pPr>
      <w:r>
        <w:rPr>
          <w:rFonts w:ascii="Times" w:hAnsi="Times"/>
          <w:sz w:val="22"/>
        </w:rPr>
        <w:t xml:space="preserve">The trust is a testamentary trust </w:t>
      </w:r>
    </w:p>
    <w:p w:rsidR="00A710C3" w:rsidRPr="003C776D" w:rsidRDefault="00060936" w:rsidP="00060936">
      <w:pPr>
        <w:pStyle w:val="ListParagraph"/>
        <w:numPr>
          <w:ilvl w:val="1"/>
          <w:numId w:val="37"/>
        </w:numPr>
        <w:rPr>
          <w:rFonts w:ascii="Times" w:hAnsi="Times"/>
          <w:sz w:val="22"/>
          <w:u w:val="single"/>
        </w:rPr>
      </w:pPr>
      <w:r w:rsidRPr="003C776D">
        <w:rPr>
          <w:rFonts w:ascii="Times" w:hAnsi="Times"/>
          <w:sz w:val="22"/>
          <w:u w:val="single"/>
        </w:rPr>
        <w:t xml:space="preserve">Remedy – Failed Inter Vivos Trust </w:t>
      </w:r>
    </w:p>
    <w:p w:rsidR="00A710C3" w:rsidRDefault="00A710C3" w:rsidP="00A710C3">
      <w:pPr>
        <w:pStyle w:val="ListParagraph"/>
        <w:numPr>
          <w:ilvl w:val="2"/>
          <w:numId w:val="37"/>
        </w:numPr>
        <w:rPr>
          <w:rFonts w:ascii="Times" w:hAnsi="Times"/>
          <w:sz w:val="22"/>
        </w:rPr>
      </w:pPr>
      <w:r>
        <w:rPr>
          <w:rFonts w:ascii="Times" w:hAnsi="Times"/>
          <w:sz w:val="22"/>
        </w:rPr>
        <w:t>Trust fails for want of writing, where…</w:t>
      </w:r>
    </w:p>
    <w:p w:rsidR="00130780" w:rsidRDefault="00A710C3" w:rsidP="00A710C3">
      <w:pPr>
        <w:pStyle w:val="ListParagraph"/>
        <w:numPr>
          <w:ilvl w:val="3"/>
          <w:numId w:val="37"/>
        </w:numPr>
        <w:rPr>
          <w:rFonts w:ascii="Times" w:hAnsi="Times"/>
          <w:sz w:val="22"/>
        </w:rPr>
      </w:pPr>
      <w:r>
        <w:rPr>
          <w:rFonts w:ascii="Times" w:hAnsi="Times"/>
          <w:sz w:val="22"/>
        </w:rPr>
        <w:t>Settlor executes a deed transferring real property to a trustee</w:t>
      </w:r>
      <w:r w:rsidR="00130780">
        <w:rPr>
          <w:rFonts w:ascii="Times" w:hAnsi="Times"/>
          <w:sz w:val="22"/>
        </w:rPr>
        <w:t>; and</w:t>
      </w:r>
      <w:r>
        <w:rPr>
          <w:rFonts w:ascii="Times" w:hAnsi="Times"/>
          <w:sz w:val="22"/>
        </w:rPr>
        <w:t xml:space="preserve"> </w:t>
      </w:r>
    </w:p>
    <w:p w:rsidR="004E1CC1" w:rsidRDefault="00130780" w:rsidP="00A710C3">
      <w:pPr>
        <w:pStyle w:val="ListParagraph"/>
        <w:numPr>
          <w:ilvl w:val="3"/>
          <w:numId w:val="37"/>
        </w:numPr>
        <w:rPr>
          <w:rFonts w:ascii="Times" w:hAnsi="Times"/>
          <w:sz w:val="22"/>
        </w:rPr>
      </w:pPr>
      <w:r>
        <w:rPr>
          <w:rFonts w:ascii="Times" w:hAnsi="Times"/>
          <w:sz w:val="22"/>
        </w:rPr>
        <w:t>T</w:t>
      </w:r>
      <w:r w:rsidR="00A710C3">
        <w:rPr>
          <w:rFonts w:ascii="Times" w:hAnsi="Times"/>
          <w:sz w:val="22"/>
        </w:rPr>
        <w:t xml:space="preserve">he settlor and trustee orally agree on the terms of the inter vivos trust but the deed is silent </w:t>
      </w:r>
      <w:r>
        <w:rPr>
          <w:rFonts w:ascii="Times" w:hAnsi="Times"/>
          <w:sz w:val="22"/>
        </w:rPr>
        <w:t>about</w:t>
      </w:r>
      <w:r w:rsidR="00A710C3">
        <w:rPr>
          <w:rFonts w:ascii="Times" w:hAnsi="Times"/>
          <w:sz w:val="22"/>
        </w:rPr>
        <w:t xml:space="preserve"> the</w:t>
      </w:r>
      <w:r>
        <w:rPr>
          <w:rFonts w:ascii="Times" w:hAnsi="Times"/>
          <w:sz w:val="22"/>
        </w:rPr>
        <w:t xml:space="preserve"> existence of the trust</w:t>
      </w:r>
    </w:p>
    <w:p w:rsidR="00CD79AB" w:rsidRDefault="00446368" w:rsidP="00130780">
      <w:pPr>
        <w:pStyle w:val="ListParagraph"/>
        <w:numPr>
          <w:ilvl w:val="2"/>
          <w:numId w:val="37"/>
        </w:numPr>
        <w:rPr>
          <w:rFonts w:ascii="Times" w:hAnsi="Times"/>
          <w:sz w:val="22"/>
        </w:rPr>
      </w:pPr>
      <w:r>
        <w:rPr>
          <w:rFonts w:ascii="Times" w:hAnsi="Times"/>
          <w:sz w:val="22"/>
        </w:rPr>
        <w:t>Remedy is to impose a c</w:t>
      </w:r>
      <w:r w:rsidR="00130780">
        <w:rPr>
          <w:rFonts w:ascii="Times" w:hAnsi="Times"/>
          <w:sz w:val="22"/>
        </w:rPr>
        <w:t>onstructive trust on the trustee to prevent unjust enrichment</w:t>
      </w:r>
      <w:r w:rsidR="00CD79AB">
        <w:rPr>
          <w:rFonts w:ascii="Times" w:hAnsi="Times"/>
          <w:sz w:val="22"/>
        </w:rPr>
        <w:t xml:space="preserve"> and the trustee will be ordered to transfer the property to the intended beneficiaries </w:t>
      </w:r>
    </w:p>
    <w:p w:rsidR="00CD79AB" w:rsidRDefault="00CD79AB" w:rsidP="00CD79AB">
      <w:pPr>
        <w:pStyle w:val="ListParagraph"/>
        <w:numPr>
          <w:ilvl w:val="3"/>
          <w:numId w:val="37"/>
        </w:numPr>
        <w:rPr>
          <w:rFonts w:ascii="Times" w:hAnsi="Times"/>
          <w:sz w:val="22"/>
        </w:rPr>
      </w:pPr>
      <w:r>
        <w:rPr>
          <w:rFonts w:ascii="Times" w:hAnsi="Times"/>
          <w:sz w:val="22"/>
        </w:rPr>
        <w:lastRenderedPageBreak/>
        <w:t xml:space="preserve">Look for UE </w:t>
      </w:r>
      <w:r w:rsidR="004E1CC1">
        <w:rPr>
          <w:rFonts w:ascii="Times" w:hAnsi="Times"/>
          <w:sz w:val="22"/>
        </w:rPr>
        <w:t>particularly where the trustee procured the transfer as a result of fraud or undue influence or stood in a confident</w:t>
      </w:r>
      <w:r>
        <w:rPr>
          <w:rFonts w:ascii="Times" w:hAnsi="Times"/>
          <w:sz w:val="22"/>
        </w:rPr>
        <w:t>ial relationship with the donor</w:t>
      </w:r>
      <w:r w:rsidR="00130780">
        <w:rPr>
          <w:rFonts w:ascii="Times" w:hAnsi="Times"/>
          <w:sz w:val="22"/>
        </w:rPr>
        <w:t xml:space="preserve"> </w:t>
      </w:r>
    </w:p>
    <w:p w:rsidR="00CD79AB" w:rsidRDefault="003C776D" w:rsidP="00CD79AB">
      <w:pPr>
        <w:pStyle w:val="ListParagraph"/>
        <w:numPr>
          <w:ilvl w:val="1"/>
          <w:numId w:val="37"/>
        </w:numPr>
        <w:rPr>
          <w:rFonts w:ascii="Times" w:hAnsi="Times"/>
          <w:sz w:val="22"/>
        </w:rPr>
      </w:pPr>
      <w:r w:rsidRPr="003C776D">
        <w:rPr>
          <w:rFonts w:ascii="Times" w:hAnsi="Times"/>
          <w:sz w:val="22"/>
          <w:u w:val="single"/>
        </w:rPr>
        <w:t xml:space="preserve">UTC §407: </w:t>
      </w:r>
      <w:r w:rsidR="00CD79AB" w:rsidRPr="003C776D">
        <w:rPr>
          <w:rFonts w:ascii="Times" w:hAnsi="Times"/>
          <w:sz w:val="22"/>
          <w:u w:val="single"/>
        </w:rPr>
        <w:t>Remedy –</w:t>
      </w:r>
      <w:r w:rsidR="004C3982" w:rsidRPr="003C776D">
        <w:rPr>
          <w:rFonts w:ascii="Times" w:hAnsi="Times"/>
          <w:sz w:val="22"/>
          <w:u w:val="single"/>
        </w:rPr>
        <w:t xml:space="preserve"> Failed Testamentary Trust</w:t>
      </w:r>
    </w:p>
    <w:p w:rsidR="00CD79AB" w:rsidRDefault="00CD79AB" w:rsidP="00CD79AB">
      <w:pPr>
        <w:pStyle w:val="ListParagraph"/>
        <w:numPr>
          <w:ilvl w:val="2"/>
          <w:numId w:val="37"/>
        </w:numPr>
        <w:rPr>
          <w:rFonts w:ascii="Times" w:hAnsi="Times"/>
          <w:sz w:val="22"/>
        </w:rPr>
      </w:pPr>
      <w:r>
        <w:rPr>
          <w:rFonts w:ascii="Times" w:hAnsi="Times"/>
          <w:sz w:val="22"/>
        </w:rPr>
        <w:t>Testamentary trust fails for want of writing, where…</w:t>
      </w:r>
    </w:p>
    <w:p w:rsidR="00482C55" w:rsidRDefault="00CD79AB" w:rsidP="00CD79AB">
      <w:pPr>
        <w:pStyle w:val="ListParagraph"/>
        <w:numPr>
          <w:ilvl w:val="3"/>
          <w:numId w:val="37"/>
        </w:numPr>
        <w:rPr>
          <w:rFonts w:ascii="Times" w:hAnsi="Times"/>
          <w:sz w:val="22"/>
        </w:rPr>
      </w:pPr>
      <w:r>
        <w:rPr>
          <w:rFonts w:ascii="Times" w:hAnsi="Times"/>
          <w:sz w:val="22"/>
        </w:rPr>
        <w:t>Beneficiary under a will agrees to hold the property in question as a tru</w:t>
      </w:r>
      <w:r w:rsidR="00482C55">
        <w:rPr>
          <w:rFonts w:ascii="Times" w:hAnsi="Times"/>
          <w:sz w:val="22"/>
        </w:rPr>
        <w:t xml:space="preserve">stee for the benefit of others, </w:t>
      </w:r>
      <w:r w:rsidRPr="00482C55">
        <w:rPr>
          <w:rFonts w:ascii="Times" w:hAnsi="Times"/>
          <w:b/>
          <w:sz w:val="22"/>
        </w:rPr>
        <w:t>but</w:t>
      </w:r>
      <w:r>
        <w:rPr>
          <w:rFonts w:ascii="Times" w:hAnsi="Times"/>
          <w:sz w:val="22"/>
        </w:rPr>
        <w:t xml:space="preserve"> </w:t>
      </w:r>
    </w:p>
    <w:p w:rsidR="00482C55" w:rsidRDefault="00482C55" w:rsidP="00CD79AB">
      <w:pPr>
        <w:pStyle w:val="ListParagraph"/>
        <w:numPr>
          <w:ilvl w:val="3"/>
          <w:numId w:val="37"/>
        </w:numPr>
        <w:rPr>
          <w:rFonts w:ascii="Times" w:hAnsi="Times"/>
          <w:sz w:val="22"/>
        </w:rPr>
      </w:pPr>
      <w:r>
        <w:rPr>
          <w:rFonts w:ascii="Times" w:hAnsi="Times"/>
          <w:sz w:val="22"/>
        </w:rPr>
        <w:t>T</w:t>
      </w:r>
      <w:r w:rsidR="00CD79AB">
        <w:rPr>
          <w:rFonts w:ascii="Times" w:hAnsi="Times"/>
          <w:sz w:val="22"/>
        </w:rPr>
        <w:t xml:space="preserve">he terms of the testamentary trust are not in the will (or incorporated by </w:t>
      </w:r>
      <w:r>
        <w:rPr>
          <w:rFonts w:ascii="Times" w:hAnsi="Times"/>
          <w:sz w:val="22"/>
        </w:rPr>
        <w:t>ref</w:t>
      </w:r>
      <w:r w:rsidR="00CD79AB">
        <w:rPr>
          <w:rFonts w:ascii="Times" w:hAnsi="Times"/>
          <w:sz w:val="22"/>
        </w:rPr>
        <w:t>)</w:t>
      </w:r>
    </w:p>
    <w:p w:rsidR="00BC67F8" w:rsidRPr="00262697" w:rsidRDefault="00446368" w:rsidP="00262697">
      <w:pPr>
        <w:pStyle w:val="ListParagraph"/>
        <w:numPr>
          <w:ilvl w:val="2"/>
          <w:numId w:val="37"/>
        </w:numPr>
        <w:rPr>
          <w:rFonts w:ascii="Times" w:hAnsi="Times"/>
          <w:sz w:val="22"/>
        </w:rPr>
      </w:pPr>
      <w:r w:rsidRPr="001348F4">
        <w:rPr>
          <w:rFonts w:ascii="Times" w:hAnsi="Times"/>
          <w:sz w:val="22"/>
        </w:rPr>
        <w:t>Remedy is t</w:t>
      </w:r>
      <w:r w:rsidR="001348F4">
        <w:rPr>
          <w:rFonts w:ascii="Times" w:hAnsi="Times"/>
          <w:sz w:val="22"/>
        </w:rPr>
        <w:t>o impose a constructive trust – property is ordered to be distributed to the intended beneficiaries</w:t>
      </w:r>
      <w:r w:rsidR="00262697">
        <w:rPr>
          <w:rFonts w:ascii="Times" w:hAnsi="Times"/>
          <w:sz w:val="22"/>
        </w:rPr>
        <w:t xml:space="preserve"> – on</w:t>
      </w:r>
      <w:r w:rsidRPr="00262697">
        <w:rPr>
          <w:rFonts w:ascii="Times" w:hAnsi="Times"/>
          <w:sz w:val="22"/>
        </w:rPr>
        <w:t xml:space="preserve"> both a secret </w:t>
      </w:r>
      <w:r w:rsidR="001348F4" w:rsidRPr="00262697">
        <w:rPr>
          <w:rFonts w:ascii="Times" w:hAnsi="Times"/>
          <w:sz w:val="22"/>
        </w:rPr>
        <w:t xml:space="preserve">trust or a semi-secret trust, </w:t>
      </w:r>
    </w:p>
    <w:p w:rsidR="00446368" w:rsidRDefault="00BC67F8" w:rsidP="00BC67F8">
      <w:pPr>
        <w:pStyle w:val="ListParagraph"/>
        <w:numPr>
          <w:ilvl w:val="3"/>
          <w:numId w:val="37"/>
        </w:numPr>
        <w:rPr>
          <w:rFonts w:ascii="Times" w:hAnsi="Times"/>
          <w:sz w:val="22"/>
        </w:rPr>
      </w:pPr>
      <w:r w:rsidRPr="001348F4">
        <w:rPr>
          <w:rFonts w:ascii="Times" w:hAnsi="Times"/>
          <w:i/>
          <w:sz w:val="22"/>
        </w:rPr>
        <w:t>Secret trust</w:t>
      </w:r>
      <w:r w:rsidRPr="001348F4">
        <w:rPr>
          <w:rFonts w:ascii="Times" w:hAnsi="Times"/>
          <w:sz w:val="22"/>
        </w:rPr>
        <w:t xml:space="preserve"> is where the face of the will makes no reference to the testator’s intent that the beneficiary identified in the will was to take in a fiduciary capacity as a trustee, and not as an ordinary beneficiary</w:t>
      </w:r>
    </w:p>
    <w:p w:rsidR="00262697" w:rsidRDefault="00BC67F8" w:rsidP="00446368">
      <w:pPr>
        <w:pStyle w:val="ListParagraph"/>
        <w:numPr>
          <w:ilvl w:val="3"/>
          <w:numId w:val="37"/>
        </w:numPr>
        <w:rPr>
          <w:rFonts w:ascii="Times" w:hAnsi="Times"/>
          <w:sz w:val="22"/>
        </w:rPr>
      </w:pPr>
      <w:r w:rsidRPr="00D71387">
        <w:rPr>
          <w:rFonts w:ascii="Times" w:hAnsi="Times"/>
          <w:i/>
          <w:sz w:val="22"/>
        </w:rPr>
        <w:t>Semi-secret trust</w:t>
      </w:r>
      <w:r>
        <w:rPr>
          <w:rFonts w:ascii="Times" w:hAnsi="Times"/>
          <w:sz w:val="22"/>
        </w:rPr>
        <w:t xml:space="preserve"> is where the will hints at or expresses the testator’s intent that the beneficiary is to take fo</w:t>
      </w:r>
      <w:r w:rsidR="00D71387">
        <w:rPr>
          <w:rFonts w:ascii="Times" w:hAnsi="Times"/>
          <w:sz w:val="22"/>
        </w:rPr>
        <w:t xml:space="preserve">r </w:t>
      </w:r>
      <w:r>
        <w:rPr>
          <w:rFonts w:ascii="Times" w:hAnsi="Times"/>
          <w:sz w:val="22"/>
        </w:rPr>
        <w:t>the benefi</w:t>
      </w:r>
      <w:r w:rsidR="00D71387">
        <w:rPr>
          <w:rFonts w:ascii="Times" w:hAnsi="Times"/>
          <w:sz w:val="22"/>
        </w:rPr>
        <w:t>t</w:t>
      </w:r>
      <w:r>
        <w:rPr>
          <w:rFonts w:ascii="Times" w:hAnsi="Times"/>
          <w:sz w:val="22"/>
        </w:rPr>
        <w:t xml:space="preserve"> of others, but the identity of the trust beneficiaries and/or the terms of the trust are not set forth in a writing that can be given effect </w:t>
      </w:r>
    </w:p>
    <w:p w:rsidR="00262697" w:rsidRDefault="00262697" w:rsidP="00262697">
      <w:pPr>
        <w:pStyle w:val="ListParagraph"/>
        <w:numPr>
          <w:ilvl w:val="1"/>
          <w:numId w:val="37"/>
        </w:numPr>
        <w:rPr>
          <w:rFonts w:ascii="Times" w:hAnsi="Times"/>
          <w:sz w:val="22"/>
        </w:rPr>
      </w:pPr>
      <w:r>
        <w:rPr>
          <w:rFonts w:ascii="Times" w:hAnsi="Times"/>
          <w:sz w:val="22"/>
        </w:rPr>
        <w:t xml:space="preserve">Remedial Trusts </w:t>
      </w:r>
    </w:p>
    <w:p w:rsidR="00262697" w:rsidRDefault="00262697" w:rsidP="00262697">
      <w:pPr>
        <w:pStyle w:val="ListParagraph"/>
        <w:numPr>
          <w:ilvl w:val="2"/>
          <w:numId w:val="37"/>
        </w:numPr>
        <w:rPr>
          <w:rFonts w:ascii="Times" w:hAnsi="Times"/>
          <w:sz w:val="22"/>
        </w:rPr>
      </w:pPr>
      <w:r>
        <w:rPr>
          <w:rFonts w:ascii="Times" w:hAnsi="Times"/>
          <w:sz w:val="22"/>
        </w:rPr>
        <w:t xml:space="preserve">Constructive trusts and resulting trusts are remedial trusts that arise by operation of law as a matter of equity </w:t>
      </w:r>
    </w:p>
    <w:p w:rsidR="00B45FDD" w:rsidRDefault="00262697" w:rsidP="00262697">
      <w:pPr>
        <w:pStyle w:val="ListParagraph"/>
        <w:numPr>
          <w:ilvl w:val="3"/>
          <w:numId w:val="37"/>
        </w:numPr>
        <w:rPr>
          <w:rFonts w:ascii="Times" w:hAnsi="Times"/>
          <w:sz w:val="22"/>
        </w:rPr>
      </w:pPr>
      <w:r>
        <w:rPr>
          <w:rFonts w:ascii="Times" w:hAnsi="Times"/>
          <w:sz w:val="22"/>
        </w:rPr>
        <w:t xml:space="preserve">Not subject to the traditional </w:t>
      </w:r>
      <w:r w:rsidR="00B45FDD">
        <w:rPr>
          <w:rFonts w:ascii="Times" w:hAnsi="Times"/>
          <w:sz w:val="22"/>
        </w:rPr>
        <w:t xml:space="preserve">trust requirements </w:t>
      </w:r>
    </w:p>
    <w:p w:rsidR="00B45FDD" w:rsidRDefault="00B45FDD" w:rsidP="00B45FDD">
      <w:pPr>
        <w:pStyle w:val="ListParagraph"/>
        <w:numPr>
          <w:ilvl w:val="2"/>
          <w:numId w:val="37"/>
        </w:numPr>
        <w:rPr>
          <w:rFonts w:ascii="Times" w:hAnsi="Times"/>
          <w:sz w:val="22"/>
        </w:rPr>
      </w:pPr>
      <w:r>
        <w:rPr>
          <w:rFonts w:ascii="Times" w:hAnsi="Times"/>
          <w:sz w:val="22"/>
        </w:rPr>
        <w:t xml:space="preserve">Constructive trusts typically arise and are imposed by courts to prevent unjust enrichment </w:t>
      </w:r>
    </w:p>
    <w:p w:rsidR="00B45FDD" w:rsidRDefault="00B45FDD" w:rsidP="00B45FDD">
      <w:pPr>
        <w:pStyle w:val="ListParagraph"/>
        <w:numPr>
          <w:ilvl w:val="3"/>
          <w:numId w:val="37"/>
        </w:numPr>
        <w:rPr>
          <w:rFonts w:ascii="Times" w:hAnsi="Times"/>
          <w:sz w:val="22"/>
        </w:rPr>
      </w:pPr>
      <w:r>
        <w:rPr>
          <w:rFonts w:ascii="Times" w:hAnsi="Times"/>
          <w:sz w:val="22"/>
        </w:rPr>
        <w:t>Court will order the party currently holding title to the property to transfer the property to the party that the court concludes, as a matter of equity, is entitled to it</w:t>
      </w:r>
    </w:p>
    <w:p w:rsidR="00B45FDD" w:rsidRDefault="00B45FDD" w:rsidP="00B45FDD">
      <w:pPr>
        <w:pStyle w:val="ListParagraph"/>
        <w:numPr>
          <w:ilvl w:val="2"/>
          <w:numId w:val="37"/>
        </w:numPr>
        <w:rPr>
          <w:rFonts w:ascii="Times" w:hAnsi="Times"/>
          <w:sz w:val="22"/>
        </w:rPr>
      </w:pPr>
      <w:r>
        <w:rPr>
          <w:rFonts w:ascii="Times" w:hAnsi="Times"/>
          <w:sz w:val="22"/>
        </w:rPr>
        <w:t xml:space="preserve">Resulting trusts arise whenever a trust fails in whole or in part </w:t>
      </w:r>
    </w:p>
    <w:p w:rsidR="008A28BC" w:rsidRDefault="00B45FDD" w:rsidP="00B45FDD">
      <w:pPr>
        <w:pStyle w:val="ListParagraph"/>
        <w:numPr>
          <w:ilvl w:val="3"/>
          <w:numId w:val="37"/>
        </w:numPr>
        <w:rPr>
          <w:rFonts w:ascii="Times" w:hAnsi="Times"/>
          <w:sz w:val="22"/>
        </w:rPr>
      </w:pPr>
      <w:r>
        <w:rPr>
          <w:rFonts w:ascii="Times" w:hAnsi="Times"/>
          <w:sz w:val="22"/>
        </w:rPr>
        <w:t>Court will order the property transferred back to the settlor (or the settlor’s estate if the settlor himself is dead)</w:t>
      </w:r>
    </w:p>
    <w:p w:rsidR="008A28BC" w:rsidRDefault="008A28BC" w:rsidP="008A28BC">
      <w:pPr>
        <w:rPr>
          <w:rFonts w:ascii="Times" w:hAnsi="Times"/>
          <w:sz w:val="22"/>
        </w:rPr>
      </w:pPr>
    </w:p>
    <w:p w:rsidR="008A28BC" w:rsidRDefault="008A28BC" w:rsidP="008A28BC">
      <w:pPr>
        <w:rPr>
          <w:rFonts w:ascii="Times" w:hAnsi="Times"/>
          <w:sz w:val="22"/>
        </w:rPr>
      </w:pPr>
      <w:r>
        <w:rPr>
          <w:rFonts w:ascii="Times" w:hAnsi="Times"/>
          <w:i/>
          <w:sz w:val="22"/>
        </w:rPr>
        <w:t xml:space="preserve">Revocable Trusts </w:t>
      </w:r>
    </w:p>
    <w:p w:rsidR="008A28BC" w:rsidRDefault="008A28BC" w:rsidP="008A28BC">
      <w:pPr>
        <w:rPr>
          <w:rFonts w:ascii="Times" w:hAnsi="Times"/>
          <w:sz w:val="22"/>
        </w:rPr>
      </w:pPr>
    </w:p>
    <w:p w:rsidR="0042461C" w:rsidRDefault="0042461C" w:rsidP="0042461C">
      <w:pPr>
        <w:pStyle w:val="ListParagraph"/>
        <w:numPr>
          <w:ilvl w:val="0"/>
          <w:numId w:val="38"/>
        </w:numPr>
        <w:rPr>
          <w:rFonts w:ascii="Times" w:hAnsi="Times"/>
          <w:sz w:val="22"/>
        </w:rPr>
      </w:pPr>
      <w:r>
        <w:rPr>
          <w:rFonts w:ascii="Times" w:hAnsi="Times"/>
          <w:sz w:val="22"/>
        </w:rPr>
        <w:t>Inter Vivos</w:t>
      </w:r>
      <w:r w:rsidR="001F2723">
        <w:rPr>
          <w:rFonts w:ascii="Times" w:hAnsi="Times"/>
          <w:sz w:val="22"/>
        </w:rPr>
        <w:t xml:space="preserve"> Revocable</w:t>
      </w:r>
      <w:r>
        <w:rPr>
          <w:rFonts w:ascii="Times" w:hAnsi="Times"/>
          <w:sz w:val="22"/>
        </w:rPr>
        <w:t xml:space="preserve"> Trusts </w:t>
      </w:r>
    </w:p>
    <w:p w:rsidR="00644AAB" w:rsidRDefault="0042461C" w:rsidP="0042461C">
      <w:pPr>
        <w:pStyle w:val="ListParagraph"/>
        <w:numPr>
          <w:ilvl w:val="1"/>
          <w:numId w:val="38"/>
        </w:numPr>
        <w:rPr>
          <w:rFonts w:ascii="Times" w:hAnsi="Times"/>
          <w:sz w:val="22"/>
        </w:rPr>
      </w:pPr>
      <w:r>
        <w:rPr>
          <w:rFonts w:ascii="Times" w:hAnsi="Times"/>
          <w:sz w:val="22"/>
        </w:rPr>
        <w:t xml:space="preserve">Widely recognized as valid will substitutes that do not have to comply with Wills Act formalities, even where the settlor is also the trustee and life beneficiary </w:t>
      </w:r>
    </w:p>
    <w:p w:rsidR="0087445D" w:rsidRDefault="00644AAB" w:rsidP="0087445D">
      <w:pPr>
        <w:pStyle w:val="ListParagraph"/>
        <w:numPr>
          <w:ilvl w:val="2"/>
          <w:numId w:val="38"/>
        </w:numPr>
        <w:rPr>
          <w:rFonts w:ascii="Times" w:hAnsi="Times"/>
          <w:sz w:val="22"/>
        </w:rPr>
      </w:pPr>
      <w:r>
        <w:rPr>
          <w:rFonts w:ascii="Times" w:hAnsi="Times"/>
          <w:sz w:val="22"/>
        </w:rPr>
        <w:t xml:space="preserve">Way to transfer trust on death that is non-probate and outside the will </w:t>
      </w:r>
    </w:p>
    <w:p w:rsidR="00245DA2" w:rsidRPr="00EB0BE4" w:rsidRDefault="0087445D" w:rsidP="0087445D">
      <w:pPr>
        <w:pStyle w:val="ListParagraph"/>
        <w:numPr>
          <w:ilvl w:val="2"/>
          <w:numId w:val="38"/>
        </w:numPr>
        <w:rPr>
          <w:rFonts w:ascii="Times" w:hAnsi="Times"/>
          <w:sz w:val="22"/>
        </w:rPr>
      </w:pPr>
      <w:r>
        <w:rPr>
          <w:rFonts w:ascii="Times" w:hAnsi="Times"/>
          <w:sz w:val="22"/>
        </w:rPr>
        <w:t xml:space="preserve">Can adjust its terms any time up until death </w:t>
      </w:r>
    </w:p>
    <w:p w:rsidR="00245DA2" w:rsidRDefault="00245DA2" w:rsidP="00245DA2">
      <w:pPr>
        <w:pStyle w:val="ListParagraph"/>
        <w:numPr>
          <w:ilvl w:val="0"/>
          <w:numId w:val="38"/>
        </w:numPr>
        <w:rPr>
          <w:rFonts w:ascii="Times" w:hAnsi="Times"/>
          <w:sz w:val="22"/>
        </w:rPr>
      </w:pPr>
      <w:r>
        <w:rPr>
          <w:rFonts w:ascii="Times" w:hAnsi="Times"/>
          <w:sz w:val="22"/>
        </w:rPr>
        <w:t>UTC §603 Approach</w:t>
      </w:r>
      <w:r w:rsidR="0042461C">
        <w:rPr>
          <w:rFonts w:ascii="Times" w:hAnsi="Times"/>
          <w:sz w:val="22"/>
        </w:rPr>
        <w:t xml:space="preserve"> to Revocable Inter Vivos Trusts </w:t>
      </w:r>
    </w:p>
    <w:p w:rsidR="00DA1066" w:rsidRDefault="00245DA2" w:rsidP="00245DA2">
      <w:pPr>
        <w:pStyle w:val="ListParagraph"/>
        <w:numPr>
          <w:ilvl w:val="1"/>
          <w:numId w:val="38"/>
        </w:numPr>
        <w:rPr>
          <w:rFonts w:ascii="Times" w:hAnsi="Times"/>
          <w:sz w:val="22"/>
        </w:rPr>
      </w:pPr>
      <w:r>
        <w:rPr>
          <w:rFonts w:ascii="Times" w:hAnsi="Times"/>
          <w:sz w:val="22"/>
        </w:rPr>
        <w:t>The UTC provides that while a trust is revocable, the rights of the beneficiaries are subject to the control of</w:t>
      </w:r>
      <w:r w:rsidR="00DA1066">
        <w:rPr>
          <w:rFonts w:ascii="Times" w:hAnsi="Times"/>
          <w:sz w:val="22"/>
        </w:rPr>
        <w:t xml:space="preserve"> the settlor</w:t>
      </w:r>
      <w:r>
        <w:rPr>
          <w:rFonts w:ascii="Times" w:hAnsi="Times"/>
          <w:sz w:val="22"/>
        </w:rPr>
        <w:t xml:space="preserve"> and the duties of the trustee are owed </w:t>
      </w:r>
      <w:r>
        <w:rPr>
          <w:rFonts w:ascii="Times" w:hAnsi="Times"/>
          <w:i/>
          <w:sz w:val="22"/>
        </w:rPr>
        <w:t xml:space="preserve">exclusively </w:t>
      </w:r>
      <w:r>
        <w:rPr>
          <w:rFonts w:ascii="Times" w:hAnsi="Times"/>
          <w:sz w:val="22"/>
        </w:rPr>
        <w:t xml:space="preserve">to the settlor </w:t>
      </w:r>
    </w:p>
    <w:p w:rsidR="00245DA2" w:rsidRPr="00245DA2" w:rsidRDefault="00DA1066" w:rsidP="00245DA2">
      <w:pPr>
        <w:pStyle w:val="ListParagraph"/>
        <w:numPr>
          <w:ilvl w:val="1"/>
          <w:numId w:val="38"/>
        </w:numPr>
        <w:rPr>
          <w:rFonts w:ascii="Times" w:hAnsi="Times"/>
          <w:sz w:val="22"/>
        </w:rPr>
      </w:pPr>
      <w:r>
        <w:rPr>
          <w:rFonts w:ascii="Times" w:hAnsi="Times"/>
          <w:sz w:val="22"/>
        </w:rPr>
        <w:t xml:space="preserve">Beneficiaries under a revocable trust have no standing to contest amendments to the trust bc a beneficiary’s interest is, at best, contingent and unenforceable during the settlor’s lifetime </w:t>
      </w:r>
    </w:p>
    <w:p w:rsidR="0042461C" w:rsidRDefault="0042461C" w:rsidP="0042461C">
      <w:pPr>
        <w:pStyle w:val="ListParagraph"/>
        <w:numPr>
          <w:ilvl w:val="0"/>
          <w:numId w:val="38"/>
        </w:numPr>
        <w:rPr>
          <w:rFonts w:ascii="Times" w:hAnsi="Times"/>
          <w:sz w:val="22"/>
        </w:rPr>
      </w:pPr>
      <w:r>
        <w:rPr>
          <w:rFonts w:ascii="Times" w:hAnsi="Times"/>
          <w:sz w:val="22"/>
        </w:rPr>
        <w:t xml:space="preserve">UTC §602(a): Revocability of Inter Vivos Trusts </w:t>
      </w:r>
    </w:p>
    <w:p w:rsidR="00502EB6" w:rsidRDefault="00502EB6" w:rsidP="00DA1066">
      <w:pPr>
        <w:pStyle w:val="ListParagraph"/>
        <w:numPr>
          <w:ilvl w:val="1"/>
          <w:numId w:val="38"/>
        </w:numPr>
        <w:rPr>
          <w:rFonts w:ascii="Times" w:hAnsi="Times"/>
          <w:sz w:val="22"/>
        </w:rPr>
      </w:pPr>
      <w:r>
        <w:rPr>
          <w:rFonts w:ascii="Times" w:hAnsi="Times"/>
          <w:sz w:val="22"/>
        </w:rPr>
        <w:t>UTC reverses the CL rule and provides that a settlor may revoke or amend an inte</w:t>
      </w:r>
      <w:r w:rsidR="0087445D">
        <w:rPr>
          <w:rFonts w:ascii="Times" w:hAnsi="Times"/>
          <w:sz w:val="22"/>
        </w:rPr>
        <w:t>r</w:t>
      </w:r>
      <w:r>
        <w:rPr>
          <w:rFonts w:ascii="Times" w:hAnsi="Times"/>
          <w:sz w:val="22"/>
        </w:rPr>
        <w:t xml:space="preserve"> vivos trust unless the trust expressly states it is irrevocable </w:t>
      </w:r>
      <w:r w:rsidR="0087445D">
        <w:rPr>
          <w:rFonts w:ascii="Times" w:hAnsi="Times"/>
          <w:sz w:val="22"/>
        </w:rPr>
        <w:t xml:space="preserve">– presumes revocability </w:t>
      </w:r>
    </w:p>
    <w:p w:rsidR="00A5468B" w:rsidRDefault="00B2767B" w:rsidP="00502EB6">
      <w:pPr>
        <w:pStyle w:val="ListParagraph"/>
        <w:numPr>
          <w:ilvl w:val="2"/>
          <w:numId w:val="38"/>
        </w:numPr>
        <w:rPr>
          <w:rFonts w:ascii="Times" w:hAnsi="Times"/>
          <w:sz w:val="22"/>
        </w:rPr>
      </w:pPr>
      <w:r>
        <w:rPr>
          <w:rFonts w:ascii="Times" w:hAnsi="Times"/>
          <w:sz w:val="22"/>
        </w:rPr>
        <w:t>CL</w:t>
      </w:r>
      <w:r w:rsidR="00502EB6">
        <w:rPr>
          <w:rFonts w:ascii="Times" w:hAnsi="Times"/>
          <w:sz w:val="22"/>
        </w:rPr>
        <w:t>: I</w:t>
      </w:r>
      <w:r>
        <w:rPr>
          <w:rFonts w:ascii="Times" w:hAnsi="Times"/>
          <w:sz w:val="22"/>
        </w:rPr>
        <w:t xml:space="preserve">nter vivos trusts are presumed to be irrevocable unless the terms of the trust expressly </w:t>
      </w:r>
      <w:r w:rsidR="00502EB6">
        <w:rPr>
          <w:rFonts w:ascii="Times" w:hAnsi="Times"/>
          <w:sz w:val="22"/>
        </w:rPr>
        <w:t xml:space="preserve">state that the trust is revocable </w:t>
      </w:r>
    </w:p>
    <w:p w:rsidR="00A5468B" w:rsidRDefault="00A5468B" w:rsidP="00A5468B">
      <w:pPr>
        <w:pStyle w:val="ListParagraph"/>
        <w:numPr>
          <w:ilvl w:val="0"/>
          <w:numId w:val="38"/>
        </w:numPr>
        <w:rPr>
          <w:rFonts w:ascii="Times" w:hAnsi="Times"/>
          <w:sz w:val="22"/>
        </w:rPr>
      </w:pPr>
      <w:r>
        <w:rPr>
          <w:rFonts w:ascii="Times" w:hAnsi="Times"/>
          <w:sz w:val="22"/>
        </w:rPr>
        <w:t xml:space="preserve">Revocation – Particular Method Expressed </w:t>
      </w:r>
    </w:p>
    <w:p w:rsidR="00DD2A11" w:rsidRDefault="00A5468B" w:rsidP="00A5468B">
      <w:pPr>
        <w:pStyle w:val="ListParagraph"/>
        <w:numPr>
          <w:ilvl w:val="1"/>
          <w:numId w:val="38"/>
        </w:numPr>
        <w:rPr>
          <w:rFonts w:ascii="Times" w:hAnsi="Times"/>
          <w:sz w:val="22"/>
        </w:rPr>
      </w:pPr>
      <w:r>
        <w:rPr>
          <w:rFonts w:ascii="Times" w:hAnsi="Times"/>
          <w:sz w:val="22"/>
        </w:rPr>
        <w:t>UTC</w:t>
      </w:r>
      <w:r w:rsidR="001A0EBB">
        <w:rPr>
          <w:rFonts w:ascii="Times" w:hAnsi="Times"/>
          <w:sz w:val="22"/>
        </w:rPr>
        <w:t xml:space="preserve"> §602(c): </w:t>
      </w:r>
      <w:r w:rsidR="00DD2A11">
        <w:rPr>
          <w:rFonts w:ascii="Times" w:hAnsi="Times"/>
          <w:sz w:val="22"/>
        </w:rPr>
        <w:t xml:space="preserve">Where the trust sets forth a particular method of revocation, it should not be construed as the exclusive method unless the provision expressly makes it exclusive </w:t>
      </w:r>
    </w:p>
    <w:p w:rsidR="00DD2A11" w:rsidRDefault="00DD2A11" w:rsidP="00DD2A11">
      <w:pPr>
        <w:pStyle w:val="ListParagraph"/>
        <w:numPr>
          <w:ilvl w:val="2"/>
          <w:numId w:val="38"/>
        </w:numPr>
        <w:rPr>
          <w:rFonts w:ascii="Times" w:hAnsi="Times"/>
          <w:sz w:val="22"/>
        </w:rPr>
      </w:pPr>
      <w:r>
        <w:rPr>
          <w:rFonts w:ascii="Times" w:hAnsi="Times"/>
          <w:sz w:val="22"/>
        </w:rPr>
        <w:t>Substantial compliance w/ the particular method of revocation is sufficient</w:t>
      </w:r>
    </w:p>
    <w:p w:rsidR="002953C3" w:rsidRDefault="00DD2A11" w:rsidP="00DD2A11">
      <w:pPr>
        <w:pStyle w:val="ListParagraph"/>
        <w:numPr>
          <w:ilvl w:val="2"/>
          <w:numId w:val="38"/>
        </w:numPr>
        <w:rPr>
          <w:rFonts w:ascii="Times" w:hAnsi="Times"/>
          <w:sz w:val="22"/>
        </w:rPr>
      </w:pPr>
      <w:r>
        <w:rPr>
          <w:rFonts w:ascii="Times" w:hAnsi="Times"/>
          <w:sz w:val="22"/>
        </w:rPr>
        <w:t>Will executed after the trust</w:t>
      </w:r>
      <w:r w:rsidR="00284890">
        <w:rPr>
          <w:rFonts w:ascii="Times" w:hAnsi="Times"/>
          <w:sz w:val="22"/>
        </w:rPr>
        <w:t xml:space="preserve">, which specifically refers to the trust of the power to revoke, can revoke a revocable trust if the trust terms do not specify an exclusive method of revocation and if the will is not thereafter revoked </w:t>
      </w:r>
    </w:p>
    <w:p w:rsidR="002953C3" w:rsidRPr="002953C3" w:rsidRDefault="002953C3" w:rsidP="002953C3">
      <w:pPr>
        <w:pStyle w:val="ListParagraph"/>
        <w:numPr>
          <w:ilvl w:val="1"/>
          <w:numId w:val="38"/>
        </w:numPr>
        <w:rPr>
          <w:rFonts w:ascii="Times" w:hAnsi="Times"/>
          <w:sz w:val="22"/>
        </w:rPr>
      </w:pPr>
      <w:r>
        <w:rPr>
          <w:rFonts w:ascii="Times" w:hAnsi="Times"/>
          <w:sz w:val="22"/>
        </w:rPr>
        <w:lastRenderedPageBreak/>
        <w:t xml:space="preserve">Traditional Doctrine: Where a trust sets forth an express, particular method of revocation, </w:t>
      </w:r>
      <w:r>
        <w:rPr>
          <w:rFonts w:ascii="Times" w:hAnsi="Times"/>
          <w:b/>
          <w:sz w:val="22"/>
        </w:rPr>
        <w:t xml:space="preserve">only </w:t>
      </w:r>
      <w:r>
        <w:rPr>
          <w:rFonts w:ascii="Times" w:hAnsi="Times"/>
          <w:sz w:val="22"/>
        </w:rPr>
        <w:t xml:space="preserve">that method of revocation is valid – settlor’s intent controls </w:t>
      </w:r>
    </w:p>
    <w:p w:rsidR="002953C3" w:rsidRDefault="002953C3" w:rsidP="002953C3">
      <w:pPr>
        <w:pStyle w:val="ListParagraph"/>
        <w:numPr>
          <w:ilvl w:val="0"/>
          <w:numId w:val="38"/>
        </w:numPr>
        <w:rPr>
          <w:rFonts w:ascii="Times" w:hAnsi="Times"/>
          <w:sz w:val="22"/>
        </w:rPr>
      </w:pPr>
      <w:r>
        <w:rPr>
          <w:rFonts w:ascii="Times" w:hAnsi="Times"/>
          <w:sz w:val="22"/>
        </w:rPr>
        <w:t xml:space="preserve">Revocation – No Particular Method Expressed </w:t>
      </w:r>
    </w:p>
    <w:p w:rsidR="002953C3" w:rsidRDefault="002953C3" w:rsidP="002953C3">
      <w:pPr>
        <w:pStyle w:val="ListParagraph"/>
        <w:numPr>
          <w:ilvl w:val="1"/>
          <w:numId w:val="38"/>
        </w:numPr>
        <w:rPr>
          <w:rFonts w:ascii="Times" w:hAnsi="Times"/>
          <w:sz w:val="22"/>
        </w:rPr>
      </w:pPr>
      <w:r>
        <w:rPr>
          <w:rFonts w:ascii="Times" w:hAnsi="Times"/>
          <w:sz w:val="22"/>
        </w:rPr>
        <w:t xml:space="preserve">If the trust is revocable, but silent as to method of revocation, the power may be exercised in any manner that adequately expresses the intent to revoke </w:t>
      </w:r>
    </w:p>
    <w:p w:rsidR="000E7AA7" w:rsidRDefault="002953C3" w:rsidP="002953C3">
      <w:pPr>
        <w:pStyle w:val="ListParagraph"/>
        <w:numPr>
          <w:ilvl w:val="1"/>
          <w:numId w:val="38"/>
        </w:numPr>
        <w:rPr>
          <w:rFonts w:ascii="Times" w:hAnsi="Times"/>
          <w:sz w:val="22"/>
        </w:rPr>
      </w:pPr>
      <w:r>
        <w:rPr>
          <w:rFonts w:ascii="Times" w:hAnsi="Times"/>
          <w:sz w:val="22"/>
        </w:rPr>
        <w:t>Trust can be revoked by writing, by presumption, and even orally (unless real property involved)</w:t>
      </w:r>
    </w:p>
    <w:p w:rsidR="000E7AA7" w:rsidRDefault="000E7AA7" w:rsidP="000E7AA7">
      <w:pPr>
        <w:pStyle w:val="ListParagraph"/>
        <w:numPr>
          <w:ilvl w:val="0"/>
          <w:numId w:val="38"/>
        </w:numPr>
        <w:rPr>
          <w:rFonts w:ascii="Times" w:hAnsi="Times"/>
          <w:sz w:val="22"/>
        </w:rPr>
      </w:pPr>
      <w:r>
        <w:rPr>
          <w:rFonts w:ascii="Times" w:hAnsi="Times"/>
          <w:sz w:val="22"/>
        </w:rPr>
        <w:t xml:space="preserve">Rights of </w:t>
      </w:r>
      <w:r w:rsidR="0098222E">
        <w:rPr>
          <w:rFonts w:ascii="Times" w:hAnsi="Times"/>
          <w:sz w:val="22"/>
        </w:rPr>
        <w:t>Creditors</w:t>
      </w:r>
      <w:r>
        <w:rPr>
          <w:rFonts w:ascii="Times" w:hAnsi="Times"/>
          <w:sz w:val="22"/>
        </w:rPr>
        <w:t xml:space="preserve"> of the Settlor </w:t>
      </w:r>
    </w:p>
    <w:p w:rsidR="000E7AA7" w:rsidRDefault="000E7AA7" w:rsidP="000E7AA7">
      <w:pPr>
        <w:pStyle w:val="ListParagraph"/>
        <w:numPr>
          <w:ilvl w:val="1"/>
          <w:numId w:val="38"/>
        </w:numPr>
        <w:rPr>
          <w:rFonts w:ascii="Times" w:hAnsi="Times"/>
          <w:sz w:val="22"/>
        </w:rPr>
      </w:pPr>
      <w:r>
        <w:rPr>
          <w:rFonts w:ascii="Times" w:hAnsi="Times"/>
          <w:sz w:val="22"/>
        </w:rPr>
        <w:t xml:space="preserve">Generally, one should not be able to shield one’s assets from one’s creditors </w:t>
      </w:r>
    </w:p>
    <w:p w:rsidR="0098222E" w:rsidRDefault="000E7AA7" w:rsidP="003270C3">
      <w:pPr>
        <w:pStyle w:val="ListParagraph"/>
        <w:numPr>
          <w:ilvl w:val="2"/>
          <w:numId w:val="38"/>
        </w:numPr>
        <w:rPr>
          <w:rFonts w:ascii="Times" w:hAnsi="Times"/>
          <w:sz w:val="22"/>
        </w:rPr>
      </w:pPr>
      <w:r>
        <w:rPr>
          <w:rFonts w:ascii="Times" w:hAnsi="Times"/>
          <w:sz w:val="22"/>
        </w:rPr>
        <w:t xml:space="preserve">If one has a property interest in a trust, one’s creditors should be able to reach </w:t>
      </w:r>
      <w:r w:rsidR="0098222E">
        <w:rPr>
          <w:rFonts w:ascii="Times" w:hAnsi="Times"/>
          <w:sz w:val="22"/>
        </w:rPr>
        <w:t>that</w:t>
      </w:r>
      <w:r>
        <w:rPr>
          <w:rFonts w:ascii="Times" w:hAnsi="Times"/>
          <w:sz w:val="22"/>
        </w:rPr>
        <w:t xml:space="preserve"> interest </w:t>
      </w:r>
    </w:p>
    <w:p w:rsidR="007949FB" w:rsidRDefault="003270C3" w:rsidP="0098222E">
      <w:pPr>
        <w:pStyle w:val="ListParagraph"/>
        <w:numPr>
          <w:ilvl w:val="1"/>
          <w:numId w:val="38"/>
        </w:numPr>
        <w:rPr>
          <w:rFonts w:ascii="Times" w:hAnsi="Times"/>
          <w:sz w:val="22"/>
        </w:rPr>
      </w:pPr>
      <w:r>
        <w:rPr>
          <w:rFonts w:ascii="Times" w:hAnsi="Times"/>
          <w:sz w:val="22"/>
        </w:rPr>
        <w:t xml:space="preserve">Under the modern trend, where the settlor is the life beneficiary of a revocable trust, creditors of the settlor can reach the property in the trust, even after settlor’s death </w:t>
      </w:r>
    </w:p>
    <w:p w:rsidR="007949FB" w:rsidRDefault="007949FB" w:rsidP="007949FB">
      <w:pPr>
        <w:rPr>
          <w:rFonts w:ascii="Times" w:hAnsi="Times"/>
          <w:sz w:val="22"/>
        </w:rPr>
      </w:pPr>
    </w:p>
    <w:p w:rsidR="0044248F" w:rsidRDefault="006358E5" w:rsidP="007949FB">
      <w:pPr>
        <w:rPr>
          <w:rFonts w:ascii="Times" w:hAnsi="Times"/>
          <w:i/>
          <w:sz w:val="22"/>
        </w:rPr>
      </w:pPr>
      <w:r>
        <w:rPr>
          <w:rFonts w:ascii="Times" w:hAnsi="Times"/>
          <w:i/>
          <w:sz w:val="22"/>
        </w:rPr>
        <w:t xml:space="preserve">Pro and Con of Inter Vivos </w:t>
      </w:r>
      <w:r w:rsidR="007949FB">
        <w:rPr>
          <w:rFonts w:ascii="Times" w:hAnsi="Times"/>
          <w:i/>
          <w:sz w:val="22"/>
        </w:rPr>
        <w:t xml:space="preserve">Revocable Trusts in Estate Planning </w:t>
      </w:r>
    </w:p>
    <w:p w:rsidR="00615A5D" w:rsidRPr="00615A5D" w:rsidRDefault="00615A5D" w:rsidP="00615A5D">
      <w:pPr>
        <w:rPr>
          <w:rFonts w:ascii="Times" w:hAnsi="Times"/>
          <w:sz w:val="22"/>
        </w:rPr>
      </w:pPr>
    </w:p>
    <w:p w:rsidR="006358E5" w:rsidRDefault="00F945DD" w:rsidP="0044248F">
      <w:pPr>
        <w:pStyle w:val="ListParagraph"/>
        <w:numPr>
          <w:ilvl w:val="0"/>
          <w:numId w:val="39"/>
        </w:numPr>
        <w:rPr>
          <w:rFonts w:ascii="Times" w:hAnsi="Times"/>
          <w:sz w:val="22"/>
        </w:rPr>
      </w:pPr>
      <w:r>
        <w:rPr>
          <w:rFonts w:ascii="Times" w:hAnsi="Times"/>
          <w:sz w:val="22"/>
        </w:rPr>
        <w:t>Benefits of inter vivos t</w:t>
      </w:r>
      <w:r w:rsidR="006358E5">
        <w:rPr>
          <w:rFonts w:ascii="Times" w:hAnsi="Times"/>
          <w:sz w:val="22"/>
        </w:rPr>
        <w:t>rust</w:t>
      </w:r>
      <w:r>
        <w:rPr>
          <w:rFonts w:ascii="Times" w:hAnsi="Times"/>
          <w:sz w:val="22"/>
        </w:rPr>
        <w:t xml:space="preserve"> to hold and manage one’s assets while alive</w:t>
      </w:r>
    </w:p>
    <w:p w:rsidR="00F945DD" w:rsidRDefault="00F945DD" w:rsidP="00F945DD">
      <w:pPr>
        <w:pStyle w:val="ListParagraph"/>
        <w:numPr>
          <w:ilvl w:val="1"/>
          <w:numId w:val="39"/>
        </w:numPr>
        <w:rPr>
          <w:rFonts w:ascii="Times" w:hAnsi="Times"/>
          <w:sz w:val="22"/>
        </w:rPr>
      </w:pPr>
      <w:r w:rsidRPr="00BC22D5">
        <w:rPr>
          <w:rFonts w:ascii="Times" w:hAnsi="Times"/>
          <w:sz w:val="22"/>
          <w:u w:val="single"/>
        </w:rPr>
        <w:t>Professional Management</w:t>
      </w:r>
      <w:r>
        <w:rPr>
          <w:rFonts w:ascii="Times" w:hAnsi="Times"/>
          <w:sz w:val="22"/>
        </w:rPr>
        <w:t xml:space="preserve">: While a settlor can appoint himself as trustee to hold and </w:t>
      </w:r>
      <w:r w:rsidR="00862EAF">
        <w:rPr>
          <w:rFonts w:ascii="Times" w:hAnsi="Times"/>
          <w:sz w:val="22"/>
        </w:rPr>
        <w:t>administer</w:t>
      </w:r>
      <w:r>
        <w:rPr>
          <w:rFonts w:ascii="Times" w:hAnsi="Times"/>
          <w:sz w:val="22"/>
        </w:rPr>
        <w:t xml:space="preserve"> the trust party, a settlor may appoint a trustee in </w:t>
      </w:r>
      <w:r w:rsidR="00862EAF">
        <w:rPr>
          <w:rFonts w:ascii="Times" w:hAnsi="Times"/>
          <w:sz w:val="22"/>
        </w:rPr>
        <w:t>situations where…</w:t>
      </w:r>
    </w:p>
    <w:p w:rsidR="00F945DD" w:rsidRDefault="00F945DD" w:rsidP="00F945DD">
      <w:pPr>
        <w:pStyle w:val="ListParagraph"/>
        <w:numPr>
          <w:ilvl w:val="2"/>
          <w:numId w:val="39"/>
        </w:numPr>
        <w:rPr>
          <w:rFonts w:ascii="Times" w:hAnsi="Times"/>
          <w:sz w:val="22"/>
        </w:rPr>
      </w:pPr>
      <w:r>
        <w:rPr>
          <w:rFonts w:ascii="Times" w:hAnsi="Times"/>
          <w:sz w:val="22"/>
        </w:rPr>
        <w:t xml:space="preserve">The settlor anticipates impending incapacity </w:t>
      </w:r>
    </w:p>
    <w:p w:rsidR="00862EAF" w:rsidRDefault="00F945DD" w:rsidP="00F945DD">
      <w:pPr>
        <w:pStyle w:val="ListParagraph"/>
        <w:numPr>
          <w:ilvl w:val="2"/>
          <w:numId w:val="39"/>
        </w:numPr>
        <w:rPr>
          <w:rFonts w:ascii="Times" w:hAnsi="Times"/>
          <w:sz w:val="22"/>
        </w:rPr>
      </w:pPr>
      <w:r>
        <w:rPr>
          <w:rFonts w:ascii="Times" w:hAnsi="Times"/>
          <w:sz w:val="22"/>
        </w:rPr>
        <w:t xml:space="preserve">The settlor wants to transfer property to minors who lack capacity to hold title </w:t>
      </w:r>
    </w:p>
    <w:p w:rsidR="00862EAF" w:rsidRDefault="00862EAF" w:rsidP="00862EAF">
      <w:pPr>
        <w:pStyle w:val="ListParagraph"/>
        <w:numPr>
          <w:ilvl w:val="3"/>
          <w:numId w:val="39"/>
        </w:numPr>
        <w:rPr>
          <w:rFonts w:ascii="Times" w:hAnsi="Times"/>
          <w:sz w:val="22"/>
        </w:rPr>
      </w:pPr>
      <w:r>
        <w:rPr>
          <w:rFonts w:ascii="Times" w:hAnsi="Times"/>
          <w:sz w:val="22"/>
        </w:rPr>
        <w:t>However, pro management leads to increased costs (trustee’s fees) and administrative expenses in dealing w/ the assets</w:t>
      </w:r>
    </w:p>
    <w:p w:rsidR="00BC22D5" w:rsidRDefault="00862EAF" w:rsidP="00862EAF">
      <w:pPr>
        <w:pStyle w:val="ListParagraph"/>
        <w:numPr>
          <w:ilvl w:val="1"/>
          <w:numId w:val="39"/>
        </w:numPr>
        <w:rPr>
          <w:rFonts w:ascii="Times" w:hAnsi="Times"/>
          <w:sz w:val="22"/>
        </w:rPr>
      </w:pPr>
      <w:r w:rsidRPr="00BC22D5">
        <w:rPr>
          <w:rFonts w:ascii="Times" w:hAnsi="Times"/>
          <w:sz w:val="22"/>
          <w:u w:val="single"/>
        </w:rPr>
        <w:t>Segregating Assets</w:t>
      </w:r>
      <w:r>
        <w:rPr>
          <w:rFonts w:ascii="Times" w:hAnsi="Times"/>
          <w:sz w:val="22"/>
        </w:rPr>
        <w:t>: Trusts are a good way of segregating to ensure that assets are not comingled</w:t>
      </w:r>
    </w:p>
    <w:p w:rsidR="00BC22D5" w:rsidRDefault="00BC22D5" w:rsidP="00BC22D5">
      <w:pPr>
        <w:pStyle w:val="ListParagraph"/>
        <w:numPr>
          <w:ilvl w:val="2"/>
          <w:numId w:val="39"/>
        </w:numPr>
        <w:rPr>
          <w:rFonts w:ascii="Times" w:hAnsi="Times"/>
          <w:sz w:val="22"/>
        </w:rPr>
      </w:pPr>
      <w:r>
        <w:rPr>
          <w:rFonts w:ascii="Times" w:hAnsi="Times"/>
          <w:sz w:val="22"/>
        </w:rPr>
        <w:t xml:space="preserve">Particularly attractive to spouses or partners who want to make sure their assets are not mixed with other assets </w:t>
      </w:r>
    </w:p>
    <w:p w:rsidR="00BC22D5" w:rsidRDefault="00BC22D5" w:rsidP="00BC22D5">
      <w:pPr>
        <w:pStyle w:val="ListParagraph"/>
        <w:numPr>
          <w:ilvl w:val="1"/>
          <w:numId w:val="39"/>
        </w:numPr>
        <w:rPr>
          <w:rFonts w:ascii="Times" w:hAnsi="Times"/>
          <w:sz w:val="22"/>
        </w:rPr>
      </w:pPr>
      <w:r w:rsidRPr="00BC22D5">
        <w:rPr>
          <w:rFonts w:ascii="Times" w:hAnsi="Times"/>
          <w:sz w:val="22"/>
          <w:u w:val="single"/>
        </w:rPr>
        <w:t>Taxes</w:t>
      </w:r>
      <w:r>
        <w:rPr>
          <w:rFonts w:ascii="Times" w:hAnsi="Times"/>
          <w:sz w:val="22"/>
        </w:rPr>
        <w:t>: As long as the settlor retains the power to revoke the trust, for tax purposes the trust</w:t>
      </w:r>
      <w:r w:rsidR="00F0765B">
        <w:rPr>
          <w:rFonts w:ascii="Times" w:hAnsi="Times"/>
          <w:sz w:val="22"/>
        </w:rPr>
        <w:t xml:space="preserve"> property is legally treated as</w:t>
      </w:r>
      <w:r>
        <w:rPr>
          <w:rFonts w:ascii="Times" w:hAnsi="Times"/>
          <w:sz w:val="22"/>
        </w:rPr>
        <w:t xml:space="preserve"> if it were still the settlor’s property, regardless of the trust’s terms</w:t>
      </w:r>
    </w:p>
    <w:p w:rsidR="00F0765B" w:rsidRDefault="00F0765B" w:rsidP="00BC22D5">
      <w:pPr>
        <w:pStyle w:val="ListParagraph"/>
        <w:numPr>
          <w:ilvl w:val="0"/>
          <w:numId w:val="39"/>
        </w:numPr>
        <w:rPr>
          <w:rFonts w:ascii="Times" w:hAnsi="Times"/>
          <w:sz w:val="22"/>
        </w:rPr>
      </w:pPr>
      <w:r>
        <w:rPr>
          <w:rFonts w:ascii="Times" w:hAnsi="Times"/>
          <w:sz w:val="22"/>
        </w:rPr>
        <w:t xml:space="preserve">Time of death for a revocable inter vivos trust avoids probate </w:t>
      </w:r>
    </w:p>
    <w:p w:rsidR="00563058" w:rsidRDefault="00563058" w:rsidP="00563058">
      <w:pPr>
        <w:pStyle w:val="ListParagraph"/>
        <w:numPr>
          <w:ilvl w:val="1"/>
          <w:numId w:val="39"/>
        </w:numPr>
        <w:rPr>
          <w:rFonts w:ascii="Times" w:hAnsi="Times"/>
          <w:sz w:val="22"/>
        </w:rPr>
      </w:pPr>
      <w:r>
        <w:rPr>
          <w:rFonts w:ascii="Times" w:hAnsi="Times"/>
          <w:sz w:val="22"/>
        </w:rPr>
        <w:t>Principal benefit of using a revocable, inter vivos trust is that the property transferred to the inter vivos avoids probate, raising an umber of different considerations…</w:t>
      </w:r>
    </w:p>
    <w:p w:rsidR="00D828F8" w:rsidRDefault="00D828F8" w:rsidP="00563058">
      <w:pPr>
        <w:pStyle w:val="ListParagraph"/>
        <w:numPr>
          <w:ilvl w:val="2"/>
          <w:numId w:val="39"/>
        </w:numPr>
        <w:rPr>
          <w:rFonts w:ascii="Times" w:hAnsi="Times"/>
          <w:sz w:val="22"/>
        </w:rPr>
      </w:pPr>
      <w:r>
        <w:rPr>
          <w:rFonts w:ascii="Times" w:hAnsi="Times"/>
          <w:sz w:val="22"/>
        </w:rPr>
        <w:t xml:space="preserve">Avoiding probate saves court </w:t>
      </w:r>
      <w:r w:rsidRPr="0073206D">
        <w:rPr>
          <w:rFonts w:ascii="Times" w:hAnsi="Times"/>
          <w:sz w:val="22"/>
        </w:rPr>
        <w:t>costs</w:t>
      </w:r>
      <w:r>
        <w:rPr>
          <w:rFonts w:ascii="Times" w:hAnsi="Times"/>
          <w:sz w:val="22"/>
        </w:rPr>
        <w:t xml:space="preserve">, and other fees, but those future savings are offset by the fees inherent in having the trust drafted and administered </w:t>
      </w:r>
    </w:p>
    <w:p w:rsidR="00D828F8" w:rsidRDefault="00D828F8" w:rsidP="00563058">
      <w:pPr>
        <w:pStyle w:val="ListParagraph"/>
        <w:numPr>
          <w:ilvl w:val="2"/>
          <w:numId w:val="39"/>
        </w:numPr>
        <w:rPr>
          <w:rFonts w:ascii="Times" w:hAnsi="Times"/>
          <w:sz w:val="22"/>
        </w:rPr>
      </w:pPr>
      <w:r>
        <w:rPr>
          <w:rFonts w:ascii="Times" w:hAnsi="Times"/>
          <w:sz w:val="22"/>
        </w:rPr>
        <w:t xml:space="preserve">Avoiding probate bypasses any of the hassles and delays associated with probating an estate, however, trusts increase administrative difficulties of dealing w/ a property </w:t>
      </w:r>
    </w:p>
    <w:p w:rsidR="0073206D" w:rsidRDefault="0069761A" w:rsidP="00563058">
      <w:pPr>
        <w:pStyle w:val="ListParagraph"/>
        <w:numPr>
          <w:ilvl w:val="2"/>
          <w:numId w:val="39"/>
        </w:numPr>
        <w:rPr>
          <w:rFonts w:ascii="Times" w:hAnsi="Times"/>
          <w:sz w:val="22"/>
        </w:rPr>
      </w:pPr>
      <w:r>
        <w:rPr>
          <w:rFonts w:ascii="Times" w:hAnsi="Times"/>
          <w:sz w:val="22"/>
        </w:rPr>
        <w:t xml:space="preserve">Probate requires creditors to bring their claims during a short window, where as creditors get the full SOL for trusts </w:t>
      </w:r>
    </w:p>
    <w:p w:rsidR="006F6F20" w:rsidRDefault="006F6F20" w:rsidP="00563058">
      <w:pPr>
        <w:pStyle w:val="ListParagraph"/>
        <w:numPr>
          <w:ilvl w:val="2"/>
          <w:numId w:val="39"/>
        </w:numPr>
        <w:rPr>
          <w:rFonts w:ascii="Times" w:hAnsi="Times"/>
          <w:sz w:val="22"/>
        </w:rPr>
      </w:pPr>
      <w:r>
        <w:rPr>
          <w:rFonts w:ascii="Times" w:hAnsi="Times"/>
          <w:sz w:val="22"/>
        </w:rPr>
        <w:t xml:space="preserve">Revocable inter vivos trust avoids ancillary probate, even if decedent owned real property in a jurisdiction other than where probate is opened </w:t>
      </w:r>
      <w:r w:rsidR="0073206D">
        <w:rPr>
          <w:rFonts w:ascii="Times" w:hAnsi="Times"/>
          <w:sz w:val="22"/>
        </w:rPr>
        <w:t xml:space="preserve"> </w:t>
      </w:r>
    </w:p>
    <w:p w:rsidR="00EB7945" w:rsidRDefault="00EB7945" w:rsidP="00563058">
      <w:pPr>
        <w:pStyle w:val="ListParagraph"/>
        <w:numPr>
          <w:ilvl w:val="2"/>
          <w:numId w:val="39"/>
        </w:numPr>
        <w:rPr>
          <w:rFonts w:ascii="Times" w:hAnsi="Times"/>
          <w:sz w:val="22"/>
        </w:rPr>
      </w:pPr>
      <w:r>
        <w:rPr>
          <w:rFonts w:ascii="Times" w:hAnsi="Times"/>
          <w:sz w:val="22"/>
        </w:rPr>
        <w:t xml:space="preserve">No federal estate tax benefits to using an inter vivos revocable trust </w:t>
      </w:r>
    </w:p>
    <w:p w:rsidR="00DD42A6" w:rsidRDefault="00DD42A6" w:rsidP="00DD42A6">
      <w:pPr>
        <w:rPr>
          <w:rFonts w:ascii="Times" w:hAnsi="Times"/>
          <w:sz w:val="22"/>
        </w:rPr>
      </w:pPr>
    </w:p>
    <w:p w:rsidR="00AF66D4" w:rsidRDefault="00AF66D4" w:rsidP="00DD42A6">
      <w:pPr>
        <w:rPr>
          <w:rFonts w:ascii="Times" w:hAnsi="Times"/>
          <w:sz w:val="22"/>
        </w:rPr>
      </w:pPr>
      <w:r>
        <w:rPr>
          <w:rFonts w:ascii="Times" w:hAnsi="Times"/>
          <w:i/>
          <w:sz w:val="22"/>
        </w:rPr>
        <w:t>Testamentary Trusts: Pour-Over Wills and Inter Vivos Trusts</w:t>
      </w:r>
      <w:r w:rsidR="00DD42A6">
        <w:rPr>
          <w:rFonts w:ascii="Times" w:hAnsi="Times"/>
          <w:i/>
          <w:sz w:val="22"/>
        </w:rPr>
        <w:t xml:space="preserve"> </w:t>
      </w:r>
    </w:p>
    <w:p w:rsidR="00AF66D4" w:rsidRDefault="00AF66D4" w:rsidP="00DD42A6">
      <w:pPr>
        <w:rPr>
          <w:rFonts w:ascii="Times" w:hAnsi="Times"/>
          <w:sz w:val="22"/>
        </w:rPr>
      </w:pPr>
    </w:p>
    <w:p w:rsidR="00AF66D4" w:rsidRDefault="00AF66D4" w:rsidP="00AF66D4">
      <w:pPr>
        <w:pStyle w:val="ListParagraph"/>
        <w:numPr>
          <w:ilvl w:val="0"/>
          <w:numId w:val="40"/>
        </w:numPr>
        <w:rPr>
          <w:rFonts w:ascii="Times" w:hAnsi="Times"/>
          <w:sz w:val="22"/>
        </w:rPr>
      </w:pPr>
      <w:r>
        <w:rPr>
          <w:rFonts w:ascii="Times" w:hAnsi="Times"/>
          <w:sz w:val="22"/>
        </w:rPr>
        <w:t>Introduction</w:t>
      </w:r>
    </w:p>
    <w:p w:rsidR="00AE32D1" w:rsidRDefault="00D73CFC" w:rsidP="00D73CFC">
      <w:pPr>
        <w:pStyle w:val="ListParagraph"/>
        <w:numPr>
          <w:ilvl w:val="1"/>
          <w:numId w:val="40"/>
        </w:numPr>
        <w:rPr>
          <w:rFonts w:ascii="Times" w:hAnsi="Times"/>
          <w:sz w:val="22"/>
        </w:rPr>
      </w:pPr>
      <w:r>
        <w:rPr>
          <w:rFonts w:ascii="Times" w:hAnsi="Times"/>
          <w:sz w:val="22"/>
        </w:rPr>
        <w:t xml:space="preserve">Where a will has a pour-over clause giving probate property to the trustee of the testator’s separate trust, </w:t>
      </w:r>
      <w:r w:rsidR="00AE32D1">
        <w:rPr>
          <w:rFonts w:ascii="Times" w:hAnsi="Times"/>
          <w:sz w:val="22"/>
        </w:rPr>
        <w:t>the pour-over clause must be validated under…</w:t>
      </w:r>
    </w:p>
    <w:p w:rsidR="00AE32D1" w:rsidRDefault="00AE32D1" w:rsidP="00AE32D1">
      <w:pPr>
        <w:pStyle w:val="ListParagraph"/>
        <w:numPr>
          <w:ilvl w:val="2"/>
          <w:numId w:val="40"/>
        </w:numPr>
        <w:rPr>
          <w:rFonts w:ascii="Times" w:hAnsi="Times"/>
          <w:sz w:val="22"/>
        </w:rPr>
      </w:pPr>
      <w:r>
        <w:rPr>
          <w:rFonts w:ascii="Times" w:hAnsi="Times"/>
          <w:sz w:val="22"/>
        </w:rPr>
        <w:t>Incorporation by Reference;</w:t>
      </w:r>
    </w:p>
    <w:p w:rsidR="00AE32D1" w:rsidRDefault="00AE32D1" w:rsidP="00AE32D1">
      <w:pPr>
        <w:pStyle w:val="ListParagraph"/>
        <w:numPr>
          <w:ilvl w:val="2"/>
          <w:numId w:val="40"/>
        </w:numPr>
        <w:rPr>
          <w:rFonts w:ascii="Times" w:hAnsi="Times"/>
          <w:sz w:val="22"/>
        </w:rPr>
      </w:pPr>
      <w:r>
        <w:rPr>
          <w:rFonts w:ascii="Times" w:hAnsi="Times"/>
          <w:sz w:val="22"/>
        </w:rPr>
        <w:t>Acts of independent significance; or</w:t>
      </w:r>
    </w:p>
    <w:p w:rsidR="00AE32D1" w:rsidRDefault="00AE32D1" w:rsidP="00AE32D1">
      <w:pPr>
        <w:pStyle w:val="ListParagraph"/>
        <w:numPr>
          <w:ilvl w:val="2"/>
          <w:numId w:val="40"/>
        </w:numPr>
        <w:rPr>
          <w:rFonts w:ascii="Times" w:hAnsi="Times"/>
          <w:sz w:val="22"/>
        </w:rPr>
      </w:pPr>
      <w:r>
        <w:rPr>
          <w:rFonts w:ascii="Times" w:hAnsi="Times"/>
          <w:sz w:val="22"/>
        </w:rPr>
        <w:t>Uniform Testamentary Additions to Trusts Act (UTATA)</w:t>
      </w:r>
    </w:p>
    <w:p w:rsidR="00134683" w:rsidRDefault="00AE32D1" w:rsidP="00AE32D1">
      <w:pPr>
        <w:pStyle w:val="ListParagraph"/>
        <w:numPr>
          <w:ilvl w:val="1"/>
          <w:numId w:val="40"/>
        </w:numPr>
        <w:rPr>
          <w:rFonts w:ascii="Times" w:hAnsi="Times"/>
          <w:sz w:val="22"/>
        </w:rPr>
      </w:pPr>
      <w:r>
        <w:rPr>
          <w:rFonts w:ascii="Times" w:hAnsi="Times"/>
          <w:sz w:val="22"/>
        </w:rPr>
        <w:t>Pour-over will and trust combination is the most common estate planning combo today, though the</w:t>
      </w:r>
      <w:r w:rsidRPr="00D73CFC">
        <w:rPr>
          <w:rFonts w:ascii="Times" w:hAnsi="Times"/>
          <w:sz w:val="22"/>
        </w:rPr>
        <w:t xml:space="preserve"> property being poured over to the trust under the terms of the will does not avoid probate</w:t>
      </w:r>
    </w:p>
    <w:p w:rsidR="00134683" w:rsidRDefault="00134683" w:rsidP="00134683">
      <w:pPr>
        <w:pStyle w:val="ListParagraph"/>
        <w:ind w:left="1440"/>
        <w:rPr>
          <w:rFonts w:ascii="Times" w:hAnsi="Times"/>
          <w:sz w:val="22"/>
        </w:rPr>
      </w:pPr>
    </w:p>
    <w:p w:rsidR="00AE32D1" w:rsidRDefault="00AE32D1" w:rsidP="00134683">
      <w:pPr>
        <w:pStyle w:val="ListParagraph"/>
        <w:ind w:left="1440"/>
        <w:rPr>
          <w:rFonts w:ascii="Times" w:hAnsi="Times"/>
          <w:sz w:val="22"/>
        </w:rPr>
      </w:pPr>
    </w:p>
    <w:p w:rsidR="00AE32D1" w:rsidRDefault="00AE32D1" w:rsidP="00AE32D1">
      <w:pPr>
        <w:pStyle w:val="ListParagraph"/>
        <w:numPr>
          <w:ilvl w:val="0"/>
          <w:numId w:val="40"/>
        </w:numPr>
        <w:rPr>
          <w:rFonts w:ascii="Times" w:hAnsi="Times"/>
          <w:sz w:val="22"/>
        </w:rPr>
      </w:pPr>
      <w:r>
        <w:rPr>
          <w:rFonts w:ascii="Times" w:hAnsi="Times"/>
          <w:sz w:val="22"/>
        </w:rPr>
        <w:lastRenderedPageBreak/>
        <w:t xml:space="preserve">Acts of Independent Significance </w:t>
      </w:r>
    </w:p>
    <w:p w:rsidR="00AE32D1" w:rsidRDefault="00AE32D1" w:rsidP="00AE32D1">
      <w:pPr>
        <w:pStyle w:val="ListParagraph"/>
        <w:numPr>
          <w:ilvl w:val="1"/>
          <w:numId w:val="40"/>
        </w:numPr>
        <w:rPr>
          <w:rFonts w:ascii="Times" w:hAnsi="Times"/>
          <w:sz w:val="22"/>
        </w:rPr>
      </w:pPr>
      <w:r>
        <w:rPr>
          <w:rFonts w:ascii="Times" w:hAnsi="Times"/>
          <w:sz w:val="22"/>
        </w:rPr>
        <w:t xml:space="preserve">Under acts of independent </w:t>
      </w:r>
      <w:r w:rsidR="003C35B2">
        <w:rPr>
          <w:rFonts w:ascii="Times" w:hAnsi="Times"/>
          <w:sz w:val="22"/>
        </w:rPr>
        <w:t>significance</w:t>
      </w:r>
      <w:r>
        <w:rPr>
          <w:rFonts w:ascii="Times" w:hAnsi="Times"/>
          <w:sz w:val="22"/>
        </w:rPr>
        <w:t xml:space="preserve">, the trust must have its own significance independent of its effect upon the decedent’s probate property </w:t>
      </w:r>
    </w:p>
    <w:p w:rsidR="003C35B2" w:rsidRDefault="00AE32D1" w:rsidP="00AE32D1">
      <w:pPr>
        <w:pStyle w:val="ListParagraph"/>
        <w:numPr>
          <w:ilvl w:val="2"/>
          <w:numId w:val="40"/>
        </w:numPr>
        <w:rPr>
          <w:rFonts w:ascii="Times" w:hAnsi="Times"/>
          <w:sz w:val="22"/>
        </w:rPr>
      </w:pPr>
      <w:r>
        <w:rPr>
          <w:rFonts w:ascii="Times" w:hAnsi="Times"/>
          <w:sz w:val="22"/>
        </w:rPr>
        <w:t xml:space="preserve">The trust must be funded inter vivos and have property in it when the testator dies </w:t>
      </w:r>
    </w:p>
    <w:p w:rsidR="003C35B2" w:rsidRDefault="003C35B2" w:rsidP="00AE32D1">
      <w:pPr>
        <w:pStyle w:val="ListParagraph"/>
        <w:numPr>
          <w:ilvl w:val="2"/>
          <w:numId w:val="40"/>
        </w:numPr>
        <w:rPr>
          <w:rFonts w:ascii="Times" w:hAnsi="Times"/>
          <w:sz w:val="22"/>
        </w:rPr>
      </w:pPr>
      <w:r>
        <w:rPr>
          <w:rFonts w:ascii="Times" w:hAnsi="Times"/>
          <w:sz w:val="22"/>
        </w:rPr>
        <w:t>Subsequent amendments to the trust can be given effect regardless of when they are created</w:t>
      </w:r>
    </w:p>
    <w:p w:rsidR="003C35B2" w:rsidRDefault="003C35B2" w:rsidP="003C35B2">
      <w:pPr>
        <w:pStyle w:val="ListParagraph"/>
        <w:numPr>
          <w:ilvl w:val="0"/>
          <w:numId w:val="40"/>
        </w:numPr>
        <w:rPr>
          <w:rFonts w:ascii="Times" w:hAnsi="Times"/>
          <w:sz w:val="22"/>
        </w:rPr>
      </w:pPr>
      <w:r>
        <w:rPr>
          <w:rFonts w:ascii="Times" w:hAnsi="Times"/>
          <w:sz w:val="22"/>
        </w:rPr>
        <w:t>Incorporation by Reference</w:t>
      </w:r>
    </w:p>
    <w:p w:rsidR="003C35B2" w:rsidRDefault="003C35B2" w:rsidP="003C35B2">
      <w:pPr>
        <w:pStyle w:val="ListParagraph"/>
        <w:numPr>
          <w:ilvl w:val="1"/>
          <w:numId w:val="40"/>
        </w:numPr>
        <w:rPr>
          <w:rFonts w:ascii="Times" w:hAnsi="Times"/>
          <w:sz w:val="22"/>
        </w:rPr>
      </w:pPr>
      <w:r>
        <w:rPr>
          <w:rFonts w:ascii="Times" w:hAnsi="Times"/>
          <w:sz w:val="22"/>
        </w:rPr>
        <w:t xml:space="preserve">Under incorporation by ref, the trust </w:t>
      </w:r>
      <w:r>
        <w:rPr>
          <w:rFonts w:ascii="Times" w:hAnsi="Times"/>
          <w:i/>
          <w:sz w:val="22"/>
        </w:rPr>
        <w:t>instrument</w:t>
      </w:r>
      <w:r>
        <w:rPr>
          <w:rFonts w:ascii="Times" w:hAnsi="Times"/>
          <w:sz w:val="22"/>
        </w:rPr>
        <w:t xml:space="preserve"> is being incorporated by reference into the will </w:t>
      </w:r>
    </w:p>
    <w:p w:rsidR="003C35B2" w:rsidRDefault="003C35B2" w:rsidP="003C35B2">
      <w:pPr>
        <w:pStyle w:val="ListParagraph"/>
        <w:numPr>
          <w:ilvl w:val="1"/>
          <w:numId w:val="40"/>
        </w:numPr>
        <w:rPr>
          <w:rFonts w:ascii="Times" w:hAnsi="Times"/>
          <w:sz w:val="22"/>
        </w:rPr>
      </w:pPr>
      <w:r>
        <w:rPr>
          <w:rFonts w:ascii="Times" w:hAnsi="Times"/>
          <w:sz w:val="22"/>
        </w:rPr>
        <w:t xml:space="preserve">Critical requirement is that the trust instrument must be in existence when the will is executed </w:t>
      </w:r>
    </w:p>
    <w:p w:rsidR="00063F84" w:rsidRDefault="003C35B2" w:rsidP="003C35B2">
      <w:pPr>
        <w:pStyle w:val="ListParagraph"/>
        <w:numPr>
          <w:ilvl w:val="2"/>
          <w:numId w:val="40"/>
        </w:numPr>
        <w:rPr>
          <w:rFonts w:ascii="Times" w:hAnsi="Times"/>
          <w:sz w:val="22"/>
        </w:rPr>
      </w:pPr>
      <w:r>
        <w:rPr>
          <w:rFonts w:ascii="Times" w:hAnsi="Times"/>
          <w:sz w:val="22"/>
        </w:rPr>
        <w:t>Trust need not be funded intervivos</w:t>
      </w:r>
      <w:r w:rsidR="00063F84">
        <w:rPr>
          <w:rFonts w:ascii="Times" w:hAnsi="Times"/>
          <w:sz w:val="22"/>
        </w:rPr>
        <w:t xml:space="preserve">, but the trust that is created is a testamentary trust subject to probate court supervision for the duration of its life </w:t>
      </w:r>
    </w:p>
    <w:p w:rsidR="00370F8B" w:rsidRDefault="00063F84" w:rsidP="003C35B2">
      <w:pPr>
        <w:pStyle w:val="ListParagraph"/>
        <w:numPr>
          <w:ilvl w:val="2"/>
          <w:numId w:val="40"/>
        </w:numPr>
        <w:rPr>
          <w:rFonts w:ascii="Times" w:hAnsi="Times"/>
          <w:sz w:val="22"/>
        </w:rPr>
      </w:pPr>
      <w:r>
        <w:rPr>
          <w:rFonts w:ascii="Times" w:hAnsi="Times"/>
          <w:sz w:val="22"/>
        </w:rPr>
        <w:t xml:space="preserve">Subsequent amendments to the trust are not valid absent a subsequent codicil to the will </w:t>
      </w:r>
    </w:p>
    <w:p w:rsidR="00370F8B" w:rsidRDefault="00370F8B" w:rsidP="00370F8B">
      <w:pPr>
        <w:pStyle w:val="ListParagraph"/>
        <w:numPr>
          <w:ilvl w:val="0"/>
          <w:numId w:val="40"/>
        </w:numPr>
        <w:rPr>
          <w:rFonts w:ascii="Times" w:hAnsi="Times"/>
          <w:sz w:val="22"/>
        </w:rPr>
      </w:pPr>
      <w:r>
        <w:rPr>
          <w:rFonts w:ascii="Times" w:hAnsi="Times"/>
          <w:sz w:val="22"/>
        </w:rPr>
        <w:t xml:space="preserve">Uniform Testamentary Additions to Trusts Act </w:t>
      </w:r>
    </w:p>
    <w:p w:rsidR="00D7473C" w:rsidRDefault="00370F8B" w:rsidP="00370F8B">
      <w:pPr>
        <w:pStyle w:val="ListParagraph"/>
        <w:numPr>
          <w:ilvl w:val="1"/>
          <w:numId w:val="40"/>
        </w:numPr>
        <w:rPr>
          <w:rFonts w:ascii="Times" w:hAnsi="Times"/>
          <w:sz w:val="22"/>
        </w:rPr>
      </w:pPr>
      <w:r>
        <w:rPr>
          <w:rFonts w:ascii="Times" w:hAnsi="Times"/>
          <w:sz w:val="22"/>
        </w:rPr>
        <w:t>Under the most</w:t>
      </w:r>
      <w:r w:rsidR="00D7473C">
        <w:rPr>
          <w:rFonts w:ascii="Times" w:hAnsi="Times"/>
          <w:sz w:val="22"/>
        </w:rPr>
        <w:t xml:space="preserve"> widely adopted version of UTATA, the pour-over clause is valid as long as…</w:t>
      </w:r>
    </w:p>
    <w:p w:rsidR="00D7473C" w:rsidRDefault="00D7473C" w:rsidP="00D7473C">
      <w:pPr>
        <w:pStyle w:val="ListParagraph"/>
        <w:numPr>
          <w:ilvl w:val="2"/>
          <w:numId w:val="40"/>
        </w:numPr>
        <w:rPr>
          <w:rFonts w:ascii="Times" w:hAnsi="Times"/>
          <w:sz w:val="22"/>
        </w:rPr>
      </w:pPr>
      <w:r>
        <w:rPr>
          <w:rFonts w:ascii="Times" w:hAnsi="Times"/>
          <w:sz w:val="22"/>
        </w:rPr>
        <w:t>The will refers to the trust</w:t>
      </w:r>
    </w:p>
    <w:p w:rsidR="00D7473C" w:rsidRDefault="00D7473C" w:rsidP="00D7473C">
      <w:pPr>
        <w:pStyle w:val="ListParagraph"/>
        <w:numPr>
          <w:ilvl w:val="2"/>
          <w:numId w:val="40"/>
        </w:numPr>
        <w:rPr>
          <w:rFonts w:ascii="Times" w:hAnsi="Times"/>
          <w:sz w:val="22"/>
        </w:rPr>
      </w:pPr>
      <w:r>
        <w:rPr>
          <w:rFonts w:ascii="Times" w:hAnsi="Times"/>
          <w:sz w:val="22"/>
        </w:rPr>
        <w:t xml:space="preserve">The trust terms are set forth in a separate writing other than the will; and </w:t>
      </w:r>
    </w:p>
    <w:p w:rsidR="00950AA7" w:rsidRDefault="00D7473C" w:rsidP="00D7473C">
      <w:pPr>
        <w:pStyle w:val="ListParagraph"/>
        <w:numPr>
          <w:ilvl w:val="2"/>
          <w:numId w:val="40"/>
        </w:numPr>
        <w:rPr>
          <w:rFonts w:ascii="Times" w:hAnsi="Times"/>
          <w:sz w:val="22"/>
        </w:rPr>
      </w:pPr>
      <w:r>
        <w:rPr>
          <w:rFonts w:ascii="Times" w:hAnsi="Times"/>
          <w:sz w:val="22"/>
        </w:rPr>
        <w:t xml:space="preserve">The settlor signed the trust instrument prior to or concurrently </w:t>
      </w:r>
      <w:r w:rsidR="00950AA7">
        <w:rPr>
          <w:rFonts w:ascii="Times" w:hAnsi="Times"/>
          <w:sz w:val="22"/>
        </w:rPr>
        <w:t>w/</w:t>
      </w:r>
      <w:r>
        <w:rPr>
          <w:rFonts w:ascii="Times" w:hAnsi="Times"/>
          <w:sz w:val="22"/>
        </w:rPr>
        <w:t xml:space="preserve"> the execution of the</w:t>
      </w:r>
      <w:r w:rsidR="00950AA7">
        <w:rPr>
          <w:rFonts w:ascii="Times" w:hAnsi="Times"/>
          <w:sz w:val="22"/>
        </w:rPr>
        <w:t xml:space="preserve"> will </w:t>
      </w:r>
    </w:p>
    <w:p w:rsidR="00D7473C" w:rsidRDefault="00950AA7" w:rsidP="00950AA7">
      <w:pPr>
        <w:pStyle w:val="ListParagraph"/>
        <w:numPr>
          <w:ilvl w:val="3"/>
          <w:numId w:val="40"/>
        </w:numPr>
        <w:rPr>
          <w:rFonts w:ascii="Times" w:hAnsi="Times"/>
          <w:sz w:val="22"/>
        </w:rPr>
      </w:pPr>
      <w:r>
        <w:rPr>
          <w:rFonts w:ascii="Times" w:hAnsi="Times"/>
          <w:sz w:val="22"/>
        </w:rPr>
        <w:t>M</w:t>
      </w:r>
      <w:r w:rsidR="00D7473C">
        <w:rPr>
          <w:rFonts w:ascii="Times" w:hAnsi="Times"/>
          <w:sz w:val="22"/>
        </w:rPr>
        <w:t xml:space="preserve">ost </w:t>
      </w:r>
      <w:r>
        <w:rPr>
          <w:rFonts w:ascii="Times" w:hAnsi="Times"/>
          <w:sz w:val="22"/>
        </w:rPr>
        <w:t>recent</w:t>
      </w:r>
      <w:r w:rsidR="00D7473C">
        <w:rPr>
          <w:rFonts w:ascii="Times" w:hAnsi="Times"/>
          <w:sz w:val="22"/>
        </w:rPr>
        <w:t xml:space="preserve"> version </w:t>
      </w:r>
      <w:r>
        <w:rPr>
          <w:rFonts w:ascii="Times" w:hAnsi="Times"/>
          <w:sz w:val="22"/>
        </w:rPr>
        <w:t>indicates</w:t>
      </w:r>
      <w:r w:rsidR="00D7473C">
        <w:rPr>
          <w:rFonts w:ascii="Times" w:hAnsi="Times"/>
          <w:sz w:val="22"/>
        </w:rPr>
        <w:t xml:space="preserve"> the trust instrument need only be signed before the settlor/testator dies, not befor</w:t>
      </w:r>
      <w:r>
        <w:rPr>
          <w:rFonts w:ascii="Times" w:hAnsi="Times"/>
          <w:sz w:val="22"/>
        </w:rPr>
        <w:t>e or concurrently with the will</w:t>
      </w:r>
    </w:p>
    <w:p w:rsidR="00635BBA" w:rsidRDefault="00D7473C" w:rsidP="00D7473C">
      <w:pPr>
        <w:pStyle w:val="ListParagraph"/>
        <w:numPr>
          <w:ilvl w:val="1"/>
          <w:numId w:val="40"/>
        </w:numPr>
        <w:rPr>
          <w:rFonts w:ascii="Times" w:hAnsi="Times"/>
          <w:sz w:val="22"/>
        </w:rPr>
      </w:pPr>
      <w:r>
        <w:rPr>
          <w:rFonts w:ascii="Times" w:hAnsi="Times"/>
          <w:sz w:val="22"/>
        </w:rPr>
        <w:t xml:space="preserve">Trust need not be funded inter vivos, </w:t>
      </w:r>
      <w:r w:rsidR="00950AA7">
        <w:rPr>
          <w:rFonts w:ascii="Times" w:hAnsi="Times"/>
          <w:sz w:val="22"/>
        </w:rPr>
        <w:t>but</w:t>
      </w:r>
      <w:r>
        <w:rPr>
          <w:rFonts w:ascii="Times" w:hAnsi="Times"/>
          <w:sz w:val="22"/>
        </w:rPr>
        <w:t xml:space="preserve"> will be subject to probate </w:t>
      </w:r>
      <w:r w:rsidR="00950AA7">
        <w:rPr>
          <w:rFonts w:ascii="Times" w:hAnsi="Times"/>
          <w:sz w:val="22"/>
        </w:rPr>
        <w:t>ct</w:t>
      </w:r>
      <w:r>
        <w:rPr>
          <w:rFonts w:ascii="Times" w:hAnsi="Times"/>
          <w:sz w:val="22"/>
        </w:rPr>
        <w:t xml:space="preserve"> supervision after it is created</w:t>
      </w:r>
    </w:p>
    <w:p w:rsidR="00635BBA" w:rsidRDefault="00635BBA" w:rsidP="00635BBA">
      <w:pPr>
        <w:rPr>
          <w:rFonts w:ascii="Times" w:hAnsi="Times"/>
          <w:sz w:val="22"/>
        </w:rPr>
      </w:pPr>
    </w:p>
    <w:p w:rsidR="00635BBA" w:rsidRDefault="00635BBA" w:rsidP="00635BBA">
      <w:pPr>
        <w:rPr>
          <w:rFonts w:ascii="Times" w:hAnsi="Times"/>
          <w:sz w:val="22"/>
        </w:rPr>
      </w:pPr>
      <w:r>
        <w:rPr>
          <w:rFonts w:ascii="Times" w:hAnsi="Times"/>
          <w:i/>
          <w:sz w:val="22"/>
        </w:rPr>
        <w:t xml:space="preserve">Durable Power of Attorney – Relation to Trusts </w:t>
      </w:r>
    </w:p>
    <w:p w:rsidR="00635BBA" w:rsidRDefault="00635BBA" w:rsidP="00635BBA">
      <w:pPr>
        <w:rPr>
          <w:rFonts w:ascii="Times" w:hAnsi="Times"/>
          <w:sz w:val="22"/>
        </w:rPr>
      </w:pPr>
    </w:p>
    <w:p w:rsidR="00635BBA" w:rsidRDefault="00635BBA" w:rsidP="00635BBA">
      <w:pPr>
        <w:pStyle w:val="ListParagraph"/>
        <w:numPr>
          <w:ilvl w:val="0"/>
          <w:numId w:val="41"/>
        </w:numPr>
        <w:rPr>
          <w:rFonts w:ascii="Times" w:hAnsi="Times"/>
          <w:sz w:val="22"/>
        </w:rPr>
      </w:pPr>
      <w:r>
        <w:rPr>
          <w:rFonts w:ascii="Times" w:hAnsi="Times"/>
          <w:sz w:val="22"/>
        </w:rPr>
        <w:t>Power of Attorney Generally</w:t>
      </w:r>
    </w:p>
    <w:p w:rsidR="00635BBA" w:rsidRDefault="00635BBA" w:rsidP="00635BBA">
      <w:pPr>
        <w:pStyle w:val="ListParagraph"/>
        <w:numPr>
          <w:ilvl w:val="1"/>
          <w:numId w:val="41"/>
        </w:numPr>
        <w:rPr>
          <w:rFonts w:ascii="Times" w:hAnsi="Times"/>
          <w:sz w:val="22"/>
        </w:rPr>
      </w:pPr>
      <w:r>
        <w:rPr>
          <w:rFonts w:ascii="Times" w:hAnsi="Times"/>
          <w:sz w:val="22"/>
        </w:rPr>
        <w:t xml:space="preserve">Authorizes one party to act for another </w:t>
      </w:r>
    </w:p>
    <w:p w:rsidR="005F2346" w:rsidRDefault="00635BBA" w:rsidP="005F2346">
      <w:pPr>
        <w:pStyle w:val="ListParagraph"/>
        <w:numPr>
          <w:ilvl w:val="2"/>
          <w:numId w:val="41"/>
        </w:numPr>
        <w:rPr>
          <w:rFonts w:ascii="Times" w:hAnsi="Times"/>
          <w:sz w:val="22"/>
        </w:rPr>
      </w:pPr>
      <w:r>
        <w:rPr>
          <w:rFonts w:ascii="Times" w:hAnsi="Times"/>
          <w:sz w:val="22"/>
        </w:rPr>
        <w:t xml:space="preserve">Creates a principal-agent relationship </w:t>
      </w:r>
    </w:p>
    <w:p w:rsidR="005423A4" w:rsidRDefault="005F2346" w:rsidP="005F2346">
      <w:pPr>
        <w:pStyle w:val="ListParagraph"/>
        <w:numPr>
          <w:ilvl w:val="2"/>
          <w:numId w:val="41"/>
        </w:numPr>
        <w:rPr>
          <w:rFonts w:ascii="Times" w:hAnsi="Times"/>
          <w:sz w:val="22"/>
        </w:rPr>
      </w:pPr>
      <w:r>
        <w:rPr>
          <w:rFonts w:ascii="Times" w:hAnsi="Times"/>
          <w:sz w:val="22"/>
        </w:rPr>
        <w:t>T</w:t>
      </w:r>
      <w:r w:rsidR="00635BBA">
        <w:rPr>
          <w:rFonts w:ascii="Times" w:hAnsi="Times"/>
          <w:sz w:val="22"/>
        </w:rPr>
        <w:t xml:space="preserve">he terms of the power dictate the scope of the agent’s power to act for the principal </w:t>
      </w:r>
    </w:p>
    <w:p w:rsidR="005F2346" w:rsidRDefault="005423A4" w:rsidP="005F2346">
      <w:pPr>
        <w:pStyle w:val="ListParagraph"/>
        <w:numPr>
          <w:ilvl w:val="2"/>
          <w:numId w:val="41"/>
        </w:numPr>
        <w:rPr>
          <w:rFonts w:ascii="Times" w:hAnsi="Times"/>
          <w:sz w:val="22"/>
        </w:rPr>
      </w:pPr>
      <w:r>
        <w:rPr>
          <w:rFonts w:ascii="Times" w:hAnsi="Times"/>
          <w:sz w:val="22"/>
        </w:rPr>
        <w:t xml:space="preserve">Must typically be created in writing </w:t>
      </w:r>
      <w:r w:rsidR="00A26C90">
        <w:rPr>
          <w:rFonts w:ascii="Times" w:hAnsi="Times"/>
          <w:sz w:val="22"/>
        </w:rPr>
        <w:t>to suit a principal’s wishes</w:t>
      </w:r>
    </w:p>
    <w:p w:rsidR="005F2346" w:rsidRDefault="005F2346" w:rsidP="005F2346">
      <w:pPr>
        <w:pStyle w:val="ListParagraph"/>
        <w:numPr>
          <w:ilvl w:val="1"/>
          <w:numId w:val="41"/>
        </w:numPr>
        <w:rPr>
          <w:rFonts w:ascii="Times" w:hAnsi="Times"/>
          <w:sz w:val="22"/>
        </w:rPr>
      </w:pPr>
      <w:r>
        <w:rPr>
          <w:rFonts w:ascii="Times" w:hAnsi="Times"/>
          <w:sz w:val="22"/>
        </w:rPr>
        <w:t xml:space="preserve">Durable power of attorney continues despite the </w:t>
      </w:r>
      <w:r w:rsidRPr="005F2346">
        <w:rPr>
          <w:rFonts w:ascii="Times" w:hAnsi="Times"/>
          <w:i/>
          <w:sz w:val="22"/>
        </w:rPr>
        <w:t>incapacity</w:t>
      </w:r>
      <w:r>
        <w:rPr>
          <w:rFonts w:ascii="Times" w:hAnsi="Times"/>
          <w:sz w:val="22"/>
        </w:rPr>
        <w:t xml:space="preserve"> of the principal party</w:t>
      </w:r>
    </w:p>
    <w:p w:rsidR="005F2346" w:rsidRDefault="005F2346" w:rsidP="005F2346">
      <w:pPr>
        <w:pStyle w:val="ListParagraph"/>
        <w:numPr>
          <w:ilvl w:val="2"/>
          <w:numId w:val="41"/>
        </w:numPr>
        <w:rPr>
          <w:rFonts w:ascii="Times" w:hAnsi="Times"/>
          <w:sz w:val="22"/>
        </w:rPr>
      </w:pPr>
      <w:r>
        <w:rPr>
          <w:rFonts w:ascii="Times" w:hAnsi="Times"/>
          <w:sz w:val="22"/>
        </w:rPr>
        <w:t xml:space="preserve">Standard power of attorney auto terminates upon </w:t>
      </w:r>
      <w:r w:rsidRPr="005F2346">
        <w:rPr>
          <w:rFonts w:ascii="Times" w:hAnsi="Times"/>
          <w:i/>
          <w:sz w:val="22"/>
        </w:rPr>
        <w:t>incapacity</w:t>
      </w:r>
      <w:r>
        <w:rPr>
          <w:rFonts w:ascii="Times" w:hAnsi="Times"/>
          <w:sz w:val="22"/>
        </w:rPr>
        <w:t xml:space="preserve"> of the principal</w:t>
      </w:r>
    </w:p>
    <w:p w:rsidR="005F2346" w:rsidRDefault="005F2346" w:rsidP="005F2346">
      <w:pPr>
        <w:pStyle w:val="ListParagraph"/>
        <w:numPr>
          <w:ilvl w:val="0"/>
          <w:numId w:val="41"/>
        </w:numPr>
        <w:rPr>
          <w:rFonts w:ascii="Times" w:hAnsi="Times"/>
          <w:sz w:val="22"/>
        </w:rPr>
      </w:pPr>
      <w:r>
        <w:rPr>
          <w:rFonts w:ascii="Times" w:hAnsi="Times"/>
          <w:sz w:val="22"/>
        </w:rPr>
        <w:t xml:space="preserve">Differences from a Trust </w:t>
      </w:r>
    </w:p>
    <w:p w:rsidR="005423A4" w:rsidRDefault="005F2346" w:rsidP="005F2346">
      <w:pPr>
        <w:pStyle w:val="ListParagraph"/>
        <w:numPr>
          <w:ilvl w:val="1"/>
          <w:numId w:val="41"/>
        </w:numPr>
        <w:rPr>
          <w:rFonts w:ascii="Times" w:hAnsi="Times"/>
          <w:sz w:val="22"/>
        </w:rPr>
      </w:pPr>
      <w:r>
        <w:rPr>
          <w:rFonts w:ascii="Times" w:hAnsi="Times"/>
          <w:sz w:val="22"/>
        </w:rPr>
        <w:t xml:space="preserve">Unlike a trustee, an agent’s power under a durable power of attorney automatically terminates upon the principal’s death </w:t>
      </w:r>
    </w:p>
    <w:p w:rsidR="005423A4" w:rsidRDefault="005423A4" w:rsidP="005423A4">
      <w:pPr>
        <w:pStyle w:val="ListParagraph"/>
        <w:numPr>
          <w:ilvl w:val="2"/>
          <w:numId w:val="41"/>
        </w:numPr>
        <w:rPr>
          <w:rFonts w:ascii="Times" w:hAnsi="Times"/>
          <w:sz w:val="22"/>
        </w:rPr>
      </w:pPr>
      <w:r>
        <w:rPr>
          <w:rFonts w:ascii="Times" w:hAnsi="Times"/>
          <w:sz w:val="22"/>
        </w:rPr>
        <w:t>Property subject to the durable power of attorney does not avoid probate</w:t>
      </w:r>
    </w:p>
    <w:p w:rsidR="00ED7766" w:rsidRPr="00635BBA" w:rsidRDefault="005423A4" w:rsidP="005F2346">
      <w:pPr>
        <w:pStyle w:val="ListParagraph"/>
        <w:numPr>
          <w:ilvl w:val="1"/>
          <w:numId w:val="41"/>
        </w:numPr>
        <w:rPr>
          <w:rFonts w:ascii="Times" w:hAnsi="Times"/>
          <w:sz w:val="22"/>
        </w:rPr>
      </w:pPr>
      <w:r>
        <w:rPr>
          <w:rFonts w:ascii="Times" w:hAnsi="Times"/>
          <w:sz w:val="22"/>
        </w:rPr>
        <w:t>An agent does not have legal title to the property subject to the power, making many 3</w:t>
      </w:r>
      <w:r w:rsidRPr="005423A4">
        <w:rPr>
          <w:rFonts w:ascii="Times" w:hAnsi="Times"/>
          <w:sz w:val="22"/>
          <w:vertAlign w:val="superscript"/>
        </w:rPr>
        <w:t>rd</w:t>
      </w:r>
      <w:r>
        <w:rPr>
          <w:rFonts w:ascii="Times" w:hAnsi="Times"/>
          <w:sz w:val="22"/>
        </w:rPr>
        <w:t xml:space="preserve"> parties reluctant in dealing w/ the agent </w:t>
      </w:r>
    </w:p>
    <w:p w:rsidR="00ED7766" w:rsidRDefault="00ED7766" w:rsidP="00ED7766">
      <w:pPr>
        <w:rPr>
          <w:rFonts w:ascii="Times" w:hAnsi="Times"/>
          <w:sz w:val="22"/>
        </w:rPr>
      </w:pPr>
    </w:p>
    <w:p w:rsidR="00ED7766" w:rsidRDefault="00ED7766" w:rsidP="00ED7766">
      <w:pPr>
        <w:rPr>
          <w:rFonts w:ascii="Times" w:hAnsi="Times"/>
          <w:sz w:val="22"/>
        </w:rPr>
      </w:pPr>
    </w:p>
    <w:p w:rsidR="00ED3B48" w:rsidRDefault="008D226F" w:rsidP="008D226F">
      <w:pPr>
        <w:jc w:val="center"/>
        <w:rPr>
          <w:rFonts w:ascii="Times" w:hAnsi="Times"/>
          <w:b/>
          <w:sz w:val="22"/>
        </w:rPr>
      </w:pPr>
      <w:r w:rsidRPr="008D226F">
        <w:rPr>
          <w:rFonts w:ascii="Times" w:hAnsi="Times"/>
          <w:b/>
          <w:sz w:val="22"/>
        </w:rPr>
        <w:t xml:space="preserve">XII. Practice Concerns </w:t>
      </w:r>
    </w:p>
    <w:p w:rsidR="00ED3B48" w:rsidRDefault="00ED3B48" w:rsidP="008D226F">
      <w:pPr>
        <w:jc w:val="center"/>
        <w:rPr>
          <w:rFonts w:ascii="Times" w:hAnsi="Times"/>
          <w:b/>
          <w:sz w:val="22"/>
        </w:rPr>
      </w:pPr>
    </w:p>
    <w:p w:rsidR="008F33DB" w:rsidRDefault="008F33DB" w:rsidP="00ED3B48">
      <w:pPr>
        <w:rPr>
          <w:rFonts w:ascii="Times" w:hAnsi="Times"/>
          <w:sz w:val="22"/>
        </w:rPr>
      </w:pPr>
      <w:r>
        <w:rPr>
          <w:rFonts w:ascii="Times" w:hAnsi="Times"/>
          <w:i/>
          <w:sz w:val="22"/>
        </w:rPr>
        <w:t xml:space="preserve">Health Care Directives and Disposition of the Body </w:t>
      </w:r>
    </w:p>
    <w:p w:rsidR="008F33DB" w:rsidRDefault="008F33DB" w:rsidP="00ED3B48">
      <w:pPr>
        <w:rPr>
          <w:rFonts w:ascii="Times" w:hAnsi="Times"/>
          <w:sz w:val="22"/>
        </w:rPr>
      </w:pPr>
    </w:p>
    <w:p w:rsidR="00550520" w:rsidRDefault="00550520" w:rsidP="008F33DB">
      <w:pPr>
        <w:pStyle w:val="ListParagraph"/>
        <w:numPr>
          <w:ilvl w:val="0"/>
          <w:numId w:val="42"/>
        </w:numPr>
        <w:rPr>
          <w:rFonts w:ascii="Times" w:hAnsi="Times"/>
          <w:sz w:val="22"/>
        </w:rPr>
      </w:pPr>
      <w:r>
        <w:rPr>
          <w:rFonts w:ascii="Times" w:hAnsi="Times"/>
          <w:sz w:val="22"/>
        </w:rPr>
        <w:t xml:space="preserve">No Living Will or Durable Power </w:t>
      </w:r>
    </w:p>
    <w:p w:rsidR="00550520" w:rsidRDefault="00550520" w:rsidP="00550520">
      <w:pPr>
        <w:pStyle w:val="ListParagraph"/>
        <w:numPr>
          <w:ilvl w:val="1"/>
          <w:numId w:val="42"/>
        </w:numPr>
        <w:rPr>
          <w:rFonts w:ascii="Times" w:hAnsi="Times"/>
          <w:sz w:val="22"/>
        </w:rPr>
      </w:pPr>
      <w:r>
        <w:rPr>
          <w:rFonts w:ascii="Times" w:hAnsi="Times"/>
          <w:sz w:val="22"/>
        </w:rPr>
        <w:t xml:space="preserve">In the absence of either document, most jurisdictions authorize an incompetent persons’ immediate family to make health care decisions for them </w:t>
      </w:r>
    </w:p>
    <w:p w:rsidR="0014781B" w:rsidRDefault="0014781B" w:rsidP="008F33DB">
      <w:pPr>
        <w:pStyle w:val="ListParagraph"/>
        <w:numPr>
          <w:ilvl w:val="0"/>
          <w:numId w:val="42"/>
        </w:numPr>
        <w:rPr>
          <w:rFonts w:ascii="Times" w:hAnsi="Times"/>
          <w:sz w:val="22"/>
        </w:rPr>
      </w:pPr>
      <w:r>
        <w:rPr>
          <w:rFonts w:ascii="Times" w:hAnsi="Times"/>
          <w:sz w:val="22"/>
        </w:rPr>
        <w:t xml:space="preserve">Living Wills </w:t>
      </w:r>
    </w:p>
    <w:p w:rsidR="0014781B" w:rsidRDefault="0014781B" w:rsidP="0014781B">
      <w:pPr>
        <w:pStyle w:val="ListParagraph"/>
        <w:numPr>
          <w:ilvl w:val="1"/>
          <w:numId w:val="42"/>
        </w:numPr>
        <w:rPr>
          <w:rFonts w:ascii="Times" w:hAnsi="Times"/>
          <w:sz w:val="22"/>
        </w:rPr>
      </w:pPr>
      <w:r>
        <w:rPr>
          <w:rFonts w:ascii="Times" w:hAnsi="Times"/>
          <w:sz w:val="22"/>
        </w:rPr>
        <w:t xml:space="preserve">Document that directs that no extraordinary medical treatment be undertaken when there is no reasonable expectation of recovery </w:t>
      </w:r>
    </w:p>
    <w:p w:rsidR="00EA4076" w:rsidRDefault="0014781B" w:rsidP="0014781B">
      <w:pPr>
        <w:pStyle w:val="ListParagraph"/>
        <w:numPr>
          <w:ilvl w:val="2"/>
          <w:numId w:val="42"/>
        </w:numPr>
        <w:rPr>
          <w:rFonts w:ascii="Times" w:hAnsi="Times"/>
          <w:sz w:val="22"/>
        </w:rPr>
      </w:pPr>
      <w:r>
        <w:rPr>
          <w:rFonts w:ascii="Times" w:hAnsi="Times"/>
          <w:sz w:val="22"/>
        </w:rPr>
        <w:t xml:space="preserve">Also known as an advance directive, an instructional directive, or medical directive </w:t>
      </w:r>
    </w:p>
    <w:p w:rsidR="00EA4076" w:rsidRDefault="00EA4076" w:rsidP="00EA4076">
      <w:pPr>
        <w:pStyle w:val="ListParagraph"/>
        <w:numPr>
          <w:ilvl w:val="1"/>
          <w:numId w:val="42"/>
        </w:numPr>
        <w:rPr>
          <w:rFonts w:ascii="Times" w:hAnsi="Times"/>
          <w:sz w:val="22"/>
        </w:rPr>
      </w:pPr>
      <w:r>
        <w:rPr>
          <w:rFonts w:ascii="Times" w:hAnsi="Times"/>
          <w:sz w:val="22"/>
        </w:rPr>
        <w:t xml:space="preserve">Disadvantage is that they must anticipate possible scenarios and provide in advance what an individual would want done in a certain situation – lack of flexibility </w:t>
      </w:r>
    </w:p>
    <w:p w:rsidR="00EA4076" w:rsidRDefault="00EA4076" w:rsidP="00EA4076">
      <w:pPr>
        <w:pStyle w:val="ListParagraph"/>
        <w:numPr>
          <w:ilvl w:val="0"/>
          <w:numId w:val="42"/>
        </w:numPr>
        <w:rPr>
          <w:rFonts w:ascii="Times" w:hAnsi="Times"/>
          <w:sz w:val="22"/>
        </w:rPr>
      </w:pPr>
      <w:r>
        <w:rPr>
          <w:rFonts w:ascii="Times" w:hAnsi="Times"/>
          <w:sz w:val="22"/>
        </w:rPr>
        <w:t xml:space="preserve">Durable Power of Attorney for Health Care Decisions </w:t>
      </w:r>
    </w:p>
    <w:p w:rsidR="00EA4076" w:rsidRDefault="00EA4076" w:rsidP="00EA4076">
      <w:pPr>
        <w:pStyle w:val="ListParagraph"/>
        <w:numPr>
          <w:ilvl w:val="1"/>
          <w:numId w:val="42"/>
        </w:numPr>
        <w:rPr>
          <w:rFonts w:ascii="Times" w:hAnsi="Times"/>
          <w:sz w:val="22"/>
        </w:rPr>
      </w:pPr>
      <w:r>
        <w:rPr>
          <w:rFonts w:ascii="Times" w:hAnsi="Times"/>
          <w:sz w:val="22"/>
        </w:rPr>
        <w:lastRenderedPageBreak/>
        <w:t>Appoints an agent to make health care decisions for one after one becomes incapacitated</w:t>
      </w:r>
    </w:p>
    <w:p w:rsidR="00856C6F" w:rsidRDefault="00EA4076" w:rsidP="00EA4076">
      <w:pPr>
        <w:pStyle w:val="ListParagraph"/>
        <w:numPr>
          <w:ilvl w:val="2"/>
          <w:numId w:val="42"/>
        </w:numPr>
        <w:rPr>
          <w:rFonts w:ascii="Times" w:hAnsi="Times"/>
          <w:sz w:val="22"/>
        </w:rPr>
      </w:pPr>
      <w:r>
        <w:rPr>
          <w:rFonts w:ascii="Times" w:hAnsi="Times"/>
          <w:sz w:val="22"/>
        </w:rPr>
        <w:t xml:space="preserve">Instrument can give general directives to the agent that must be followed, but the power for health care decisions has the benefit of flexibility </w:t>
      </w:r>
    </w:p>
    <w:p w:rsidR="00806E10" w:rsidRDefault="00856C6F" w:rsidP="00856C6F">
      <w:pPr>
        <w:pStyle w:val="ListParagraph"/>
        <w:numPr>
          <w:ilvl w:val="1"/>
          <w:numId w:val="42"/>
        </w:numPr>
        <w:rPr>
          <w:rFonts w:ascii="Times" w:hAnsi="Times"/>
          <w:sz w:val="22"/>
        </w:rPr>
      </w:pPr>
      <w:r>
        <w:rPr>
          <w:rFonts w:ascii="Times" w:hAnsi="Times"/>
          <w:sz w:val="22"/>
        </w:rPr>
        <w:t xml:space="preserve">By giving the power to an agent, the agent can take the principal’s wishes and all of the circumstances into consideration before making a decision as to what the principal would have wanted under the particular circumstances </w:t>
      </w:r>
    </w:p>
    <w:p w:rsidR="00806E10" w:rsidRDefault="00806E10" w:rsidP="00806E10">
      <w:pPr>
        <w:pStyle w:val="ListParagraph"/>
        <w:numPr>
          <w:ilvl w:val="0"/>
          <w:numId w:val="42"/>
        </w:numPr>
        <w:rPr>
          <w:rFonts w:ascii="Times" w:hAnsi="Times"/>
          <w:sz w:val="22"/>
        </w:rPr>
      </w:pPr>
      <w:r>
        <w:rPr>
          <w:rFonts w:ascii="Times" w:hAnsi="Times"/>
          <w:sz w:val="22"/>
        </w:rPr>
        <w:t xml:space="preserve">Disposition of One’s Body </w:t>
      </w:r>
    </w:p>
    <w:p w:rsidR="00806E10" w:rsidRDefault="00806E10" w:rsidP="00806E10">
      <w:pPr>
        <w:pStyle w:val="ListParagraph"/>
        <w:numPr>
          <w:ilvl w:val="1"/>
          <w:numId w:val="42"/>
        </w:numPr>
        <w:rPr>
          <w:rFonts w:ascii="Times" w:hAnsi="Times"/>
          <w:sz w:val="22"/>
        </w:rPr>
      </w:pPr>
      <w:r>
        <w:rPr>
          <w:rFonts w:ascii="Times" w:hAnsi="Times"/>
          <w:sz w:val="22"/>
        </w:rPr>
        <w:t xml:space="preserve">Uniform Anatomical Gift Act – permits one to give one’s body, or any part thereof, to any authorized health care provider for research or transplantation </w:t>
      </w:r>
    </w:p>
    <w:p w:rsidR="00806E10" w:rsidRDefault="00806E10" w:rsidP="00806E10">
      <w:pPr>
        <w:rPr>
          <w:rFonts w:ascii="Times" w:hAnsi="Times"/>
          <w:sz w:val="22"/>
        </w:rPr>
      </w:pPr>
    </w:p>
    <w:p w:rsidR="00224F4D" w:rsidRDefault="00BE38D7" w:rsidP="00806E10">
      <w:pPr>
        <w:rPr>
          <w:rFonts w:ascii="Times" w:hAnsi="Times"/>
          <w:sz w:val="22"/>
        </w:rPr>
      </w:pPr>
      <w:r>
        <w:rPr>
          <w:rFonts w:ascii="Times" w:hAnsi="Times"/>
          <w:i/>
          <w:sz w:val="22"/>
        </w:rPr>
        <w:t xml:space="preserve">Life of Trust – Creditor’s Rights </w:t>
      </w:r>
    </w:p>
    <w:p w:rsidR="00224F4D" w:rsidRDefault="00224F4D" w:rsidP="00806E10">
      <w:pPr>
        <w:rPr>
          <w:rFonts w:ascii="Times" w:hAnsi="Times"/>
          <w:sz w:val="22"/>
        </w:rPr>
      </w:pPr>
    </w:p>
    <w:p w:rsidR="00224F4D" w:rsidRDefault="00224F4D" w:rsidP="00224F4D">
      <w:pPr>
        <w:pStyle w:val="ListParagraph"/>
        <w:numPr>
          <w:ilvl w:val="0"/>
          <w:numId w:val="43"/>
        </w:numPr>
        <w:rPr>
          <w:rFonts w:ascii="Times" w:hAnsi="Times"/>
          <w:sz w:val="22"/>
        </w:rPr>
      </w:pPr>
      <w:r>
        <w:rPr>
          <w:rFonts w:ascii="Times" w:hAnsi="Times"/>
          <w:sz w:val="22"/>
        </w:rPr>
        <w:t>Creditors of Beneficiary (Who is not the Settlor)</w:t>
      </w:r>
    </w:p>
    <w:p w:rsidR="00224F4D" w:rsidRDefault="00224F4D" w:rsidP="00224F4D">
      <w:pPr>
        <w:pStyle w:val="ListParagraph"/>
        <w:numPr>
          <w:ilvl w:val="1"/>
          <w:numId w:val="43"/>
        </w:numPr>
        <w:rPr>
          <w:rFonts w:ascii="Times" w:hAnsi="Times"/>
          <w:sz w:val="22"/>
        </w:rPr>
      </w:pPr>
      <w:r>
        <w:rPr>
          <w:rFonts w:ascii="Times" w:hAnsi="Times"/>
          <w:sz w:val="22"/>
        </w:rPr>
        <w:t xml:space="preserve">Creditor of a beneficiary steps into the beneficiary’s shoes and acquires the exact same rights the beneficiary has, no more or no less </w:t>
      </w:r>
    </w:p>
    <w:p w:rsidR="00224F4D" w:rsidRDefault="00224F4D" w:rsidP="00224F4D">
      <w:pPr>
        <w:pStyle w:val="ListParagraph"/>
        <w:numPr>
          <w:ilvl w:val="2"/>
          <w:numId w:val="43"/>
        </w:numPr>
        <w:rPr>
          <w:rFonts w:ascii="Times" w:hAnsi="Times"/>
          <w:sz w:val="22"/>
        </w:rPr>
      </w:pPr>
      <w:r>
        <w:rPr>
          <w:rFonts w:ascii="Times" w:hAnsi="Times"/>
          <w:sz w:val="22"/>
        </w:rPr>
        <w:t xml:space="preserve">If beneficiary’s interest in mandatory, creditors have the same right to receive </w:t>
      </w:r>
      <w:r w:rsidR="001F0EE9">
        <w:rPr>
          <w:rFonts w:ascii="Times" w:hAnsi="Times"/>
          <w:sz w:val="22"/>
        </w:rPr>
        <w:t xml:space="preserve">the </w:t>
      </w:r>
      <w:r>
        <w:rPr>
          <w:rFonts w:ascii="Times" w:hAnsi="Times"/>
          <w:sz w:val="22"/>
        </w:rPr>
        <w:t xml:space="preserve">property </w:t>
      </w:r>
    </w:p>
    <w:p w:rsidR="001F0EE9" w:rsidRDefault="00224F4D" w:rsidP="00224F4D">
      <w:pPr>
        <w:pStyle w:val="ListParagraph"/>
        <w:numPr>
          <w:ilvl w:val="2"/>
          <w:numId w:val="43"/>
        </w:numPr>
        <w:rPr>
          <w:rFonts w:ascii="Times" w:hAnsi="Times"/>
          <w:sz w:val="22"/>
        </w:rPr>
      </w:pPr>
      <w:r>
        <w:rPr>
          <w:rFonts w:ascii="Times" w:hAnsi="Times"/>
          <w:sz w:val="22"/>
        </w:rPr>
        <w:t xml:space="preserve">If the beneficiary’s interest is discretionary, the creditors cannot force the trustee to exercise his discretion </w:t>
      </w:r>
    </w:p>
    <w:p w:rsidR="005D2DE6" w:rsidRDefault="005D2DE6" w:rsidP="001F0EE9">
      <w:pPr>
        <w:pStyle w:val="ListParagraph"/>
        <w:numPr>
          <w:ilvl w:val="0"/>
          <w:numId w:val="43"/>
        </w:numPr>
        <w:rPr>
          <w:rFonts w:ascii="Times" w:hAnsi="Times"/>
          <w:sz w:val="22"/>
        </w:rPr>
      </w:pPr>
      <w:r>
        <w:rPr>
          <w:rFonts w:ascii="Times" w:hAnsi="Times"/>
          <w:sz w:val="22"/>
        </w:rPr>
        <w:t xml:space="preserve">Discretionary </w:t>
      </w:r>
      <w:r w:rsidR="008F0E5F">
        <w:rPr>
          <w:rFonts w:ascii="Times" w:hAnsi="Times"/>
          <w:sz w:val="22"/>
        </w:rPr>
        <w:t xml:space="preserve">Trusts </w:t>
      </w:r>
      <w:r>
        <w:rPr>
          <w:rFonts w:ascii="Times" w:hAnsi="Times"/>
          <w:sz w:val="22"/>
        </w:rPr>
        <w:t xml:space="preserve">and Support Trusts </w:t>
      </w:r>
    </w:p>
    <w:p w:rsidR="008F0E5F" w:rsidRDefault="00DD6096" w:rsidP="005D2DE6">
      <w:pPr>
        <w:pStyle w:val="ListParagraph"/>
        <w:numPr>
          <w:ilvl w:val="1"/>
          <w:numId w:val="43"/>
        </w:numPr>
        <w:rPr>
          <w:rFonts w:ascii="Times" w:hAnsi="Times"/>
          <w:sz w:val="22"/>
        </w:rPr>
      </w:pPr>
      <w:r>
        <w:rPr>
          <w:rFonts w:ascii="Times" w:hAnsi="Times"/>
          <w:sz w:val="22"/>
        </w:rPr>
        <w:t xml:space="preserve">Discretionary trust – </w:t>
      </w:r>
      <w:r w:rsidR="008F0E5F">
        <w:rPr>
          <w:rFonts w:ascii="Times" w:hAnsi="Times"/>
          <w:sz w:val="22"/>
        </w:rPr>
        <w:t>B</w:t>
      </w:r>
      <w:r w:rsidR="005D2DE6">
        <w:rPr>
          <w:rFonts w:ascii="Times" w:hAnsi="Times"/>
          <w:sz w:val="22"/>
        </w:rPr>
        <w:t xml:space="preserve">eneficiary’s right to receive a distribution is subject to </w:t>
      </w:r>
      <w:r w:rsidR="008F0E5F">
        <w:rPr>
          <w:rFonts w:ascii="Times" w:hAnsi="Times"/>
          <w:sz w:val="22"/>
        </w:rPr>
        <w:t xml:space="preserve">trustee’s discretion </w:t>
      </w:r>
    </w:p>
    <w:p w:rsidR="008F0E5F" w:rsidRDefault="008F0E5F" w:rsidP="008F0E5F">
      <w:pPr>
        <w:pStyle w:val="ListParagraph"/>
        <w:numPr>
          <w:ilvl w:val="2"/>
          <w:numId w:val="43"/>
        </w:numPr>
        <w:rPr>
          <w:rFonts w:ascii="Times" w:hAnsi="Times"/>
          <w:sz w:val="22"/>
        </w:rPr>
      </w:pPr>
      <w:r>
        <w:rPr>
          <w:rFonts w:ascii="Times" w:hAnsi="Times"/>
          <w:sz w:val="22"/>
        </w:rPr>
        <w:t>Trustee’s discretion</w:t>
      </w:r>
      <w:r w:rsidR="00157E1A">
        <w:rPr>
          <w:rFonts w:ascii="Times" w:hAnsi="Times"/>
          <w:sz w:val="22"/>
        </w:rPr>
        <w:t xml:space="preserve"> is based on the terms of the trust –</w:t>
      </w:r>
      <w:r>
        <w:rPr>
          <w:rFonts w:ascii="Times" w:hAnsi="Times"/>
          <w:sz w:val="22"/>
        </w:rPr>
        <w:t xml:space="preserve"> the settlor’s intent</w:t>
      </w:r>
    </w:p>
    <w:p w:rsidR="00157E1A" w:rsidRPr="008F0E5F" w:rsidRDefault="008F0E5F" w:rsidP="008F0E5F">
      <w:pPr>
        <w:pStyle w:val="ListParagraph"/>
        <w:numPr>
          <w:ilvl w:val="1"/>
          <w:numId w:val="43"/>
        </w:numPr>
        <w:rPr>
          <w:rFonts w:ascii="Times" w:hAnsi="Times"/>
          <w:sz w:val="22"/>
        </w:rPr>
      </w:pPr>
      <w:r>
        <w:rPr>
          <w:rFonts w:ascii="Times" w:hAnsi="Times"/>
          <w:sz w:val="22"/>
        </w:rPr>
        <w:t xml:space="preserve">UTC: </w:t>
      </w:r>
      <w:r w:rsidR="00157E1A" w:rsidRPr="008F0E5F">
        <w:rPr>
          <w:rFonts w:ascii="Times" w:hAnsi="Times"/>
          <w:sz w:val="22"/>
        </w:rPr>
        <w:t>Creditor of a beneficiary may not compel a distribution that is subject to the trustee’s discretion, regardless of the presence or absence of a spendthrift clause, even if there is a standard limiting the discretion</w:t>
      </w:r>
      <w:r w:rsidR="00F306EA">
        <w:rPr>
          <w:rFonts w:ascii="Times" w:hAnsi="Times"/>
          <w:sz w:val="22"/>
        </w:rPr>
        <w:t xml:space="preserve"> or an abuse of discretion</w:t>
      </w:r>
      <w:r w:rsidR="00157E1A" w:rsidRPr="008F0E5F">
        <w:rPr>
          <w:rFonts w:ascii="Times" w:hAnsi="Times"/>
          <w:sz w:val="22"/>
        </w:rPr>
        <w:t>, unless…</w:t>
      </w:r>
    </w:p>
    <w:p w:rsidR="00157E1A" w:rsidRDefault="00157E1A" w:rsidP="008F0E5F">
      <w:pPr>
        <w:pStyle w:val="ListParagraph"/>
        <w:numPr>
          <w:ilvl w:val="2"/>
          <w:numId w:val="43"/>
        </w:numPr>
        <w:rPr>
          <w:rFonts w:ascii="Times" w:hAnsi="Times"/>
          <w:sz w:val="22"/>
        </w:rPr>
      </w:pPr>
      <w:r>
        <w:rPr>
          <w:rFonts w:ascii="Times" w:hAnsi="Times"/>
          <w:sz w:val="22"/>
        </w:rPr>
        <w:t xml:space="preserve">Trustee has not complied with a standard of distribution; or </w:t>
      </w:r>
    </w:p>
    <w:p w:rsidR="00DD6096" w:rsidRDefault="00157E1A" w:rsidP="008F0E5F">
      <w:pPr>
        <w:pStyle w:val="ListParagraph"/>
        <w:numPr>
          <w:ilvl w:val="2"/>
          <w:numId w:val="43"/>
        </w:numPr>
        <w:rPr>
          <w:rFonts w:ascii="Times" w:hAnsi="Times"/>
          <w:sz w:val="22"/>
        </w:rPr>
      </w:pPr>
      <w:r>
        <w:rPr>
          <w:rFonts w:ascii="Times" w:hAnsi="Times"/>
          <w:sz w:val="22"/>
        </w:rPr>
        <w:t xml:space="preserve">Distribution is ordered to satisfy a judgment or court order against the beneficiary for (former) spousal or child support </w:t>
      </w:r>
    </w:p>
    <w:p w:rsidR="00660A80" w:rsidRDefault="00DD6096" w:rsidP="00DD6096">
      <w:pPr>
        <w:pStyle w:val="ListParagraph"/>
        <w:numPr>
          <w:ilvl w:val="1"/>
          <w:numId w:val="43"/>
        </w:numPr>
        <w:rPr>
          <w:rFonts w:ascii="Times" w:hAnsi="Times"/>
          <w:sz w:val="22"/>
        </w:rPr>
      </w:pPr>
      <w:r>
        <w:rPr>
          <w:rFonts w:ascii="Times" w:hAnsi="Times"/>
          <w:sz w:val="22"/>
        </w:rPr>
        <w:t xml:space="preserve">Support Trust – Trust that requires the trustee to pay as much income as necessary for the beneficiary’s support and education </w:t>
      </w:r>
    </w:p>
    <w:p w:rsidR="00660A80" w:rsidRDefault="00660A80" w:rsidP="00660A80">
      <w:pPr>
        <w:pStyle w:val="ListParagraph"/>
        <w:numPr>
          <w:ilvl w:val="2"/>
          <w:numId w:val="43"/>
        </w:numPr>
        <w:rPr>
          <w:rFonts w:ascii="Times" w:hAnsi="Times"/>
          <w:sz w:val="22"/>
        </w:rPr>
      </w:pPr>
      <w:r>
        <w:rPr>
          <w:rFonts w:ascii="Times" w:hAnsi="Times"/>
          <w:sz w:val="22"/>
        </w:rPr>
        <w:t>UTC abolishes distinction between pure discretionary trusts and support trusts</w:t>
      </w:r>
    </w:p>
    <w:p w:rsidR="00157E1A" w:rsidRPr="00224F4D" w:rsidRDefault="00660A80" w:rsidP="00660A80">
      <w:pPr>
        <w:pStyle w:val="ListParagraph"/>
        <w:numPr>
          <w:ilvl w:val="2"/>
          <w:numId w:val="43"/>
        </w:numPr>
        <w:rPr>
          <w:rFonts w:ascii="Times" w:hAnsi="Times"/>
          <w:sz w:val="22"/>
        </w:rPr>
      </w:pPr>
      <w:r>
        <w:rPr>
          <w:rFonts w:ascii="Times" w:hAnsi="Times"/>
          <w:sz w:val="22"/>
        </w:rPr>
        <w:t xml:space="preserve">Gives creditors the same rights over all trusts where the trustee’s power to make distribution is discretionary regardless of the extent of the discretion </w:t>
      </w:r>
    </w:p>
    <w:p w:rsidR="001F0EE9" w:rsidRDefault="001F0EE9" w:rsidP="001F0EE9">
      <w:pPr>
        <w:pStyle w:val="ListParagraph"/>
        <w:numPr>
          <w:ilvl w:val="0"/>
          <w:numId w:val="43"/>
        </w:numPr>
        <w:rPr>
          <w:rFonts w:ascii="Times" w:hAnsi="Times"/>
          <w:sz w:val="22"/>
        </w:rPr>
      </w:pPr>
      <w:r>
        <w:rPr>
          <w:rFonts w:ascii="Times" w:hAnsi="Times"/>
          <w:sz w:val="22"/>
        </w:rPr>
        <w:t xml:space="preserve">Spendthrift Trust </w:t>
      </w:r>
    </w:p>
    <w:p w:rsidR="00D101AA" w:rsidRDefault="001F0EE9" w:rsidP="001F0EE9">
      <w:pPr>
        <w:pStyle w:val="ListParagraph"/>
        <w:numPr>
          <w:ilvl w:val="1"/>
          <w:numId w:val="43"/>
        </w:numPr>
        <w:rPr>
          <w:rFonts w:ascii="Times" w:hAnsi="Times"/>
          <w:sz w:val="22"/>
        </w:rPr>
      </w:pPr>
      <w:r>
        <w:rPr>
          <w:rFonts w:ascii="Times" w:hAnsi="Times"/>
          <w:sz w:val="22"/>
        </w:rPr>
        <w:t>If the settlor includes a spendthrift clause</w:t>
      </w:r>
      <w:r w:rsidR="00D101AA">
        <w:rPr>
          <w:rFonts w:ascii="Times" w:hAnsi="Times"/>
          <w:sz w:val="22"/>
        </w:rPr>
        <w:t xml:space="preserve"> in trust, the general rule is that the beneficiary’s creditors cannot step into the beneficiary’s shoes </w:t>
      </w:r>
    </w:p>
    <w:p w:rsidR="002E51C7" w:rsidRDefault="00D101AA" w:rsidP="00D101AA">
      <w:pPr>
        <w:pStyle w:val="ListParagraph"/>
        <w:numPr>
          <w:ilvl w:val="2"/>
          <w:numId w:val="43"/>
        </w:numPr>
        <w:rPr>
          <w:rFonts w:ascii="Times" w:hAnsi="Times"/>
          <w:sz w:val="22"/>
        </w:rPr>
      </w:pPr>
      <w:r>
        <w:rPr>
          <w:rFonts w:ascii="Times" w:hAnsi="Times"/>
          <w:sz w:val="22"/>
        </w:rPr>
        <w:t xml:space="preserve">Spendthrift clause – Prohibits beneficiaries from transferring their interest </w:t>
      </w:r>
    </w:p>
    <w:p w:rsidR="00A41BCC" w:rsidRDefault="002E51C7" w:rsidP="00D101AA">
      <w:pPr>
        <w:pStyle w:val="ListParagraph"/>
        <w:numPr>
          <w:ilvl w:val="2"/>
          <w:numId w:val="43"/>
        </w:numPr>
        <w:rPr>
          <w:rFonts w:ascii="Times" w:hAnsi="Times"/>
          <w:sz w:val="22"/>
        </w:rPr>
      </w:pPr>
      <w:r>
        <w:rPr>
          <w:rFonts w:ascii="Times" w:hAnsi="Times"/>
          <w:sz w:val="22"/>
        </w:rPr>
        <w:t xml:space="preserve">Effect is that creditors cannot reach the beneficiary’s interest in trust </w:t>
      </w:r>
    </w:p>
    <w:p w:rsidR="00494C3B" w:rsidRDefault="00A41BCC" w:rsidP="00494C3B">
      <w:pPr>
        <w:pStyle w:val="ListParagraph"/>
        <w:numPr>
          <w:ilvl w:val="1"/>
          <w:numId w:val="43"/>
        </w:numPr>
        <w:rPr>
          <w:rFonts w:ascii="Times" w:hAnsi="Times"/>
          <w:sz w:val="22"/>
        </w:rPr>
      </w:pPr>
      <w:r>
        <w:rPr>
          <w:rFonts w:ascii="Times" w:hAnsi="Times"/>
          <w:sz w:val="22"/>
        </w:rPr>
        <w:t xml:space="preserve">UTC </w:t>
      </w:r>
      <w:r w:rsidR="00494C3B">
        <w:rPr>
          <w:rFonts w:ascii="Times" w:hAnsi="Times"/>
          <w:sz w:val="22"/>
        </w:rPr>
        <w:t>l</w:t>
      </w:r>
      <w:r w:rsidR="00494C3B" w:rsidRPr="00494C3B">
        <w:rPr>
          <w:rFonts w:ascii="Times" w:hAnsi="Times"/>
          <w:sz w:val="22"/>
        </w:rPr>
        <w:t>imits the exceptions to a spendthrift clause to…</w:t>
      </w:r>
      <w:r w:rsidR="00323676" w:rsidRPr="00494C3B">
        <w:rPr>
          <w:rFonts w:ascii="Times" w:hAnsi="Times"/>
          <w:sz w:val="22"/>
        </w:rPr>
        <w:t xml:space="preserve"> </w:t>
      </w:r>
    </w:p>
    <w:p w:rsidR="00494C3B" w:rsidRDefault="00494C3B" w:rsidP="00494C3B">
      <w:pPr>
        <w:pStyle w:val="ListParagraph"/>
        <w:numPr>
          <w:ilvl w:val="2"/>
          <w:numId w:val="43"/>
        </w:numPr>
        <w:rPr>
          <w:rFonts w:ascii="Times" w:hAnsi="Times"/>
          <w:sz w:val="22"/>
        </w:rPr>
      </w:pPr>
      <w:r>
        <w:rPr>
          <w:rFonts w:ascii="Times" w:hAnsi="Times"/>
          <w:sz w:val="22"/>
        </w:rPr>
        <w:t>Children entitled to child support pursuant to judgment/court order</w:t>
      </w:r>
    </w:p>
    <w:p w:rsidR="00677D6B" w:rsidRDefault="00677D6B" w:rsidP="00494C3B">
      <w:pPr>
        <w:pStyle w:val="ListParagraph"/>
        <w:numPr>
          <w:ilvl w:val="2"/>
          <w:numId w:val="43"/>
        </w:numPr>
        <w:rPr>
          <w:rFonts w:ascii="Times" w:hAnsi="Times"/>
          <w:sz w:val="22"/>
        </w:rPr>
      </w:pPr>
      <w:r>
        <w:rPr>
          <w:rFonts w:ascii="Times" w:hAnsi="Times"/>
          <w:sz w:val="22"/>
        </w:rPr>
        <w:t xml:space="preserve">Spouses/Ex-souses entitled to spousal support </w:t>
      </w:r>
    </w:p>
    <w:p w:rsidR="00677D6B" w:rsidRDefault="00677D6B" w:rsidP="00494C3B">
      <w:pPr>
        <w:pStyle w:val="ListParagraph"/>
        <w:numPr>
          <w:ilvl w:val="2"/>
          <w:numId w:val="43"/>
        </w:numPr>
        <w:rPr>
          <w:rFonts w:ascii="Times" w:hAnsi="Times"/>
          <w:sz w:val="22"/>
        </w:rPr>
      </w:pPr>
      <w:r>
        <w:rPr>
          <w:rFonts w:ascii="Times" w:hAnsi="Times"/>
          <w:sz w:val="22"/>
        </w:rPr>
        <w:t xml:space="preserve">Claim by federal or state government </w:t>
      </w:r>
    </w:p>
    <w:p w:rsidR="00B64D4E" w:rsidRDefault="00677D6B" w:rsidP="00494C3B">
      <w:pPr>
        <w:pStyle w:val="ListParagraph"/>
        <w:numPr>
          <w:ilvl w:val="2"/>
          <w:numId w:val="43"/>
        </w:numPr>
        <w:rPr>
          <w:rFonts w:ascii="Times" w:hAnsi="Times"/>
          <w:sz w:val="22"/>
        </w:rPr>
      </w:pPr>
      <w:r>
        <w:rPr>
          <w:rFonts w:ascii="Times" w:hAnsi="Times"/>
          <w:sz w:val="22"/>
        </w:rPr>
        <w:t xml:space="preserve">Judgment creditor who provided services to protect a beneficiary’s interest in trust </w:t>
      </w:r>
    </w:p>
    <w:p w:rsidR="00A16E21" w:rsidRDefault="00B64D4E" w:rsidP="00B64D4E">
      <w:pPr>
        <w:pStyle w:val="ListParagraph"/>
        <w:numPr>
          <w:ilvl w:val="0"/>
          <w:numId w:val="43"/>
        </w:numPr>
        <w:rPr>
          <w:rFonts w:ascii="Times" w:hAnsi="Times"/>
          <w:sz w:val="22"/>
        </w:rPr>
      </w:pPr>
      <w:r>
        <w:rPr>
          <w:rFonts w:ascii="Times" w:hAnsi="Times"/>
          <w:sz w:val="22"/>
        </w:rPr>
        <w:t>Self-Settled Asset Protection Trusts (Settlor as Beneficiary)</w:t>
      </w:r>
    </w:p>
    <w:p w:rsidR="00A16E21" w:rsidRDefault="00A16E21" w:rsidP="00A16E21">
      <w:pPr>
        <w:pStyle w:val="ListParagraph"/>
        <w:numPr>
          <w:ilvl w:val="1"/>
          <w:numId w:val="43"/>
        </w:numPr>
        <w:rPr>
          <w:rFonts w:ascii="Times" w:hAnsi="Times"/>
          <w:sz w:val="22"/>
        </w:rPr>
      </w:pPr>
      <w:r>
        <w:rPr>
          <w:rFonts w:ascii="Times" w:hAnsi="Times"/>
          <w:sz w:val="22"/>
        </w:rPr>
        <w:t xml:space="preserve">Creditors of a beneficiary who is also the settlor can reach the beneficiary’s interest in the trust to the full extent that the trustee could use the trust property for the benefit of the beneficiary/settlor </w:t>
      </w:r>
    </w:p>
    <w:p w:rsidR="00095190" w:rsidRDefault="00A16E21" w:rsidP="00A16E21">
      <w:pPr>
        <w:pStyle w:val="ListParagraph"/>
        <w:numPr>
          <w:ilvl w:val="2"/>
          <w:numId w:val="43"/>
        </w:numPr>
        <w:rPr>
          <w:rFonts w:ascii="Times" w:hAnsi="Times"/>
          <w:sz w:val="22"/>
        </w:rPr>
      </w:pPr>
      <w:r>
        <w:rPr>
          <w:rFonts w:ascii="Times" w:hAnsi="Times"/>
          <w:sz w:val="22"/>
        </w:rPr>
        <w:t xml:space="preserve">Creditors can </w:t>
      </w:r>
      <w:r w:rsidR="00095190">
        <w:rPr>
          <w:rFonts w:ascii="Times" w:hAnsi="Times"/>
          <w:sz w:val="22"/>
        </w:rPr>
        <w:t xml:space="preserve">reach the property whether the beneficiary/settlor’s interest is mandatory or discretionary </w:t>
      </w:r>
    </w:p>
    <w:p w:rsidR="00542833" w:rsidRDefault="00095190" w:rsidP="00A16E21">
      <w:pPr>
        <w:pStyle w:val="ListParagraph"/>
        <w:numPr>
          <w:ilvl w:val="2"/>
          <w:numId w:val="43"/>
        </w:numPr>
        <w:rPr>
          <w:rFonts w:ascii="Times" w:hAnsi="Times"/>
          <w:sz w:val="22"/>
        </w:rPr>
      </w:pPr>
      <w:r>
        <w:rPr>
          <w:rFonts w:ascii="Times" w:hAnsi="Times"/>
          <w:sz w:val="22"/>
        </w:rPr>
        <w:t xml:space="preserve">Spendthrift clauses in favor of a beneficiary who is also the settlor are null and void </w:t>
      </w:r>
    </w:p>
    <w:p w:rsidR="00542833" w:rsidRDefault="00542833" w:rsidP="00542833">
      <w:pPr>
        <w:pStyle w:val="ListParagraph"/>
        <w:numPr>
          <w:ilvl w:val="1"/>
          <w:numId w:val="43"/>
        </w:numPr>
        <w:rPr>
          <w:rFonts w:ascii="Times" w:hAnsi="Times"/>
          <w:sz w:val="22"/>
        </w:rPr>
      </w:pPr>
      <w:r>
        <w:rPr>
          <w:rFonts w:ascii="Times" w:hAnsi="Times"/>
          <w:sz w:val="22"/>
        </w:rPr>
        <w:t>Modern Trend: Some jurisdictions recognize self-settled asset protection trusts in favor of a beneficiary who is also a settlor if…</w:t>
      </w:r>
    </w:p>
    <w:p w:rsidR="00542833" w:rsidRDefault="00542833" w:rsidP="00542833">
      <w:pPr>
        <w:pStyle w:val="ListParagraph"/>
        <w:numPr>
          <w:ilvl w:val="2"/>
          <w:numId w:val="43"/>
        </w:numPr>
        <w:rPr>
          <w:rFonts w:ascii="Times" w:hAnsi="Times"/>
          <w:sz w:val="22"/>
        </w:rPr>
      </w:pPr>
      <w:r>
        <w:rPr>
          <w:rFonts w:ascii="Times" w:hAnsi="Times"/>
          <w:sz w:val="22"/>
        </w:rPr>
        <w:t>Trust is irrevocable;</w:t>
      </w:r>
    </w:p>
    <w:p w:rsidR="00542833" w:rsidRDefault="00542833" w:rsidP="00542833">
      <w:pPr>
        <w:pStyle w:val="ListParagraph"/>
        <w:numPr>
          <w:ilvl w:val="2"/>
          <w:numId w:val="43"/>
        </w:numPr>
        <w:rPr>
          <w:rFonts w:ascii="Times" w:hAnsi="Times"/>
          <w:sz w:val="22"/>
        </w:rPr>
      </w:pPr>
      <w:r>
        <w:rPr>
          <w:rFonts w:ascii="Times" w:hAnsi="Times"/>
          <w:sz w:val="22"/>
        </w:rPr>
        <w:lastRenderedPageBreak/>
        <w:t xml:space="preserve">The trust interest is discretionary; and </w:t>
      </w:r>
    </w:p>
    <w:p w:rsidR="00802554" w:rsidRDefault="00542833" w:rsidP="00542833">
      <w:pPr>
        <w:pStyle w:val="ListParagraph"/>
        <w:numPr>
          <w:ilvl w:val="2"/>
          <w:numId w:val="43"/>
        </w:numPr>
        <w:rPr>
          <w:rFonts w:ascii="Times" w:hAnsi="Times"/>
          <w:sz w:val="22"/>
        </w:rPr>
      </w:pPr>
      <w:r>
        <w:rPr>
          <w:rFonts w:ascii="Times" w:hAnsi="Times"/>
          <w:sz w:val="22"/>
        </w:rPr>
        <w:t xml:space="preserve">Trust was not created in fraud of creditors </w:t>
      </w:r>
    </w:p>
    <w:p w:rsidR="00802554" w:rsidRDefault="00802554" w:rsidP="00802554">
      <w:pPr>
        <w:pStyle w:val="ListParagraph"/>
        <w:numPr>
          <w:ilvl w:val="0"/>
          <w:numId w:val="43"/>
        </w:numPr>
        <w:rPr>
          <w:rFonts w:ascii="Times" w:hAnsi="Times"/>
          <w:sz w:val="22"/>
        </w:rPr>
      </w:pPr>
      <w:r>
        <w:rPr>
          <w:rFonts w:ascii="Times" w:hAnsi="Times"/>
          <w:sz w:val="22"/>
        </w:rPr>
        <w:t xml:space="preserve">Trusts for the State Supported </w:t>
      </w:r>
    </w:p>
    <w:p w:rsidR="00B91151" w:rsidRDefault="00B91151" w:rsidP="00802554">
      <w:pPr>
        <w:pStyle w:val="ListParagraph"/>
        <w:numPr>
          <w:ilvl w:val="1"/>
          <w:numId w:val="43"/>
        </w:numPr>
        <w:rPr>
          <w:rFonts w:ascii="Times" w:hAnsi="Times"/>
          <w:sz w:val="22"/>
        </w:rPr>
      </w:pPr>
      <w:r>
        <w:rPr>
          <w:rFonts w:ascii="Times" w:hAnsi="Times"/>
          <w:sz w:val="22"/>
        </w:rPr>
        <w:t>Applicant Created Trusts</w:t>
      </w:r>
    </w:p>
    <w:p w:rsidR="00DA7DBC" w:rsidRDefault="00B91151" w:rsidP="00B91151">
      <w:pPr>
        <w:pStyle w:val="ListParagraph"/>
        <w:numPr>
          <w:ilvl w:val="2"/>
          <w:numId w:val="43"/>
        </w:numPr>
        <w:rPr>
          <w:rFonts w:ascii="Times" w:hAnsi="Times"/>
          <w:sz w:val="22"/>
        </w:rPr>
      </w:pPr>
      <w:r>
        <w:rPr>
          <w:rFonts w:ascii="Times" w:hAnsi="Times"/>
          <w:sz w:val="22"/>
        </w:rPr>
        <w:t xml:space="preserve">If the applicant created or contributed to the creation of the trust, property is usually included among the applicant’s resources for determining the applicant’s eligibility for state-sponsored health programs </w:t>
      </w:r>
    </w:p>
    <w:p w:rsidR="00DA7DBC" w:rsidRDefault="00DA7DBC" w:rsidP="00DA7DBC">
      <w:pPr>
        <w:pStyle w:val="ListParagraph"/>
        <w:numPr>
          <w:ilvl w:val="1"/>
          <w:numId w:val="43"/>
        </w:numPr>
        <w:rPr>
          <w:rFonts w:ascii="Times" w:hAnsi="Times"/>
          <w:sz w:val="22"/>
        </w:rPr>
      </w:pPr>
      <w:r>
        <w:rPr>
          <w:rFonts w:ascii="Times" w:hAnsi="Times"/>
          <w:sz w:val="22"/>
        </w:rPr>
        <w:t xml:space="preserve">Third-Party created Trusts </w:t>
      </w:r>
    </w:p>
    <w:p w:rsidR="00DE06DB" w:rsidRDefault="00DA7DBC" w:rsidP="00DA7DBC">
      <w:pPr>
        <w:pStyle w:val="ListParagraph"/>
        <w:numPr>
          <w:ilvl w:val="2"/>
          <w:numId w:val="43"/>
        </w:numPr>
        <w:rPr>
          <w:rFonts w:ascii="Times" w:hAnsi="Times"/>
          <w:sz w:val="22"/>
        </w:rPr>
      </w:pPr>
      <w:r>
        <w:rPr>
          <w:rFonts w:ascii="Times" w:hAnsi="Times"/>
          <w:sz w:val="22"/>
        </w:rPr>
        <w:t xml:space="preserve">If the applicant had no role in the creation of the trust, beneficiary’s interest in the trust is considered part of the applicant’s resources only to the extent the beneficiary could compel the trustee to make a payment of income or principal </w:t>
      </w:r>
    </w:p>
    <w:p w:rsidR="00DE06DB" w:rsidRDefault="00DE06DB" w:rsidP="00DE06DB">
      <w:pPr>
        <w:rPr>
          <w:rFonts w:ascii="Times" w:hAnsi="Times"/>
          <w:sz w:val="22"/>
        </w:rPr>
      </w:pPr>
    </w:p>
    <w:p w:rsidR="00DE06DB" w:rsidRDefault="00DE06DB" w:rsidP="00DE06DB">
      <w:pPr>
        <w:rPr>
          <w:rFonts w:ascii="Times" w:hAnsi="Times"/>
          <w:sz w:val="22"/>
        </w:rPr>
      </w:pPr>
      <w:r>
        <w:rPr>
          <w:rFonts w:ascii="Times" w:hAnsi="Times"/>
          <w:i/>
          <w:sz w:val="22"/>
        </w:rPr>
        <w:t xml:space="preserve">Charitable Trusts </w:t>
      </w:r>
    </w:p>
    <w:p w:rsidR="00DE06DB" w:rsidRDefault="00DE06DB" w:rsidP="00DE06DB">
      <w:pPr>
        <w:rPr>
          <w:rFonts w:ascii="Times" w:hAnsi="Times"/>
          <w:sz w:val="22"/>
        </w:rPr>
      </w:pPr>
    </w:p>
    <w:p w:rsidR="000D03C0" w:rsidRDefault="003102AE" w:rsidP="000D03C0">
      <w:pPr>
        <w:pStyle w:val="ListParagraph"/>
        <w:numPr>
          <w:ilvl w:val="0"/>
          <w:numId w:val="44"/>
        </w:numPr>
        <w:rPr>
          <w:rFonts w:ascii="Times" w:hAnsi="Times"/>
          <w:sz w:val="22"/>
        </w:rPr>
      </w:pPr>
      <w:r>
        <w:rPr>
          <w:rFonts w:ascii="Times" w:hAnsi="Times"/>
          <w:sz w:val="22"/>
        </w:rPr>
        <w:t xml:space="preserve">UTF §405: </w:t>
      </w:r>
      <w:r w:rsidR="000D03C0">
        <w:rPr>
          <w:rFonts w:ascii="Times" w:hAnsi="Times"/>
          <w:sz w:val="22"/>
        </w:rPr>
        <w:t xml:space="preserve">Charitable Purpose </w:t>
      </w:r>
    </w:p>
    <w:p w:rsidR="000D03C0" w:rsidRDefault="000D03C0" w:rsidP="000D03C0">
      <w:pPr>
        <w:pStyle w:val="ListParagraph"/>
        <w:numPr>
          <w:ilvl w:val="1"/>
          <w:numId w:val="44"/>
        </w:numPr>
        <w:rPr>
          <w:rFonts w:ascii="Times" w:hAnsi="Times"/>
          <w:sz w:val="22"/>
        </w:rPr>
      </w:pPr>
      <w:r>
        <w:rPr>
          <w:rFonts w:ascii="Times" w:hAnsi="Times"/>
          <w:sz w:val="22"/>
        </w:rPr>
        <w:t>Charitable trust is one that has a charitable purpose, which includes…</w:t>
      </w:r>
    </w:p>
    <w:p w:rsidR="000D03C0" w:rsidRDefault="000D03C0" w:rsidP="000D03C0">
      <w:pPr>
        <w:pStyle w:val="ListParagraph"/>
        <w:numPr>
          <w:ilvl w:val="2"/>
          <w:numId w:val="44"/>
        </w:numPr>
        <w:rPr>
          <w:rFonts w:ascii="Times" w:hAnsi="Times"/>
          <w:sz w:val="22"/>
        </w:rPr>
      </w:pPr>
      <w:r>
        <w:rPr>
          <w:rFonts w:ascii="Times" w:hAnsi="Times"/>
          <w:sz w:val="22"/>
        </w:rPr>
        <w:t xml:space="preserve">Relief of poverty </w:t>
      </w:r>
    </w:p>
    <w:p w:rsidR="000D03C0" w:rsidRDefault="000D03C0" w:rsidP="000D03C0">
      <w:pPr>
        <w:pStyle w:val="ListParagraph"/>
        <w:numPr>
          <w:ilvl w:val="2"/>
          <w:numId w:val="44"/>
        </w:numPr>
        <w:rPr>
          <w:rFonts w:ascii="Times" w:hAnsi="Times"/>
          <w:sz w:val="22"/>
        </w:rPr>
      </w:pPr>
      <w:r>
        <w:rPr>
          <w:rFonts w:ascii="Times" w:hAnsi="Times"/>
          <w:sz w:val="22"/>
        </w:rPr>
        <w:t xml:space="preserve">Advancement of education </w:t>
      </w:r>
    </w:p>
    <w:p w:rsidR="000D03C0" w:rsidRDefault="000D03C0" w:rsidP="000D03C0">
      <w:pPr>
        <w:pStyle w:val="ListParagraph"/>
        <w:numPr>
          <w:ilvl w:val="2"/>
          <w:numId w:val="44"/>
        </w:numPr>
        <w:rPr>
          <w:rFonts w:ascii="Times" w:hAnsi="Times"/>
          <w:sz w:val="22"/>
        </w:rPr>
      </w:pPr>
      <w:r>
        <w:rPr>
          <w:rFonts w:ascii="Times" w:hAnsi="Times"/>
          <w:sz w:val="22"/>
        </w:rPr>
        <w:t xml:space="preserve">Advancement of religion </w:t>
      </w:r>
    </w:p>
    <w:p w:rsidR="000D03C0" w:rsidRDefault="000D03C0" w:rsidP="000D03C0">
      <w:pPr>
        <w:pStyle w:val="ListParagraph"/>
        <w:numPr>
          <w:ilvl w:val="2"/>
          <w:numId w:val="44"/>
        </w:numPr>
        <w:rPr>
          <w:rFonts w:ascii="Times" w:hAnsi="Times"/>
          <w:sz w:val="22"/>
        </w:rPr>
      </w:pPr>
      <w:r>
        <w:rPr>
          <w:rFonts w:ascii="Times" w:hAnsi="Times"/>
          <w:sz w:val="22"/>
        </w:rPr>
        <w:t>Promotion of health</w:t>
      </w:r>
    </w:p>
    <w:p w:rsidR="000D03C0" w:rsidRDefault="000D03C0" w:rsidP="000D03C0">
      <w:pPr>
        <w:pStyle w:val="ListParagraph"/>
        <w:numPr>
          <w:ilvl w:val="2"/>
          <w:numId w:val="44"/>
        </w:numPr>
        <w:rPr>
          <w:rFonts w:ascii="Times" w:hAnsi="Times"/>
          <w:sz w:val="22"/>
        </w:rPr>
      </w:pPr>
      <w:r>
        <w:rPr>
          <w:rFonts w:ascii="Times" w:hAnsi="Times"/>
          <w:sz w:val="22"/>
        </w:rPr>
        <w:t xml:space="preserve">Government or municipal purposes </w:t>
      </w:r>
    </w:p>
    <w:p w:rsidR="000D03C0" w:rsidRDefault="000D03C0" w:rsidP="000D03C0">
      <w:pPr>
        <w:pStyle w:val="ListParagraph"/>
        <w:numPr>
          <w:ilvl w:val="2"/>
          <w:numId w:val="44"/>
        </w:numPr>
        <w:rPr>
          <w:rFonts w:ascii="Times" w:hAnsi="Times"/>
          <w:sz w:val="22"/>
        </w:rPr>
      </w:pPr>
      <w:r>
        <w:rPr>
          <w:rFonts w:ascii="Times" w:hAnsi="Times"/>
          <w:sz w:val="22"/>
        </w:rPr>
        <w:t xml:space="preserve">Any other purpose to benefit the community at large </w:t>
      </w:r>
    </w:p>
    <w:p w:rsidR="00D66981" w:rsidRDefault="000D03C0" w:rsidP="000D03C0">
      <w:pPr>
        <w:pStyle w:val="ListParagraph"/>
        <w:numPr>
          <w:ilvl w:val="1"/>
          <w:numId w:val="44"/>
        </w:numPr>
        <w:rPr>
          <w:rFonts w:ascii="Times" w:hAnsi="Times"/>
          <w:sz w:val="22"/>
        </w:rPr>
      </w:pPr>
      <w:r>
        <w:rPr>
          <w:rFonts w:ascii="Times" w:hAnsi="Times"/>
          <w:sz w:val="22"/>
        </w:rPr>
        <w:t>Benef</w:t>
      </w:r>
      <w:r w:rsidR="00D66981">
        <w:rPr>
          <w:rFonts w:ascii="Times" w:hAnsi="Times"/>
          <w:sz w:val="22"/>
        </w:rPr>
        <w:t>its of a charitable trust include…</w:t>
      </w:r>
    </w:p>
    <w:p w:rsidR="00D66981" w:rsidRDefault="00D66981" w:rsidP="00D66981">
      <w:pPr>
        <w:pStyle w:val="ListParagraph"/>
        <w:numPr>
          <w:ilvl w:val="2"/>
          <w:numId w:val="44"/>
        </w:numPr>
        <w:rPr>
          <w:rFonts w:ascii="Times" w:hAnsi="Times"/>
          <w:sz w:val="22"/>
        </w:rPr>
      </w:pPr>
      <w:r>
        <w:rPr>
          <w:rFonts w:ascii="Times" w:hAnsi="Times"/>
          <w:sz w:val="22"/>
        </w:rPr>
        <w:t xml:space="preserve">Not subject to the RaP; and </w:t>
      </w:r>
    </w:p>
    <w:p w:rsidR="00D66981" w:rsidRDefault="00D66981" w:rsidP="00D66981">
      <w:pPr>
        <w:pStyle w:val="ListParagraph"/>
        <w:numPr>
          <w:ilvl w:val="2"/>
          <w:numId w:val="44"/>
        </w:numPr>
        <w:rPr>
          <w:rFonts w:ascii="Times" w:hAnsi="Times"/>
          <w:sz w:val="22"/>
        </w:rPr>
      </w:pPr>
      <w:r>
        <w:rPr>
          <w:rFonts w:ascii="Times" w:hAnsi="Times"/>
          <w:sz w:val="22"/>
        </w:rPr>
        <w:t xml:space="preserve">No requirement that the trust have ascertainable beneficiaries </w:t>
      </w:r>
    </w:p>
    <w:p w:rsidR="00EF7513" w:rsidRDefault="003102AE" w:rsidP="00D66981">
      <w:pPr>
        <w:pStyle w:val="ListParagraph"/>
        <w:numPr>
          <w:ilvl w:val="0"/>
          <w:numId w:val="44"/>
        </w:numPr>
        <w:rPr>
          <w:rFonts w:ascii="Times" w:hAnsi="Times"/>
          <w:sz w:val="22"/>
        </w:rPr>
      </w:pPr>
      <w:r>
        <w:rPr>
          <w:rFonts w:ascii="Times" w:hAnsi="Times"/>
          <w:sz w:val="22"/>
        </w:rPr>
        <w:t xml:space="preserve">UTF §413: </w:t>
      </w:r>
      <w:r w:rsidR="00D66981">
        <w:rPr>
          <w:rFonts w:ascii="Times" w:hAnsi="Times"/>
          <w:sz w:val="22"/>
        </w:rPr>
        <w:t>Cy Pres (Modification of Charitable Trusts)</w:t>
      </w:r>
    </w:p>
    <w:p w:rsidR="00D46FB9" w:rsidRDefault="00EF7513" w:rsidP="00EF7513">
      <w:pPr>
        <w:pStyle w:val="ListParagraph"/>
        <w:numPr>
          <w:ilvl w:val="1"/>
          <w:numId w:val="44"/>
        </w:numPr>
        <w:rPr>
          <w:rFonts w:ascii="Times" w:hAnsi="Times"/>
          <w:sz w:val="22"/>
        </w:rPr>
      </w:pPr>
      <w:r>
        <w:rPr>
          <w:rFonts w:ascii="Times" w:hAnsi="Times"/>
          <w:sz w:val="22"/>
        </w:rPr>
        <w:t>Where a trust with a general charitable purpose expresses a particular charitable purpose, and it becomes impossible, impractical or illegal to carry out the</w:t>
      </w:r>
      <w:r w:rsidR="00D46FB9">
        <w:rPr>
          <w:rFonts w:ascii="Times" w:hAnsi="Times"/>
          <w:sz w:val="22"/>
        </w:rPr>
        <w:t xml:space="preserve"> particular charitable purpose…</w:t>
      </w:r>
    </w:p>
    <w:p w:rsidR="00D46FB9" w:rsidRDefault="00D46FB9" w:rsidP="00D46FB9">
      <w:pPr>
        <w:pStyle w:val="ListParagraph"/>
        <w:numPr>
          <w:ilvl w:val="2"/>
          <w:numId w:val="44"/>
        </w:numPr>
        <w:rPr>
          <w:rFonts w:ascii="Times" w:hAnsi="Times"/>
          <w:sz w:val="22"/>
        </w:rPr>
      </w:pPr>
      <w:r>
        <w:rPr>
          <w:rFonts w:ascii="Times" w:hAnsi="Times"/>
          <w:sz w:val="22"/>
        </w:rPr>
        <w:t xml:space="preserve">Do </w:t>
      </w:r>
      <w:r>
        <w:rPr>
          <w:rFonts w:ascii="Times" w:hAnsi="Times"/>
          <w:b/>
          <w:sz w:val="22"/>
        </w:rPr>
        <w:t>not</w:t>
      </w:r>
      <w:r>
        <w:rPr>
          <w:rFonts w:ascii="Times" w:hAnsi="Times"/>
          <w:sz w:val="22"/>
        </w:rPr>
        <w:t xml:space="preserve"> impose the </w:t>
      </w:r>
      <w:r w:rsidR="00EF7513">
        <w:rPr>
          <w:rFonts w:ascii="Times" w:hAnsi="Times"/>
          <w:sz w:val="22"/>
        </w:rPr>
        <w:t xml:space="preserve">resulting trust, </w:t>
      </w:r>
      <w:r>
        <w:rPr>
          <w:rFonts w:ascii="Times" w:hAnsi="Times"/>
          <w:sz w:val="22"/>
        </w:rPr>
        <w:t>instead</w:t>
      </w:r>
    </w:p>
    <w:p w:rsidR="00EF7513" w:rsidRDefault="00D46FB9" w:rsidP="00D46FB9">
      <w:pPr>
        <w:pStyle w:val="ListParagraph"/>
        <w:numPr>
          <w:ilvl w:val="2"/>
          <w:numId w:val="44"/>
        </w:numPr>
        <w:rPr>
          <w:rFonts w:ascii="Times" w:hAnsi="Times"/>
          <w:sz w:val="22"/>
        </w:rPr>
      </w:pPr>
      <w:r>
        <w:rPr>
          <w:rFonts w:ascii="Times" w:hAnsi="Times"/>
          <w:sz w:val="22"/>
        </w:rPr>
        <w:t>M</w:t>
      </w:r>
      <w:r w:rsidR="00EF7513">
        <w:rPr>
          <w:rFonts w:ascii="Times" w:hAnsi="Times"/>
          <w:sz w:val="22"/>
        </w:rPr>
        <w:t xml:space="preserve">odify the particular trust purpose to another particular charitable purpose w/in the trust’s general charitable purpose </w:t>
      </w:r>
    </w:p>
    <w:p w:rsidR="00072DE0" w:rsidRDefault="00EF7513" w:rsidP="00EF7513">
      <w:pPr>
        <w:pStyle w:val="ListParagraph"/>
        <w:numPr>
          <w:ilvl w:val="1"/>
          <w:numId w:val="44"/>
        </w:numPr>
        <w:rPr>
          <w:rFonts w:ascii="Times" w:hAnsi="Times"/>
          <w:sz w:val="22"/>
        </w:rPr>
      </w:pPr>
      <w:r>
        <w:rPr>
          <w:rFonts w:ascii="Times" w:hAnsi="Times"/>
          <w:sz w:val="22"/>
        </w:rPr>
        <w:t xml:space="preserve">UTC authorizes application of cy pres if the particular charitable purpose has becomes wasteful </w:t>
      </w:r>
    </w:p>
    <w:p w:rsidR="003869E0" w:rsidRDefault="00072DE0" w:rsidP="00072DE0">
      <w:pPr>
        <w:pStyle w:val="ListParagraph"/>
        <w:numPr>
          <w:ilvl w:val="2"/>
          <w:numId w:val="44"/>
        </w:numPr>
        <w:rPr>
          <w:rFonts w:ascii="Times" w:hAnsi="Times"/>
          <w:sz w:val="22"/>
        </w:rPr>
      </w:pPr>
      <w:r>
        <w:rPr>
          <w:rFonts w:ascii="Times" w:hAnsi="Times"/>
          <w:sz w:val="22"/>
        </w:rPr>
        <w:t xml:space="preserve">Situation </w:t>
      </w:r>
      <w:r w:rsidR="00EF7513">
        <w:rPr>
          <w:rFonts w:ascii="Times" w:hAnsi="Times"/>
          <w:sz w:val="22"/>
        </w:rPr>
        <w:t xml:space="preserve">where the available funds so exceed the needs of the particular purpose that continued use for just that purpose would be wasteful </w:t>
      </w:r>
    </w:p>
    <w:p w:rsidR="00676F70" w:rsidRDefault="003869E0" w:rsidP="00EF7513">
      <w:pPr>
        <w:pStyle w:val="ListParagraph"/>
        <w:numPr>
          <w:ilvl w:val="1"/>
          <w:numId w:val="44"/>
        </w:numPr>
        <w:rPr>
          <w:rFonts w:ascii="Times" w:hAnsi="Times"/>
          <w:sz w:val="22"/>
        </w:rPr>
      </w:pPr>
      <w:r>
        <w:rPr>
          <w:rFonts w:ascii="Times" w:hAnsi="Times"/>
          <w:sz w:val="22"/>
        </w:rPr>
        <w:t>If accomplishing the trust purpose becomes impossible/impractical for administrative reasons, courts can apply administrative dev</w:t>
      </w:r>
      <w:r w:rsidR="00D46FB9">
        <w:rPr>
          <w:rFonts w:ascii="Times" w:hAnsi="Times"/>
          <w:sz w:val="22"/>
        </w:rPr>
        <w:t>i</w:t>
      </w:r>
      <w:r>
        <w:rPr>
          <w:rFonts w:ascii="Times" w:hAnsi="Times"/>
          <w:sz w:val="22"/>
        </w:rPr>
        <w:t xml:space="preserve">ation to modify </w:t>
      </w:r>
      <w:r w:rsidR="00D46FB9">
        <w:rPr>
          <w:rFonts w:ascii="Times" w:hAnsi="Times"/>
          <w:sz w:val="22"/>
        </w:rPr>
        <w:t xml:space="preserve">the </w:t>
      </w:r>
      <w:r>
        <w:rPr>
          <w:rFonts w:ascii="Times" w:hAnsi="Times"/>
          <w:sz w:val="22"/>
        </w:rPr>
        <w:t>settlor’s intent under cy pres</w:t>
      </w:r>
    </w:p>
    <w:p w:rsidR="00676F70" w:rsidRDefault="00676F70" w:rsidP="00676F70">
      <w:pPr>
        <w:rPr>
          <w:rFonts w:ascii="Times" w:hAnsi="Times"/>
          <w:sz w:val="22"/>
        </w:rPr>
      </w:pPr>
    </w:p>
    <w:p w:rsidR="00676F70" w:rsidRDefault="00676F70" w:rsidP="00676F70">
      <w:pPr>
        <w:rPr>
          <w:rFonts w:ascii="Times" w:hAnsi="Times"/>
          <w:i/>
          <w:sz w:val="22"/>
        </w:rPr>
      </w:pPr>
    </w:p>
    <w:p w:rsidR="00896E59" w:rsidRDefault="00676F70" w:rsidP="00676F70">
      <w:pPr>
        <w:jc w:val="center"/>
        <w:rPr>
          <w:rFonts w:ascii="Times" w:hAnsi="Times"/>
          <w:b/>
          <w:sz w:val="22"/>
        </w:rPr>
      </w:pPr>
      <w:r w:rsidRPr="00676F70">
        <w:rPr>
          <w:rFonts w:ascii="Times" w:hAnsi="Times"/>
          <w:b/>
          <w:sz w:val="22"/>
        </w:rPr>
        <w:t xml:space="preserve">XIII. </w:t>
      </w:r>
      <w:r w:rsidR="00896E59">
        <w:rPr>
          <w:rFonts w:ascii="Times" w:hAnsi="Times"/>
          <w:b/>
          <w:sz w:val="22"/>
        </w:rPr>
        <w:t>Power of Appointment</w:t>
      </w:r>
    </w:p>
    <w:p w:rsidR="00896E59" w:rsidRDefault="00896E59" w:rsidP="00676F70">
      <w:pPr>
        <w:jc w:val="center"/>
        <w:rPr>
          <w:rFonts w:ascii="Times" w:hAnsi="Times"/>
          <w:b/>
          <w:sz w:val="22"/>
        </w:rPr>
      </w:pPr>
    </w:p>
    <w:p w:rsidR="00896E59" w:rsidRDefault="00896E59" w:rsidP="00896E59">
      <w:pPr>
        <w:pStyle w:val="ListParagraph"/>
        <w:numPr>
          <w:ilvl w:val="0"/>
          <w:numId w:val="46"/>
        </w:numPr>
        <w:rPr>
          <w:rFonts w:ascii="Times" w:hAnsi="Times"/>
          <w:sz w:val="22"/>
        </w:rPr>
      </w:pPr>
      <w:r>
        <w:rPr>
          <w:rFonts w:ascii="Times" w:hAnsi="Times"/>
          <w:sz w:val="22"/>
        </w:rPr>
        <w:t xml:space="preserve">Introduction </w:t>
      </w:r>
    </w:p>
    <w:p w:rsidR="00DB5D81" w:rsidRDefault="00896E59" w:rsidP="00896E59">
      <w:pPr>
        <w:pStyle w:val="ListParagraph"/>
        <w:numPr>
          <w:ilvl w:val="1"/>
          <w:numId w:val="46"/>
        </w:numPr>
        <w:rPr>
          <w:rFonts w:ascii="Times" w:hAnsi="Times"/>
          <w:sz w:val="22"/>
        </w:rPr>
      </w:pPr>
      <w:r>
        <w:rPr>
          <w:rFonts w:ascii="Times" w:hAnsi="Times"/>
          <w:sz w:val="22"/>
        </w:rPr>
        <w:t xml:space="preserve">Power of appointment gives the donee the power to override the distributive terms of the trust and to direct the trustee to distribute some or all of the trust res outright to the </w:t>
      </w:r>
      <w:r w:rsidR="00DB5D81">
        <w:rPr>
          <w:rFonts w:ascii="Times" w:hAnsi="Times"/>
          <w:sz w:val="22"/>
        </w:rPr>
        <w:t>appointees</w:t>
      </w:r>
    </w:p>
    <w:p w:rsidR="00DB5D81" w:rsidRDefault="00DB5D81" w:rsidP="00DB5D81">
      <w:pPr>
        <w:pStyle w:val="ListParagraph"/>
        <w:numPr>
          <w:ilvl w:val="2"/>
          <w:numId w:val="46"/>
        </w:numPr>
        <w:rPr>
          <w:rFonts w:ascii="Times" w:hAnsi="Times"/>
          <w:sz w:val="22"/>
        </w:rPr>
      </w:pPr>
      <w:r>
        <w:rPr>
          <w:rFonts w:ascii="Times" w:hAnsi="Times"/>
          <w:sz w:val="22"/>
        </w:rPr>
        <w:t xml:space="preserve">Power is discretionary and imposes no fiduciary duty on the party who holds </w:t>
      </w:r>
    </w:p>
    <w:p w:rsidR="00DB5D81" w:rsidRDefault="00DB5D81" w:rsidP="00DB5D81">
      <w:pPr>
        <w:pStyle w:val="ListParagraph"/>
        <w:numPr>
          <w:ilvl w:val="2"/>
          <w:numId w:val="46"/>
        </w:numPr>
        <w:rPr>
          <w:rFonts w:ascii="Times" w:hAnsi="Times"/>
          <w:sz w:val="22"/>
        </w:rPr>
      </w:pPr>
      <w:r>
        <w:rPr>
          <w:rFonts w:ascii="Times" w:hAnsi="Times"/>
          <w:sz w:val="22"/>
        </w:rPr>
        <w:t xml:space="preserve">Adds flexibility, in that, if circumstances change the party holding the power has the </w:t>
      </w:r>
      <w:r w:rsidR="006F3BD2">
        <w:rPr>
          <w:rFonts w:ascii="Times" w:hAnsi="Times"/>
          <w:sz w:val="22"/>
        </w:rPr>
        <w:t>discretion</w:t>
      </w:r>
      <w:r>
        <w:rPr>
          <w:rFonts w:ascii="Times" w:hAnsi="Times"/>
          <w:sz w:val="22"/>
        </w:rPr>
        <w:t xml:space="preserve"> to change the distributive provisions of the </w:t>
      </w:r>
      <w:proofErr w:type="spellStart"/>
      <w:r>
        <w:rPr>
          <w:rFonts w:ascii="Times" w:hAnsi="Times"/>
          <w:sz w:val="22"/>
        </w:rPr>
        <w:t>trsut</w:t>
      </w:r>
      <w:proofErr w:type="spellEnd"/>
      <w:r>
        <w:rPr>
          <w:rFonts w:ascii="Times" w:hAnsi="Times"/>
          <w:sz w:val="22"/>
        </w:rPr>
        <w:t xml:space="preserve"> by overriding the original terms </w:t>
      </w:r>
    </w:p>
    <w:p w:rsidR="00DB5D81" w:rsidRDefault="00DB5D81" w:rsidP="00DB5D81">
      <w:pPr>
        <w:pStyle w:val="ListParagraph"/>
        <w:numPr>
          <w:ilvl w:val="1"/>
          <w:numId w:val="46"/>
        </w:numPr>
        <w:rPr>
          <w:rFonts w:ascii="Times" w:hAnsi="Times"/>
          <w:sz w:val="22"/>
        </w:rPr>
      </w:pPr>
      <w:r>
        <w:rPr>
          <w:rFonts w:ascii="Times" w:hAnsi="Times"/>
          <w:sz w:val="22"/>
        </w:rPr>
        <w:t>General Power</w:t>
      </w:r>
    </w:p>
    <w:p w:rsidR="00134683" w:rsidRDefault="00DB5D81" w:rsidP="00DB5D81">
      <w:pPr>
        <w:pStyle w:val="ListParagraph"/>
        <w:numPr>
          <w:ilvl w:val="2"/>
          <w:numId w:val="46"/>
        </w:numPr>
        <w:rPr>
          <w:rFonts w:ascii="Times" w:hAnsi="Times"/>
          <w:sz w:val="22"/>
        </w:rPr>
      </w:pPr>
      <w:r>
        <w:rPr>
          <w:rFonts w:ascii="Times" w:hAnsi="Times"/>
          <w:sz w:val="22"/>
        </w:rPr>
        <w:t xml:space="preserve">Power is a general power of appt if the group of appointees in whose favor the power can be exercise (that is, property can be appointed to), </w:t>
      </w:r>
      <w:r w:rsidRPr="00337CE9">
        <w:rPr>
          <w:rFonts w:ascii="Times" w:hAnsi="Times"/>
          <w:b/>
          <w:sz w:val="22"/>
        </w:rPr>
        <w:t>includes</w:t>
      </w:r>
      <w:r>
        <w:rPr>
          <w:rFonts w:ascii="Times" w:hAnsi="Times"/>
          <w:sz w:val="22"/>
        </w:rPr>
        <w:t xml:space="preserve"> either the donee, the donee’s estate, the donee’s creditors, or creditors of the donee’s estate </w:t>
      </w:r>
    </w:p>
    <w:p w:rsidR="00DB5D81" w:rsidRDefault="00DB5D81" w:rsidP="00134683">
      <w:pPr>
        <w:pStyle w:val="ListParagraph"/>
        <w:ind w:left="2160"/>
        <w:rPr>
          <w:rFonts w:ascii="Times" w:hAnsi="Times"/>
          <w:sz w:val="22"/>
        </w:rPr>
      </w:pPr>
    </w:p>
    <w:p w:rsidR="00DB5D81" w:rsidRDefault="00DB5D81" w:rsidP="00DB5D81">
      <w:pPr>
        <w:pStyle w:val="ListParagraph"/>
        <w:numPr>
          <w:ilvl w:val="1"/>
          <w:numId w:val="46"/>
        </w:numPr>
        <w:rPr>
          <w:rFonts w:ascii="Times" w:hAnsi="Times"/>
          <w:sz w:val="22"/>
        </w:rPr>
      </w:pPr>
      <w:r>
        <w:rPr>
          <w:rFonts w:ascii="Times" w:hAnsi="Times"/>
          <w:sz w:val="22"/>
        </w:rPr>
        <w:lastRenderedPageBreak/>
        <w:t xml:space="preserve">Special Power </w:t>
      </w:r>
    </w:p>
    <w:p w:rsidR="007D7565" w:rsidRDefault="00DB5D81" w:rsidP="00DB5D81">
      <w:pPr>
        <w:pStyle w:val="ListParagraph"/>
        <w:numPr>
          <w:ilvl w:val="2"/>
          <w:numId w:val="46"/>
        </w:numPr>
        <w:rPr>
          <w:rFonts w:ascii="Times" w:hAnsi="Times"/>
          <w:sz w:val="22"/>
        </w:rPr>
      </w:pPr>
      <w:r>
        <w:rPr>
          <w:rFonts w:ascii="Times" w:hAnsi="Times"/>
          <w:sz w:val="22"/>
        </w:rPr>
        <w:t xml:space="preserve">Power is a special power of appt if the group of appointees in whose favor the power can be exercise </w:t>
      </w:r>
      <w:r w:rsidRPr="00337CE9">
        <w:rPr>
          <w:rFonts w:ascii="Times" w:hAnsi="Times"/>
          <w:b/>
          <w:sz w:val="22"/>
        </w:rPr>
        <w:t>excludes</w:t>
      </w:r>
      <w:r>
        <w:rPr>
          <w:rFonts w:ascii="Times" w:hAnsi="Times"/>
          <w:sz w:val="22"/>
        </w:rPr>
        <w:t xml:space="preserve"> the donee, the donee’s estate, the donee’s creditors, </w:t>
      </w:r>
      <w:r w:rsidRPr="00DB5D81">
        <w:rPr>
          <w:rFonts w:ascii="Times" w:hAnsi="Times"/>
          <w:b/>
          <w:sz w:val="22"/>
        </w:rPr>
        <w:t>and</w:t>
      </w:r>
      <w:r>
        <w:rPr>
          <w:rFonts w:ascii="Times" w:hAnsi="Times"/>
          <w:sz w:val="22"/>
        </w:rPr>
        <w:t xml:space="preserve"> creditors of the donee’s estate </w:t>
      </w:r>
    </w:p>
    <w:p w:rsidR="007D7565" w:rsidRDefault="007D7565" w:rsidP="007D7565">
      <w:pPr>
        <w:pStyle w:val="ListParagraph"/>
        <w:numPr>
          <w:ilvl w:val="0"/>
          <w:numId w:val="46"/>
        </w:numPr>
        <w:rPr>
          <w:rFonts w:ascii="Times" w:hAnsi="Times"/>
          <w:sz w:val="22"/>
        </w:rPr>
      </w:pPr>
      <w:r>
        <w:rPr>
          <w:rFonts w:ascii="Times" w:hAnsi="Times"/>
          <w:sz w:val="22"/>
        </w:rPr>
        <w:t xml:space="preserve">Creating a Power of Appointment </w:t>
      </w:r>
    </w:p>
    <w:p w:rsidR="005707BA" w:rsidRDefault="007D7565" w:rsidP="007D7565">
      <w:pPr>
        <w:pStyle w:val="ListParagraph"/>
        <w:numPr>
          <w:ilvl w:val="1"/>
          <w:numId w:val="46"/>
        </w:numPr>
        <w:rPr>
          <w:rFonts w:ascii="Times" w:hAnsi="Times"/>
          <w:sz w:val="22"/>
        </w:rPr>
      </w:pPr>
      <w:r>
        <w:rPr>
          <w:rFonts w:ascii="Times" w:hAnsi="Times"/>
          <w:sz w:val="22"/>
        </w:rPr>
        <w:t xml:space="preserve">If one party intends to give another party a discretionary power to appoint property, the first party has created a power of appt – no technical words necessary to create a power </w:t>
      </w:r>
    </w:p>
    <w:p w:rsidR="007D7565" w:rsidRDefault="005707BA" w:rsidP="005707BA">
      <w:pPr>
        <w:pStyle w:val="ListParagraph"/>
        <w:numPr>
          <w:ilvl w:val="2"/>
          <w:numId w:val="46"/>
        </w:numPr>
        <w:rPr>
          <w:rFonts w:ascii="Times" w:hAnsi="Times"/>
          <w:sz w:val="22"/>
        </w:rPr>
      </w:pPr>
      <w:r>
        <w:rPr>
          <w:rFonts w:ascii="Times" w:hAnsi="Times"/>
          <w:sz w:val="22"/>
        </w:rPr>
        <w:t>Typically given in a will (testamentary)</w:t>
      </w:r>
    </w:p>
    <w:p w:rsidR="00760508" w:rsidRDefault="007D7565" w:rsidP="007D7565">
      <w:pPr>
        <w:pStyle w:val="ListParagraph"/>
        <w:numPr>
          <w:ilvl w:val="1"/>
          <w:numId w:val="46"/>
        </w:numPr>
        <w:rPr>
          <w:rFonts w:ascii="Times" w:hAnsi="Times"/>
          <w:sz w:val="22"/>
        </w:rPr>
      </w:pPr>
      <w:r>
        <w:rPr>
          <w:rFonts w:ascii="Times" w:hAnsi="Times"/>
          <w:sz w:val="22"/>
        </w:rPr>
        <w:t xml:space="preserve">If a beneficiary is given a life estate and a power to </w:t>
      </w:r>
      <w:r w:rsidR="005707BA">
        <w:rPr>
          <w:rFonts w:ascii="Times" w:hAnsi="Times"/>
          <w:sz w:val="22"/>
        </w:rPr>
        <w:t>consume</w:t>
      </w:r>
      <w:r>
        <w:rPr>
          <w:rFonts w:ascii="Times" w:hAnsi="Times"/>
          <w:sz w:val="22"/>
        </w:rPr>
        <w:t xml:space="preserve">, the power to consume is deemed a general power of appt unless it is limited to an ascertainable standard relating to health, education, support, or </w:t>
      </w:r>
      <w:r w:rsidR="006F3BD2">
        <w:rPr>
          <w:rFonts w:ascii="Times" w:hAnsi="Times"/>
          <w:sz w:val="22"/>
        </w:rPr>
        <w:t>maintenance</w:t>
      </w:r>
      <w:r>
        <w:rPr>
          <w:rFonts w:ascii="Times" w:hAnsi="Times"/>
          <w:sz w:val="22"/>
        </w:rPr>
        <w:t xml:space="preserve"> of the holder of the power to consume </w:t>
      </w:r>
    </w:p>
    <w:p w:rsidR="00760508" w:rsidRDefault="00760508" w:rsidP="00760508">
      <w:pPr>
        <w:pStyle w:val="ListParagraph"/>
        <w:numPr>
          <w:ilvl w:val="0"/>
          <w:numId w:val="46"/>
        </w:numPr>
        <w:rPr>
          <w:rFonts w:ascii="Times" w:hAnsi="Times"/>
          <w:sz w:val="22"/>
        </w:rPr>
      </w:pPr>
      <w:r>
        <w:rPr>
          <w:rFonts w:ascii="Times" w:hAnsi="Times"/>
          <w:sz w:val="22"/>
        </w:rPr>
        <w:t xml:space="preserve">Releasing a Power of Appointment </w:t>
      </w:r>
    </w:p>
    <w:p w:rsidR="00337CE9" w:rsidRDefault="00760508" w:rsidP="00760508">
      <w:pPr>
        <w:pStyle w:val="ListParagraph"/>
        <w:numPr>
          <w:ilvl w:val="1"/>
          <w:numId w:val="46"/>
        </w:numPr>
        <w:rPr>
          <w:rFonts w:ascii="Times" w:hAnsi="Times"/>
          <w:sz w:val="22"/>
        </w:rPr>
      </w:pPr>
      <w:r>
        <w:rPr>
          <w:rFonts w:ascii="Times" w:hAnsi="Times"/>
          <w:sz w:val="22"/>
        </w:rPr>
        <w:t>Donee may release a power of appt, in whole or in part (either in whose favor the property may be appointed or when the power may be exercised)</w:t>
      </w:r>
    </w:p>
    <w:p w:rsidR="00337CE9" w:rsidRDefault="00337CE9" w:rsidP="00337CE9">
      <w:pPr>
        <w:pStyle w:val="ListParagraph"/>
        <w:numPr>
          <w:ilvl w:val="0"/>
          <w:numId w:val="46"/>
        </w:numPr>
        <w:rPr>
          <w:rFonts w:ascii="Times" w:hAnsi="Times"/>
          <w:sz w:val="22"/>
        </w:rPr>
      </w:pPr>
      <w:r>
        <w:rPr>
          <w:rFonts w:ascii="Times" w:hAnsi="Times"/>
          <w:sz w:val="22"/>
        </w:rPr>
        <w:t xml:space="preserve">Exercising a Power of Appointment </w:t>
      </w:r>
    </w:p>
    <w:p w:rsidR="00337CE9" w:rsidRDefault="00337CE9" w:rsidP="00337CE9">
      <w:pPr>
        <w:pStyle w:val="ListParagraph"/>
        <w:numPr>
          <w:ilvl w:val="1"/>
          <w:numId w:val="46"/>
        </w:numPr>
        <w:rPr>
          <w:rFonts w:ascii="Times" w:hAnsi="Times"/>
          <w:sz w:val="22"/>
        </w:rPr>
      </w:pPr>
      <w:r>
        <w:rPr>
          <w:rFonts w:ascii="Times" w:hAnsi="Times"/>
          <w:sz w:val="22"/>
        </w:rPr>
        <w:t xml:space="preserve">Power of appt is exercised anytime the donee intends to exercise the power </w:t>
      </w:r>
    </w:p>
    <w:p w:rsidR="006C446F" w:rsidRDefault="00337CE9" w:rsidP="00337CE9">
      <w:pPr>
        <w:pStyle w:val="ListParagraph"/>
        <w:numPr>
          <w:ilvl w:val="2"/>
          <w:numId w:val="46"/>
        </w:numPr>
        <w:rPr>
          <w:rFonts w:ascii="Times" w:hAnsi="Times"/>
          <w:sz w:val="22"/>
        </w:rPr>
      </w:pPr>
      <w:r>
        <w:rPr>
          <w:rFonts w:ascii="Times" w:hAnsi="Times"/>
          <w:sz w:val="22"/>
        </w:rPr>
        <w:t xml:space="preserve">Instrument creating the power may stipulate how express the donee must be to exercise </w:t>
      </w:r>
      <w:r w:rsidR="006C446F">
        <w:rPr>
          <w:rFonts w:ascii="Times" w:hAnsi="Times"/>
          <w:sz w:val="22"/>
        </w:rPr>
        <w:t>it</w:t>
      </w:r>
    </w:p>
    <w:p w:rsidR="006C446F" w:rsidRDefault="006C446F" w:rsidP="006C446F">
      <w:pPr>
        <w:pStyle w:val="ListParagraph"/>
        <w:numPr>
          <w:ilvl w:val="1"/>
          <w:numId w:val="46"/>
        </w:numPr>
        <w:rPr>
          <w:rFonts w:ascii="Times" w:hAnsi="Times"/>
          <w:sz w:val="22"/>
        </w:rPr>
      </w:pPr>
      <w:r>
        <w:rPr>
          <w:rFonts w:ascii="Times" w:hAnsi="Times"/>
          <w:sz w:val="22"/>
        </w:rPr>
        <w:t xml:space="preserve">Testamentary Powers and Residuary Clauses </w:t>
      </w:r>
    </w:p>
    <w:p w:rsidR="006C446F" w:rsidRDefault="006C446F" w:rsidP="006C446F">
      <w:pPr>
        <w:pStyle w:val="ListParagraph"/>
        <w:numPr>
          <w:ilvl w:val="2"/>
          <w:numId w:val="46"/>
        </w:numPr>
        <w:rPr>
          <w:rFonts w:ascii="Times" w:hAnsi="Times"/>
          <w:sz w:val="22"/>
        </w:rPr>
      </w:pPr>
      <w:r>
        <w:rPr>
          <w:rFonts w:ascii="Times" w:hAnsi="Times"/>
          <w:sz w:val="22"/>
        </w:rPr>
        <w:t xml:space="preserve">Where a </w:t>
      </w:r>
      <w:r w:rsidR="00197122">
        <w:rPr>
          <w:rFonts w:ascii="Times" w:hAnsi="Times"/>
          <w:sz w:val="22"/>
        </w:rPr>
        <w:t>testator</w:t>
      </w:r>
      <w:r>
        <w:rPr>
          <w:rFonts w:ascii="Times" w:hAnsi="Times"/>
          <w:sz w:val="22"/>
        </w:rPr>
        <w:t xml:space="preserve"> holds a testamentary power of appt and his residuary clause makes no </w:t>
      </w:r>
      <w:r w:rsidR="00197122">
        <w:rPr>
          <w:rFonts w:ascii="Times" w:hAnsi="Times"/>
          <w:sz w:val="22"/>
        </w:rPr>
        <w:t>express</w:t>
      </w:r>
      <w:r>
        <w:rPr>
          <w:rFonts w:ascii="Times" w:hAnsi="Times"/>
          <w:sz w:val="22"/>
        </w:rPr>
        <w:t xml:space="preserve"> reference to a power of appt (standard residuary clause)…</w:t>
      </w:r>
    </w:p>
    <w:p w:rsidR="006B783E" w:rsidRDefault="006C446F" w:rsidP="006C446F">
      <w:pPr>
        <w:pStyle w:val="ListParagraph"/>
        <w:numPr>
          <w:ilvl w:val="3"/>
          <w:numId w:val="46"/>
        </w:numPr>
        <w:rPr>
          <w:rFonts w:ascii="Times" w:hAnsi="Times"/>
          <w:sz w:val="22"/>
        </w:rPr>
      </w:pPr>
      <w:r>
        <w:rPr>
          <w:rFonts w:ascii="Times" w:hAnsi="Times"/>
          <w:sz w:val="22"/>
        </w:rPr>
        <w:t xml:space="preserve">Majority rule is that a standard residuary </w:t>
      </w:r>
      <w:r w:rsidR="006B783E">
        <w:rPr>
          <w:rFonts w:ascii="Times" w:hAnsi="Times"/>
          <w:sz w:val="22"/>
        </w:rPr>
        <w:t xml:space="preserve">clause does not exercise either a general or special testamentary power of appt </w:t>
      </w:r>
    </w:p>
    <w:p w:rsidR="006B783E" w:rsidRDefault="006B783E" w:rsidP="006B783E">
      <w:pPr>
        <w:pStyle w:val="ListParagraph"/>
        <w:numPr>
          <w:ilvl w:val="2"/>
          <w:numId w:val="46"/>
        </w:numPr>
        <w:rPr>
          <w:rFonts w:ascii="Times" w:hAnsi="Times"/>
          <w:sz w:val="22"/>
        </w:rPr>
      </w:pPr>
      <w:r>
        <w:rPr>
          <w:rFonts w:ascii="Times" w:hAnsi="Times"/>
          <w:sz w:val="22"/>
        </w:rPr>
        <w:t xml:space="preserve">UPC states that a standard residuary clause expresses intent to exercise a power of appt the testator held, only if… </w:t>
      </w:r>
    </w:p>
    <w:p w:rsidR="006B783E" w:rsidRDefault="006B783E" w:rsidP="006B783E">
      <w:pPr>
        <w:pStyle w:val="ListParagraph"/>
        <w:numPr>
          <w:ilvl w:val="3"/>
          <w:numId w:val="46"/>
        </w:numPr>
        <w:rPr>
          <w:rFonts w:ascii="Times" w:hAnsi="Times"/>
          <w:sz w:val="22"/>
        </w:rPr>
      </w:pPr>
      <w:r>
        <w:rPr>
          <w:rFonts w:ascii="Times" w:hAnsi="Times"/>
          <w:sz w:val="22"/>
        </w:rPr>
        <w:t xml:space="preserve">The power is a general power of appt and the creating instrument does not contain an express gift over in the event the power is not exercised; or </w:t>
      </w:r>
    </w:p>
    <w:p w:rsidR="00B36987" w:rsidRPr="00896E59" w:rsidRDefault="006B783E" w:rsidP="006B783E">
      <w:pPr>
        <w:pStyle w:val="ListParagraph"/>
        <w:numPr>
          <w:ilvl w:val="3"/>
          <w:numId w:val="46"/>
        </w:numPr>
        <w:rPr>
          <w:rFonts w:ascii="Times" w:hAnsi="Times"/>
          <w:sz w:val="22"/>
        </w:rPr>
      </w:pPr>
      <w:r>
        <w:rPr>
          <w:rFonts w:ascii="Times" w:hAnsi="Times"/>
          <w:sz w:val="22"/>
        </w:rPr>
        <w:t>The testator’s will manifests an intent to include the property subject to the power</w:t>
      </w:r>
    </w:p>
    <w:p w:rsidR="00E2296B" w:rsidRDefault="00E2296B"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FB4B81" w:rsidRDefault="00FB4B81" w:rsidP="00B36987">
      <w:pPr>
        <w:rPr>
          <w:rFonts w:ascii="Times" w:hAnsi="Times"/>
          <w:sz w:val="22"/>
        </w:rPr>
      </w:pPr>
    </w:p>
    <w:p w:rsidR="00E2296B" w:rsidRDefault="00E2296B" w:rsidP="00B36987">
      <w:pPr>
        <w:rPr>
          <w:rFonts w:ascii="Times" w:hAnsi="Times"/>
          <w:sz w:val="22"/>
        </w:rPr>
      </w:pPr>
    </w:p>
    <w:p w:rsidR="00E95BB2" w:rsidRPr="00E95BB2" w:rsidRDefault="00E2296B" w:rsidP="00E2296B">
      <w:pPr>
        <w:jc w:val="center"/>
        <w:rPr>
          <w:rFonts w:ascii="Times" w:hAnsi="Times"/>
          <w:b/>
          <w:sz w:val="22"/>
        </w:rPr>
      </w:pPr>
      <w:r w:rsidRPr="00E95BB2">
        <w:rPr>
          <w:rFonts w:ascii="Times" w:hAnsi="Times"/>
          <w:b/>
          <w:sz w:val="22"/>
        </w:rPr>
        <w:lastRenderedPageBreak/>
        <w:t xml:space="preserve">XIV. Rule Against Perpetuities </w:t>
      </w:r>
    </w:p>
    <w:p w:rsidR="008F5DCF" w:rsidRPr="008F5DCF" w:rsidRDefault="008F5DCF" w:rsidP="00E2296B">
      <w:pPr>
        <w:jc w:val="center"/>
        <w:rPr>
          <w:rFonts w:ascii="Times" w:hAnsi="Times"/>
          <w:i/>
          <w:sz w:val="22"/>
        </w:rPr>
      </w:pPr>
    </w:p>
    <w:p w:rsidR="008F5DCF" w:rsidRPr="008F5DCF" w:rsidRDefault="008F5DCF" w:rsidP="00E2296B">
      <w:pPr>
        <w:jc w:val="center"/>
        <w:rPr>
          <w:rFonts w:ascii="Times" w:hAnsi="Times"/>
          <w:i/>
          <w:sz w:val="22"/>
        </w:rPr>
      </w:pPr>
      <w:r w:rsidRPr="008F5DCF">
        <w:rPr>
          <w:rFonts w:ascii="Times" w:hAnsi="Times"/>
          <w:i/>
          <w:sz w:val="22"/>
        </w:rPr>
        <w:t xml:space="preserve">No interest is good unless it must vest, if at all, not later than 21 years </w:t>
      </w:r>
    </w:p>
    <w:p w:rsidR="008F5DCF" w:rsidRPr="008F5DCF" w:rsidRDefault="008F5DCF" w:rsidP="00E2296B">
      <w:pPr>
        <w:jc w:val="center"/>
        <w:rPr>
          <w:rFonts w:ascii="Times" w:hAnsi="Times"/>
          <w:i/>
          <w:sz w:val="22"/>
        </w:rPr>
      </w:pPr>
      <w:r w:rsidRPr="008F5DCF">
        <w:rPr>
          <w:rFonts w:ascii="Times" w:hAnsi="Times"/>
          <w:i/>
          <w:sz w:val="22"/>
        </w:rPr>
        <w:t xml:space="preserve">after some life in being at the creation of the interest </w:t>
      </w:r>
    </w:p>
    <w:p w:rsidR="00E95BB2" w:rsidRDefault="00E95BB2" w:rsidP="00E2296B">
      <w:pPr>
        <w:jc w:val="center"/>
        <w:rPr>
          <w:rFonts w:ascii="Times" w:hAnsi="Times"/>
          <w:sz w:val="22"/>
        </w:rPr>
      </w:pPr>
    </w:p>
    <w:p w:rsidR="008F5DCF" w:rsidRDefault="008F5DCF" w:rsidP="00E95BB2">
      <w:pPr>
        <w:pStyle w:val="ListParagraph"/>
        <w:numPr>
          <w:ilvl w:val="0"/>
          <w:numId w:val="49"/>
        </w:numPr>
        <w:rPr>
          <w:rFonts w:ascii="Times" w:hAnsi="Times"/>
          <w:sz w:val="22"/>
        </w:rPr>
      </w:pPr>
      <w:r>
        <w:rPr>
          <w:rFonts w:ascii="Times" w:hAnsi="Times"/>
          <w:sz w:val="22"/>
        </w:rPr>
        <w:t>Initial Steps Pre-RaP</w:t>
      </w:r>
    </w:p>
    <w:p w:rsidR="007F5E2E" w:rsidRDefault="007F5E2E" w:rsidP="008F5DCF">
      <w:pPr>
        <w:pStyle w:val="ListParagraph"/>
        <w:numPr>
          <w:ilvl w:val="1"/>
          <w:numId w:val="49"/>
        </w:numPr>
        <w:rPr>
          <w:rFonts w:ascii="Times" w:hAnsi="Times"/>
          <w:sz w:val="22"/>
        </w:rPr>
      </w:pPr>
      <w:r>
        <w:rPr>
          <w:rFonts w:ascii="Times" w:hAnsi="Times"/>
          <w:sz w:val="22"/>
        </w:rPr>
        <w:t xml:space="preserve">The rule considers the remoteness of vesting of certain </w:t>
      </w:r>
      <w:r>
        <w:rPr>
          <w:rFonts w:ascii="Times" w:hAnsi="Times"/>
          <w:i/>
          <w:sz w:val="22"/>
        </w:rPr>
        <w:t>property</w:t>
      </w:r>
      <w:r>
        <w:rPr>
          <w:rFonts w:ascii="Times" w:hAnsi="Times"/>
          <w:sz w:val="22"/>
        </w:rPr>
        <w:t xml:space="preserve"> interests, requiring…</w:t>
      </w:r>
    </w:p>
    <w:p w:rsidR="007F5E2E" w:rsidRDefault="007F5E2E" w:rsidP="007F5E2E">
      <w:pPr>
        <w:pStyle w:val="ListParagraph"/>
        <w:numPr>
          <w:ilvl w:val="2"/>
          <w:numId w:val="49"/>
        </w:numPr>
        <w:rPr>
          <w:rFonts w:ascii="Times" w:hAnsi="Times"/>
          <w:sz w:val="22"/>
        </w:rPr>
      </w:pPr>
      <w:r>
        <w:rPr>
          <w:rFonts w:ascii="Times" w:hAnsi="Times"/>
          <w:sz w:val="22"/>
        </w:rPr>
        <w:t>Property interest (i.e. not a contract)</w:t>
      </w:r>
    </w:p>
    <w:p w:rsidR="007F5E2E" w:rsidRDefault="007F5E2E" w:rsidP="007F5E2E">
      <w:pPr>
        <w:pStyle w:val="ListParagraph"/>
        <w:numPr>
          <w:ilvl w:val="2"/>
          <w:numId w:val="49"/>
        </w:numPr>
        <w:rPr>
          <w:rFonts w:ascii="Times" w:hAnsi="Times"/>
          <w:sz w:val="22"/>
        </w:rPr>
      </w:pPr>
      <w:r>
        <w:rPr>
          <w:rFonts w:ascii="Times" w:hAnsi="Times"/>
          <w:sz w:val="22"/>
        </w:rPr>
        <w:t xml:space="preserve">An interest created in the </w:t>
      </w:r>
      <w:r>
        <w:rPr>
          <w:rFonts w:ascii="Times" w:hAnsi="Times"/>
          <w:i/>
          <w:sz w:val="22"/>
        </w:rPr>
        <w:t>transferee</w:t>
      </w:r>
      <w:r>
        <w:rPr>
          <w:rFonts w:ascii="Times" w:hAnsi="Times"/>
          <w:sz w:val="22"/>
        </w:rPr>
        <w:t xml:space="preserve"> (i.e. either a </w:t>
      </w:r>
      <w:r>
        <w:rPr>
          <w:rFonts w:ascii="Times" w:hAnsi="Times"/>
          <w:i/>
          <w:sz w:val="22"/>
        </w:rPr>
        <w:t xml:space="preserve">remainder </w:t>
      </w:r>
      <w:r>
        <w:rPr>
          <w:rFonts w:ascii="Times" w:hAnsi="Times"/>
          <w:sz w:val="22"/>
        </w:rPr>
        <w:t xml:space="preserve">or an </w:t>
      </w:r>
      <w:r>
        <w:rPr>
          <w:rFonts w:ascii="Times" w:hAnsi="Times"/>
          <w:i/>
          <w:sz w:val="22"/>
        </w:rPr>
        <w:t>executory interest</w:t>
      </w:r>
      <w:r>
        <w:rPr>
          <w:rFonts w:ascii="Times" w:hAnsi="Times"/>
          <w:sz w:val="22"/>
        </w:rPr>
        <w:t>)</w:t>
      </w:r>
    </w:p>
    <w:p w:rsidR="007F5E2E" w:rsidRDefault="007F5E2E" w:rsidP="007F5E2E">
      <w:pPr>
        <w:pStyle w:val="ListParagraph"/>
        <w:numPr>
          <w:ilvl w:val="3"/>
          <w:numId w:val="49"/>
        </w:numPr>
        <w:rPr>
          <w:rFonts w:ascii="Times" w:hAnsi="Times"/>
          <w:sz w:val="22"/>
        </w:rPr>
      </w:pPr>
      <w:r>
        <w:rPr>
          <w:rFonts w:ascii="Times" w:hAnsi="Times"/>
          <w:sz w:val="22"/>
        </w:rPr>
        <w:t xml:space="preserve">Excludes a reversion, possibility of reverter, or right of entry </w:t>
      </w:r>
    </w:p>
    <w:p w:rsidR="00F21E6F" w:rsidRDefault="007F5E2E" w:rsidP="007F5E2E">
      <w:pPr>
        <w:pStyle w:val="ListParagraph"/>
        <w:numPr>
          <w:ilvl w:val="2"/>
          <w:numId w:val="49"/>
        </w:numPr>
        <w:rPr>
          <w:rFonts w:ascii="Times" w:hAnsi="Times"/>
          <w:sz w:val="22"/>
        </w:rPr>
      </w:pPr>
      <w:r>
        <w:rPr>
          <w:rFonts w:ascii="Times" w:hAnsi="Times"/>
          <w:sz w:val="22"/>
        </w:rPr>
        <w:t>An interest subject to a contingency (i.e. not yet vested)</w:t>
      </w:r>
    </w:p>
    <w:p w:rsidR="00F21E6F" w:rsidRDefault="00F21E6F" w:rsidP="00F21E6F">
      <w:pPr>
        <w:pStyle w:val="ListParagraph"/>
        <w:numPr>
          <w:ilvl w:val="1"/>
          <w:numId w:val="49"/>
        </w:numPr>
        <w:rPr>
          <w:rFonts w:ascii="Times" w:hAnsi="Times"/>
          <w:sz w:val="22"/>
        </w:rPr>
      </w:pPr>
      <w:r>
        <w:rPr>
          <w:rFonts w:ascii="Times" w:hAnsi="Times"/>
          <w:sz w:val="22"/>
        </w:rPr>
        <w:t xml:space="preserve">If all those elements are in plan, must ask whether any </w:t>
      </w:r>
      <w:r>
        <w:rPr>
          <w:rFonts w:ascii="Times" w:hAnsi="Times"/>
          <w:i/>
          <w:sz w:val="22"/>
        </w:rPr>
        <w:t xml:space="preserve">contingent </w:t>
      </w:r>
      <w:r>
        <w:rPr>
          <w:rFonts w:ascii="Times" w:hAnsi="Times"/>
          <w:sz w:val="22"/>
        </w:rPr>
        <w:t xml:space="preserve">interest violates the Rule </w:t>
      </w:r>
    </w:p>
    <w:p w:rsidR="000132CF" w:rsidRDefault="00F21E6F" w:rsidP="000132CF">
      <w:pPr>
        <w:pStyle w:val="ListParagraph"/>
        <w:numPr>
          <w:ilvl w:val="2"/>
          <w:numId w:val="49"/>
        </w:numPr>
        <w:rPr>
          <w:rFonts w:ascii="Times" w:hAnsi="Times"/>
          <w:sz w:val="22"/>
        </w:rPr>
      </w:pPr>
      <w:r>
        <w:rPr>
          <w:rFonts w:ascii="Times" w:hAnsi="Times"/>
          <w:sz w:val="22"/>
        </w:rPr>
        <w:t xml:space="preserve">Contingency need </w:t>
      </w:r>
      <w:r>
        <w:rPr>
          <w:rFonts w:ascii="Times" w:hAnsi="Times"/>
          <w:i/>
          <w:sz w:val="22"/>
        </w:rPr>
        <w:t xml:space="preserve">not </w:t>
      </w:r>
      <w:r>
        <w:rPr>
          <w:rFonts w:ascii="Times" w:hAnsi="Times"/>
          <w:sz w:val="22"/>
        </w:rPr>
        <w:t>happen, but it must be resolved</w:t>
      </w:r>
      <w:r w:rsidR="000132CF">
        <w:rPr>
          <w:rFonts w:ascii="Times" w:hAnsi="Times"/>
          <w:sz w:val="22"/>
        </w:rPr>
        <w:t xml:space="preserve"> – </w:t>
      </w:r>
      <w:r w:rsidRPr="000132CF">
        <w:rPr>
          <w:rFonts w:ascii="Times" w:hAnsi="Times"/>
          <w:sz w:val="22"/>
        </w:rPr>
        <w:t xml:space="preserve">know </w:t>
      </w:r>
      <w:r w:rsidRPr="000132CF">
        <w:rPr>
          <w:rFonts w:ascii="Times" w:hAnsi="Times"/>
          <w:i/>
          <w:sz w:val="22"/>
        </w:rPr>
        <w:t xml:space="preserve">whether or not </w:t>
      </w:r>
      <w:r w:rsidRPr="000132CF">
        <w:rPr>
          <w:rFonts w:ascii="Times" w:hAnsi="Times"/>
          <w:sz w:val="22"/>
        </w:rPr>
        <w:t xml:space="preserve">it will happen </w:t>
      </w:r>
    </w:p>
    <w:p w:rsidR="000132CF" w:rsidRDefault="000132CF" w:rsidP="000132CF">
      <w:pPr>
        <w:pStyle w:val="ListParagraph"/>
        <w:numPr>
          <w:ilvl w:val="2"/>
          <w:numId w:val="49"/>
        </w:numPr>
        <w:rPr>
          <w:rFonts w:ascii="Times" w:hAnsi="Times"/>
          <w:sz w:val="22"/>
        </w:rPr>
      </w:pPr>
      <w:r>
        <w:rPr>
          <w:rFonts w:ascii="Times" w:hAnsi="Times"/>
          <w:sz w:val="22"/>
        </w:rPr>
        <w:t xml:space="preserve">Once contingency is resolved, interests and beneficiaries are determined </w:t>
      </w:r>
    </w:p>
    <w:p w:rsidR="00D44C5D" w:rsidRDefault="000132CF" w:rsidP="000132CF">
      <w:pPr>
        <w:pStyle w:val="ListParagraph"/>
        <w:numPr>
          <w:ilvl w:val="1"/>
          <w:numId w:val="49"/>
        </w:numPr>
        <w:rPr>
          <w:rFonts w:ascii="Times" w:hAnsi="Times"/>
          <w:sz w:val="22"/>
        </w:rPr>
      </w:pPr>
      <w:r>
        <w:rPr>
          <w:rFonts w:ascii="Times" w:hAnsi="Times"/>
          <w:sz w:val="22"/>
        </w:rPr>
        <w:t xml:space="preserve">Validity of the interest is judged only at the moment of creation, not later </w:t>
      </w:r>
    </w:p>
    <w:p w:rsidR="00D44C5D" w:rsidRDefault="00D44C5D" w:rsidP="00D44C5D">
      <w:pPr>
        <w:pStyle w:val="ListParagraph"/>
        <w:numPr>
          <w:ilvl w:val="2"/>
          <w:numId w:val="49"/>
        </w:numPr>
        <w:rPr>
          <w:rFonts w:ascii="Times" w:hAnsi="Times"/>
          <w:sz w:val="22"/>
        </w:rPr>
      </w:pPr>
      <w:r>
        <w:rPr>
          <w:rFonts w:ascii="Times" w:hAnsi="Times"/>
          <w:sz w:val="22"/>
        </w:rPr>
        <w:t xml:space="preserve">Only what </w:t>
      </w:r>
      <w:r>
        <w:rPr>
          <w:rFonts w:ascii="Times" w:hAnsi="Times"/>
          <w:i/>
          <w:sz w:val="22"/>
        </w:rPr>
        <w:t>could</w:t>
      </w:r>
      <w:r>
        <w:rPr>
          <w:rFonts w:ascii="Times" w:hAnsi="Times"/>
          <w:sz w:val="22"/>
        </w:rPr>
        <w:t xml:space="preserve"> happen looking </w:t>
      </w:r>
      <w:r>
        <w:rPr>
          <w:rFonts w:ascii="Times" w:hAnsi="Times"/>
          <w:i/>
          <w:sz w:val="22"/>
        </w:rPr>
        <w:t xml:space="preserve">forward </w:t>
      </w:r>
      <w:r>
        <w:rPr>
          <w:rFonts w:ascii="Times" w:hAnsi="Times"/>
          <w:sz w:val="22"/>
        </w:rPr>
        <w:t xml:space="preserve">from the </w:t>
      </w:r>
      <w:r>
        <w:rPr>
          <w:rFonts w:ascii="Times" w:hAnsi="Times"/>
          <w:i/>
          <w:sz w:val="22"/>
        </w:rPr>
        <w:t>start</w:t>
      </w:r>
      <w:r>
        <w:rPr>
          <w:rFonts w:ascii="Times" w:hAnsi="Times"/>
          <w:sz w:val="22"/>
        </w:rPr>
        <w:t xml:space="preserve"> of the period matters </w:t>
      </w:r>
    </w:p>
    <w:p w:rsidR="00D44C5D" w:rsidRDefault="00D44C5D" w:rsidP="00D44C5D">
      <w:pPr>
        <w:pStyle w:val="ListParagraph"/>
        <w:numPr>
          <w:ilvl w:val="2"/>
          <w:numId w:val="49"/>
        </w:numPr>
        <w:rPr>
          <w:rFonts w:ascii="Times" w:hAnsi="Times"/>
          <w:sz w:val="22"/>
        </w:rPr>
      </w:pPr>
      <w:r>
        <w:rPr>
          <w:rFonts w:ascii="Times" w:hAnsi="Times"/>
          <w:sz w:val="22"/>
        </w:rPr>
        <w:t xml:space="preserve">What </w:t>
      </w:r>
      <w:r>
        <w:rPr>
          <w:rFonts w:ascii="Times" w:hAnsi="Times"/>
          <w:i/>
          <w:sz w:val="22"/>
        </w:rPr>
        <w:t>actually</w:t>
      </w:r>
      <w:r>
        <w:rPr>
          <w:rFonts w:ascii="Times" w:hAnsi="Times"/>
          <w:sz w:val="22"/>
        </w:rPr>
        <w:t xml:space="preserve"> happens after the effective date is irrelevant </w:t>
      </w:r>
    </w:p>
    <w:p w:rsidR="008377B6" w:rsidRDefault="00D44C5D" w:rsidP="00D44C5D">
      <w:pPr>
        <w:pStyle w:val="ListParagraph"/>
        <w:numPr>
          <w:ilvl w:val="1"/>
          <w:numId w:val="49"/>
        </w:numPr>
        <w:rPr>
          <w:rFonts w:ascii="Times" w:hAnsi="Times"/>
          <w:sz w:val="22"/>
        </w:rPr>
      </w:pPr>
      <w:r>
        <w:rPr>
          <w:rFonts w:ascii="Times" w:hAnsi="Times"/>
          <w:sz w:val="22"/>
        </w:rPr>
        <w:t xml:space="preserve">If contingency will be resolved during period it is valid, if there is some possibility (however remote) that the contingency won’t be resolved – invalid and void </w:t>
      </w:r>
    </w:p>
    <w:p w:rsidR="008377B6" w:rsidRDefault="008377B6" w:rsidP="008377B6">
      <w:pPr>
        <w:pStyle w:val="ListParagraph"/>
        <w:numPr>
          <w:ilvl w:val="2"/>
          <w:numId w:val="49"/>
        </w:numPr>
        <w:rPr>
          <w:rFonts w:ascii="Times" w:hAnsi="Times"/>
          <w:sz w:val="22"/>
        </w:rPr>
      </w:pPr>
      <w:r>
        <w:rPr>
          <w:rFonts w:ascii="Times" w:hAnsi="Times"/>
          <w:sz w:val="22"/>
        </w:rPr>
        <w:t xml:space="preserve">If both parties are charities, RaP does not apply </w:t>
      </w:r>
    </w:p>
    <w:p w:rsidR="00D44C5D" w:rsidRDefault="008377B6" w:rsidP="008377B6">
      <w:pPr>
        <w:pStyle w:val="ListParagraph"/>
        <w:numPr>
          <w:ilvl w:val="2"/>
          <w:numId w:val="49"/>
        </w:numPr>
        <w:rPr>
          <w:rFonts w:ascii="Times" w:hAnsi="Times"/>
          <w:sz w:val="22"/>
        </w:rPr>
      </w:pPr>
      <w:r>
        <w:rPr>
          <w:rFonts w:ascii="Times" w:hAnsi="Times"/>
          <w:sz w:val="22"/>
        </w:rPr>
        <w:t xml:space="preserve">If one party is a charity, interest over is invalid </w:t>
      </w:r>
    </w:p>
    <w:p w:rsidR="00AD25F8" w:rsidRDefault="00AD25F8" w:rsidP="00D44C5D">
      <w:pPr>
        <w:pStyle w:val="ListParagraph"/>
        <w:numPr>
          <w:ilvl w:val="0"/>
          <w:numId w:val="49"/>
        </w:numPr>
        <w:rPr>
          <w:rFonts w:ascii="Times" w:hAnsi="Times"/>
          <w:sz w:val="22"/>
        </w:rPr>
      </w:pPr>
      <w:r>
        <w:rPr>
          <w:rFonts w:ascii="Times" w:hAnsi="Times"/>
          <w:sz w:val="22"/>
        </w:rPr>
        <w:t xml:space="preserve">Type of Instrument </w:t>
      </w:r>
    </w:p>
    <w:p w:rsidR="00776E1F" w:rsidRDefault="00AD25F8" w:rsidP="00AD25F8">
      <w:pPr>
        <w:pStyle w:val="ListParagraph"/>
        <w:numPr>
          <w:ilvl w:val="1"/>
          <w:numId w:val="49"/>
        </w:numPr>
        <w:rPr>
          <w:rFonts w:ascii="Times" w:hAnsi="Times"/>
          <w:sz w:val="22"/>
        </w:rPr>
      </w:pPr>
      <w:r>
        <w:rPr>
          <w:rFonts w:ascii="Times" w:hAnsi="Times"/>
          <w:sz w:val="22"/>
        </w:rPr>
        <w:t xml:space="preserve">Look at the type of instrument involved, it will determine the </w:t>
      </w:r>
      <w:r w:rsidRPr="00AD25F8">
        <w:rPr>
          <w:rFonts w:ascii="Times" w:hAnsi="Times"/>
          <w:i/>
          <w:sz w:val="22"/>
        </w:rPr>
        <w:t>effective date</w:t>
      </w:r>
      <w:r>
        <w:rPr>
          <w:rFonts w:ascii="Times" w:hAnsi="Times"/>
          <w:sz w:val="22"/>
        </w:rPr>
        <w:t xml:space="preserve"> of the instrument</w:t>
      </w:r>
    </w:p>
    <w:p w:rsidR="00776E1F" w:rsidRDefault="00776E1F" w:rsidP="00776E1F">
      <w:pPr>
        <w:pStyle w:val="ListParagraph"/>
        <w:numPr>
          <w:ilvl w:val="2"/>
          <w:numId w:val="49"/>
        </w:numPr>
        <w:rPr>
          <w:rFonts w:ascii="Times" w:hAnsi="Times"/>
          <w:sz w:val="22"/>
        </w:rPr>
      </w:pPr>
      <w:r>
        <w:rPr>
          <w:rFonts w:ascii="Times" w:hAnsi="Times"/>
          <w:sz w:val="22"/>
        </w:rPr>
        <w:t xml:space="preserve">Legal clock for the rule starts ticking on the effective date </w:t>
      </w:r>
    </w:p>
    <w:p w:rsidR="00F563B5" w:rsidRDefault="00776E1F" w:rsidP="00776E1F">
      <w:pPr>
        <w:pStyle w:val="ListParagraph"/>
        <w:numPr>
          <w:ilvl w:val="2"/>
          <w:numId w:val="49"/>
        </w:numPr>
        <w:rPr>
          <w:rFonts w:ascii="Times" w:hAnsi="Times"/>
          <w:sz w:val="22"/>
        </w:rPr>
      </w:pPr>
      <w:r>
        <w:rPr>
          <w:rFonts w:ascii="Times" w:hAnsi="Times"/>
          <w:sz w:val="22"/>
        </w:rPr>
        <w:t xml:space="preserve">Effective date is based on when the interest becomes irrevocable, not when the instrument creating it was executed </w:t>
      </w:r>
    </w:p>
    <w:p w:rsidR="00F563B5" w:rsidRDefault="00F563B5" w:rsidP="00F563B5">
      <w:pPr>
        <w:pStyle w:val="ListParagraph"/>
        <w:numPr>
          <w:ilvl w:val="2"/>
          <w:numId w:val="49"/>
        </w:numPr>
        <w:rPr>
          <w:rFonts w:ascii="Times" w:hAnsi="Times"/>
          <w:sz w:val="22"/>
        </w:rPr>
      </w:pPr>
      <w:r>
        <w:rPr>
          <w:rFonts w:ascii="Times" w:hAnsi="Times"/>
          <w:sz w:val="22"/>
        </w:rPr>
        <w:t xml:space="preserve">If an instrument is revocable, effective date is set when the interest becomes irrevocable </w:t>
      </w:r>
      <w:r w:rsidR="00AD25F8">
        <w:rPr>
          <w:rFonts w:ascii="Times" w:hAnsi="Times"/>
          <w:sz w:val="22"/>
        </w:rPr>
        <w:t xml:space="preserve"> </w:t>
      </w:r>
    </w:p>
    <w:p w:rsidR="00A64693" w:rsidRDefault="00F563B5" w:rsidP="00F563B5">
      <w:pPr>
        <w:pStyle w:val="ListParagraph"/>
        <w:numPr>
          <w:ilvl w:val="1"/>
          <w:numId w:val="49"/>
        </w:numPr>
        <w:rPr>
          <w:rFonts w:ascii="Times" w:hAnsi="Times"/>
          <w:sz w:val="22"/>
        </w:rPr>
      </w:pPr>
      <w:r>
        <w:rPr>
          <w:rFonts w:ascii="Times" w:hAnsi="Times"/>
          <w:sz w:val="22"/>
        </w:rPr>
        <w:t xml:space="preserve">Under RaP, effective date depends on the type of instrument involved </w:t>
      </w:r>
    </w:p>
    <w:p w:rsidR="00AF2BCD" w:rsidRDefault="00AF2BCD" w:rsidP="00A64693">
      <w:pPr>
        <w:pStyle w:val="ListParagraph"/>
        <w:numPr>
          <w:ilvl w:val="2"/>
          <w:numId w:val="49"/>
        </w:numPr>
        <w:rPr>
          <w:rFonts w:ascii="Times" w:hAnsi="Times"/>
          <w:sz w:val="22"/>
        </w:rPr>
      </w:pPr>
      <w:r>
        <w:rPr>
          <w:rFonts w:ascii="Times" w:hAnsi="Times"/>
          <w:sz w:val="22"/>
        </w:rPr>
        <w:t xml:space="preserve">Effective date for wills, testamentary trust, or revocable inter vivos trust is when the testator dies, bc until then these instrument can be revoked </w:t>
      </w:r>
    </w:p>
    <w:p w:rsidR="006E276E" w:rsidRDefault="00AF2BCD" w:rsidP="00A64693">
      <w:pPr>
        <w:pStyle w:val="ListParagraph"/>
        <w:numPr>
          <w:ilvl w:val="2"/>
          <w:numId w:val="49"/>
        </w:numPr>
        <w:rPr>
          <w:rFonts w:ascii="Times" w:hAnsi="Times"/>
          <w:sz w:val="22"/>
        </w:rPr>
      </w:pPr>
      <w:r>
        <w:rPr>
          <w:rFonts w:ascii="Times" w:hAnsi="Times"/>
          <w:sz w:val="22"/>
        </w:rPr>
        <w:t xml:space="preserve">As for irrevocable inter vivos trust or deed, effective date is when the instrument is executed, bc that is when both are effective </w:t>
      </w:r>
    </w:p>
    <w:p w:rsidR="00AF2BCD" w:rsidRDefault="006E276E" w:rsidP="00A64693">
      <w:pPr>
        <w:pStyle w:val="ListParagraph"/>
        <w:numPr>
          <w:ilvl w:val="2"/>
          <w:numId w:val="49"/>
        </w:numPr>
        <w:rPr>
          <w:rFonts w:ascii="Times" w:hAnsi="Times"/>
          <w:sz w:val="22"/>
        </w:rPr>
      </w:pPr>
      <w:r>
        <w:rPr>
          <w:rFonts w:ascii="Times" w:hAnsi="Times"/>
          <w:sz w:val="22"/>
        </w:rPr>
        <w:t>N</w:t>
      </w:r>
      <w:r w:rsidR="00AF2BCD">
        <w:rPr>
          <w:rFonts w:ascii="Times" w:hAnsi="Times"/>
          <w:sz w:val="22"/>
        </w:rPr>
        <w:t xml:space="preserve">ote the person making the contingency </w:t>
      </w:r>
      <w:r>
        <w:rPr>
          <w:rFonts w:ascii="Times" w:hAnsi="Times"/>
          <w:sz w:val="22"/>
        </w:rPr>
        <w:t>in an irrevocable trust or deed</w:t>
      </w:r>
      <w:r w:rsidR="00AF2BCD">
        <w:rPr>
          <w:rFonts w:ascii="Times" w:hAnsi="Times"/>
          <w:sz w:val="22"/>
        </w:rPr>
        <w:t xml:space="preserve"> is still alive, unlike a will or revocable trust</w:t>
      </w:r>
      <w:r>
        <w:rPr>
          <w:rFonts w:ascii="Times" w:hAnsi="Times"/>
          <w:sz w:val="22"/>
        </w:rPr>
        <w:t xml:space="preserve"> – essentially </w:t>
      </w:r>
      <w:r w:rsidR="001B664C">
        <w:rPr>
          <w:rFonts w:ascii="Times" w:hAnsi="Times"/>
          <w:sz w:val="22"/>
        </w:rPr>
        <w:t>making themselves the 1</w:t>
      </w:r>
      <w:r w:rsidR="001B664C" w:rsidRPr="001B664C">
        <w:rPr>
          <w:rFonts w:ascii="Times" w:hAnsi="Times"/>
          <w:sz w:val="22"/>
          <w:vertAlign w:val="superscript"/>
        </w:rPr>
        <w:t>st</w:t>
      </w:r>
      <w:r w:rsidR="001B664C">
        <w:rPr>
          <w:rFonts w:ascii="Times" w:hAnsi="Times"/>
          <w:sz w:val="22"/>
        </w:rPr>
        <w:t xml:space="preserve"> generation of two </w:t>
      </w:r>
    </w:p>
    <w:p w:rsidR="001B664C" w:rsidRDefault="001B664C" w:rsidP="00AF2BCD">
      <w:pPr>
        <w:pStyle w:val="ListParagraph"/>
        <w:numPr>
          <w:ilvl w:val="0"/>
          <w:numId w:val="49"/>
        </w:numPr>
        <w:rPr>
          <w:rFonts w:ascii="Times" w:hAnsi="Times"/>
          <w:sz w:val="22"/>
        </w:rPr>
      </w:pPr>
      <w:r>
        <w:rPr>
          <w:rFonts w:ascii="Times" w:hAnsi="Times"/>
          <w:sz w:val="22"/>
        </w:rPr>
        <w:t xml:space="preserve">Perpetuity Period </w:t>
      </w:r>
    </w:p>
    <w:p w:rsidR="00F14889" w:rsidRDefault="001B664C" w:rsidP="001B664C">
      <w:pPr>
        <w:pStyle w:val="ListParagraph"/>
        <w:numPr>
          <w:ilvl w:val="1"/>
          <w:numId w:val="49"/>
        </w:numPr>
        <w:rPr>
          <w:rFonts w:ascii="Times" w:hAnsi="Times"/>
          <w:sz w:val="22"/>
        </w:rPr>
      </w:pPr>
      <w:r>
        <w:rPr>
          <w:rFonts w:ascii="Times" w:hAnsi="Times"/>
          <w:sz w:val="22"/>
        </w:rPr>
        <w:t xml:space="preserve">Lives in being plus 21 years; essentially means 2 generations </w:t>
      </w:r>
    </w:p>
    <w:p w:rsidR="00114F8D" w:rsidRDefault="00F14889" w:rsidP="00AF2BCD">
      <w:pPr>
        <w:pStyle w:val="ListParagraph"/>
        <w:numPr>
          <w:ilvl w:val="2"/>
          <w:numId w:val="49"/>
        </w:numPr>
        <w:rPr>
          <w:rFonts w:ascii="Times" w:hAnsi="Times"/>
          <w:sz w:val="22"/>
        </w:rPr>
      </w:pPr>
      <w:r w:rsidRPr="00F14889">
        <w:rPr>
          <w:rFonts w:ascii="Times" w:hAnsi="Times"/>
          <w:b/>
          <w:sz w:val="22"/>
        </w:rPr>
        <w:t>Validating Life</w:t>
      </w:r>
      <w:r>
        <w:rPr>
          <w:rFonts w:ascii="Times" w:hAnsi="Times"/>
          <w:sz w:val="22"/>
        </w:rPr>
        <w:t>: 1</w:t>
      </w:r>
      <w:r w:rsidRPr="00F14889">
        <w:rPr>
          <w:rFonts w:ascii="Times" w:hAnsi="Times"/>
          <w:sz w:val="22"/>
          <w:vertAlign w:val="superscript"/>
        </w:rPr>
        <w:t>st</w:t>
      </w:r>
      <w:r w:rsidRPr="00F14889">
        <w:rPr>
          <w:rFonts w:ascii="Times" w:hAnsi="Times"/>
          <w:sz w:val="22"/>
        </w:rPr>
        <w:t xml:space="preserve"> generation is someone alive on the effective date of the instrument</w:t>
      </w:r>
    </w:p>
    <w:p w:rsidR="00F14889" w:rsidRDefault="00114F8D" w:rsidP="00114F8D">
      <w:pPr>
        <w:pStyle w:val="ListParagraph"/>
        <w:numPr>
          <w:ilvl w:val="3"/>
          <w:numId w:val="49"/>
        </w:numPr>
        <w:rPr>
          <w:rFonts w:ascii="Times" w:hAnsi="Times"/>
          <w:sz w:val="22"/>
        </w:rPr>
      </w:pPr>
      <w:r>
        <w:rPr>
          <w:rFonts w:ascii="Times" w:hAnsi="Times"/>
          <w:b/>
          <w:sz w:val="22"/>
        </w:rPr>
        <w:t>Validating life</w:t>
      </w:r>
      <w:r w:rsidRPr="00114F8D">
        <w:rPr>
          <w:rFonts w:ascii="Times" w:hAnsi="Times"/>
          <w:sz w:val="22"/>
        </w:rPr>
        <w:t>,</w:t>
      </w:r>
      <w:r w:rsidRPr="00114F8D">
        <w:rPr>
          <w:rFonts w:ascii="Times" w:hAnsi="Times"/>
          <w:b/>
          <w:sz w:val="22"/>
        </w:rPr>
        <w:t xml:space="preserve"> </w:t>
      </w:r>
      <w:r>
        <w:rPr>
          <w:rFonts w:ascii="Times" w:hAnsi="Times"/>
          <w:b/>
          <w:sz w:val="22"/>
        </w:rPr>
        <w:t>measuring life</w:t>
      </w:r>
      <w:r w:rsidRPr="00114F8D">
        <w:rPr>
          <w:rFonts w:ascii="Times" w:hAnsi="Times"/>
          <w:sz w:val="22"/>
        </w:rPr>
        <w:t>,</w:t>
      </w:r>
      <w:r>
        <w:rPr>
          <w:rFonts w:ascii="Times" w:hAnsi="Times"/>
          <w:b/>
          <w:sz w:val="22"/>
        </w:rPr>
        <w:t xml:space="preserve"> life in being </w:t>
      </w:r>
      <w:r w:rsidRPr="00114F8D">
        <w:rPr>
          <w:rFonts w:ascii="Times" w:hAnsi="Times"/>
          <w:sz w:val="22"/>
        </w:rPr>
        <w:t>all mean the same thing</w:t>
      </w:r>
      <w:r>
        <w:rPr>
          <w:rFonts w:ascii="Times" w:hAnsi="Times"/>
          <w:b/>
          <w:sz w:val="22"/>
        </w:rPr>
        <w:t xml:space="preserve"> </w:t>
      </w:r>
    </w:p>
    <w:p w:rsidR="00F14889" w:rsidRDefault="00F14889" w:rsidP="00AF2BCD">
      <w:pPr>
        <w:pStyle w:val="ListParagraph"/>
        <w:numPr>
          <w:ilvl w:val="2"/>
          <w:numId w:val="49"/>
        </w:numPr>
        <w:rPr>
          <w:rFonts w:ascii="Times" w:hAnsi="Times"/>
          <w:sz w:val="22"/>
        </w:rPr>
      </w:pPr>
      <w:r>
        <w:rPr>
          <w:rFonts w:ascii="Times" w:hAnsi="Times"/>
          <w:sz w:val="22"/>
        </w:rPr>
        <w:t>The 2</w:t>
      </w:r>
      <w:r w:rsidRPr="00F14889">
        <w:rPr>
          <w:rFonts w:ascii="Times" w:hAnsi="Times"/>
          <w:sz w:val="22"/>
          <w:vertAlign w:val="superscript"/>
        </w:rPr>
        <w:t>nd</w:t>
      </w:r>
      <w:r>
        <w:rPr>
          <w:rFonts w:ascii="Times" w:hAnsi="Times"/>
          <w:sz w:val="22"/>
        </w:rPr>
        <w:t xml:space="preserve"> generation is the “21 years”</w:t>
      </w:r>
    </w:p>
    <w:p w:rsidR="00F14889" w:rsidRDefault="00F14889" w:rsidP="00F14889">
      <w:pPr>
        <w:pStyle w:val="ListParagraph"/>
        <w:numPr>
          <w:ilvl w:val="1"/>
          <w:numId w:val="49"/>
        </w:numPr>
        <w:rPr>
          <w:rFonts w:ascii="Times" w:hAnsi="Times"/>
          <w:sz w:val="22"/>
        </w:rPr>
      </w:pPr>
      <w:r>
        <w:rPr>
          <w:rFonts w:ascii="Times" w:hAnsi="Times"/>
          <w:sz w:val="22"/>
        </w:rPr>
        <w:t xml:space="preserve">The 21 years period must come </w:t>
      </w:r>
      <w:r>
        <w:rPr>
          <w:rFonts w:ascii="Times" w:hAnsi="Times"/>
          <w:i/>
          <w:sz w:val="22"/>
        </w:rPr>
        <w:t>after</w:t>
      </w:r>
      <w:r>
        <w:rPr>
          <w:rFonts w:ascii="Times" w:hAnsi="Times"/>
          <w:sz w:val="22"/>
        </w:rPr>
        <w:t xml:space="preserve"> the measuring lives die off, not before </w:t>
      </w:r>
    </w:p>
    <w:p w:rsidR="00114F8D" w:rsidRDefault="00F14889" w:rsidP="00F14889">
      <w:pPr>
        <w:pStyle w:val="ListParagraph"/>
        <w:numPr>
          <w:ilvl w:val="0"/>
          <w:numId w:val="49"/>
        </w:numPr>
        <w:rPr>
          <w:rFonts w:ascii="Times" w:hAnsi="Times"/>
          <w:sz w:val="22"/>
        </w:rPr>
      </w:pPr>
      <w:r>
        <w:rPr>
          <w:rFonts w:ascii="Times" w:hAnsi="Times"/>
          <w:sz w:val="22"/>
        </w:rPr>
        <w:t>Who Can be a “Measuring Life”</w:t>
      </w:r>
      <w:r w:rsidR="008C6D41">
        <w:rPr>
          <w:rFonts w:ascii="Times" w:hAnsi="Times"/>
          <w:sz w:val="22"/>
        </w:rPr>
        <w:t xml:space="preserve"> and How do I know</w:t>
      </w:r>
    </w:p>
    <w:p w:rsidR="008C6D41" w:rsidRDefault="00114F8D" w:rsidP="00114F8D">
      <w:pPr>
        <w:pStyle w:val="ListParagraph"/>
        <w:numPr>
          <w:ilvl w:val="1"/>
          <w:numId w:val="49"/>
        </w:numPr>
        <w:rPr>
          <w:rFonts w:ascii="Times" w:hAnsi="Times"/>
          <w:sz w:val="22"/>
        </w:rPr>
      </w:pPr>
      <w:r>
        <w:rPr>
          <w:rFonts w:ascii="Times" w:hAnsi="Times"/>
          <w:sz w:val="22"/>
        </w:rPr>
        <w:t xml:space="preserve">Must be a person </w:t>
      </w:r>
      <w:r>
        <w:rPr>
          <w:rFonts w:ascii="Times" w:hAnsi="Times"/>
          <w:i/>
          <w:sz w:val="22"/>
        </w:rPr>
        <w:t>alive</w:t>
      </w:r>
      <w:r>
        <w:rPr>
          <w:rFonts w:ascii="Times" w:hAnsi="Times"/>
          <w:sz w:val="22"/>
        </w:rPr>
        <w:t xml:space="preserve"> (or in gestation) on the </w:t>
      </w:r>
      <w:r>
        <w:rPr>
          <w:rFonts w:ascii="Times" w:hAnsi="Times"/>
          <w:i/>
          <w:sz w:val="22"/>
        </w:rPr>
        <w:t xml:space="preserve">effective date </w:t>
      </w:r>
      <w:r>
        <w:rPr>
          <w:rFonts w:ascii="Times" w:hAnsi="Times"/>
          <w:sz w:val="22"/>
        </w:rPr>
        <w:t xml:space="preserve">of the instrument </w:t>
      </w:r>
    </w:p>
    <w:p w:rsidR="008C6D41" w:rsidRDefault="008C6D41" w:rsidP="008C6D41">
      <w:pPr>
        <w:pStyle w:val="ListParagraph"/>
        <w:numPr>
          <w:ilvl w:val="2"/>
          <w:numId w:val="49"/>
        </w:numPr>
        <w:rPr>
          <w:rFonts w:ascii="Times" w:hAnsi="Times"/>
          <w:sz w:val="22"/>
        </w:rPr>
      </w:pPr>
      <w:r>
        <w:rPr>
          <w:rFonts w:ascii="Times" w:hAnsi="Times"/>
          <w:sz w:val="22"/>
        </w:rPr>
        <w:t xml:space="preserve">Must be a real person, not a corporation or an animal </w:t>
      </w:r>
    </w:p>
    <w:p w:rsidR="00F56474" w:rsidRDefault="00F56474" w:rsidP="008C6D41">
      <w:pPr>
        <w:pStyle w:val="ListParagraph"/>
        <w:numPr>
          <w:ilvl w:val="2"/>
          <w:numId w:val="49"/>
        </w:numPr>
        <w:rPr>
          <w:rFonts w:ascii="Times" w:hAnsi="Times"/>
          <w:sz w:val="22"/>
        </w:rPr>
      </w:pPr>
      <w:r>
        <w:rPr>
          <w:rFonts w:ascii="Times" w:hAnsi="Times"/>
          <w:sz w:val="22"/>
        </w:rPr>
        <w:t>M</w:t>
      </w:r>
      <w:r w:rsidR="008C6D41">
        <w:rPr>
          <w:rFonts w:ascii="Times" w:hAnsi="Times"/>
          <w:sz w:val="22"/>
        </w:rPr>
        <w:t xml:space="preserve">ay actually be </w:t>
      </w:r>
      <w:r w:rsidRPr="00F56474">
        <w:rPr>
          <w:rFonts w:ascii="Times" w:hAnsi="Times"/>
          <w:sz w:val="22"/>
        </w:rPr>
        <w:t>measuring</w:t>
      </w:r>
      <w:r>
        <w:rPr>
          <w:rFonts w:ascii="Times" w:hAnsi="Times"/>
          <w:sz w:val="22"/>
        </w:rPr>
        <w:t xml:space="preserve"> </w:t>
      </w:r>
      <w:r w:rsidR="008C6D41">
        <w:rPr>
          <w:rFonts w:ascii="Times" w:hAnsi="Times"/>
          <w:i/>
          <w:sz w:val="22"/>
        </w:rPr>
        <w:t xml:space="preserve">lives, </w:t>
      </w:r>
      <w:r w:rsidR="008C6D41">
        <w:rPr>
          <w:rFonts w:ascii="Times" w:hAnsi="Times"/>
          <w:sz w:val="22"/>
        </w:rPr>
        <w:t>t</w:t>
      </w:r>
      <w:r w:rsidR="008C6D41" w:rsidRPr="008C6D41">
        <w:rPr>
          <w:rFonts w:ascii="Times" w:hAnsi="Times"/>
          <w:sz w:val="22"/>
        </w:rPr>
        <w:t xml:space="preserve">hus the life in being ends w/ the death of the last survivor </w:t>
      </w:r>
    </w:p>
    <w:p w:rsidR="00F56474" w:rsidRDefault="00F56474" w:rsidP="00F56474">
      <w:pPr>
        <w:pStyle w:val="ListParagraph"/>
        <w:numPr>
          <w:ilvl w:val="1"/>
          <w:numId w:val="49"/>
        </w:numPr>
        <w:rPr>
          <w:rFonts w:ascii="Times" w:hAnsi="Times"/>
          <w:sz w:val="22"/>
        </w:rPr>
      </w:pPr>
      <w:r>
        <w:rPr>
          <w:rFonts w:ascii="Times" w:hAnsi="Times"/>
          <w:sz w:val="22"/>
        </w:rPr>
        <w:t xml:space="preserve">Measuring life (the person you need to find) does not have to be named in the instrument </w:t>
      </w:r>
    </w:p>
    <w:p w:rsidR="00434113" w:rsidRDefault="00F56474" w:rsidP="00F56474">
      <w:pPr>
        <w:pStyle w:val="ListParagraph"/>
        <w:numPr>
          <w:ilvl w:val="2"/>
          <w:numId w:val="49"/>
        </w:numPr>
        <w:rPr>
          <w:rFonts w:ascii="Times" w:hAnsi="Times"/>
          <w:sz w:val="22"/>
        </w:rPr>
      </w:pPr>
      <w:r>
        <w:rPr>
          <w:rFonts w:ascii="Times" w:hAnsi="Times"/>
          <w:sz w:val="22"/>
        </w:rPr>
        <w:t xml:space="preserve">Contingency will be stated in the instrument, but the measuring life </w:t>
      </w:r>
      <w:r w:rsidR="00434113">
        <w:rPr>
          <w:rFonts w:ascii="Times" w:hAnsi="Times"/>
          <w:sz w:val="22"/>
        </w:rPr>
        <w:t>could</w:t>
      </w:r>
      <w:r>
        <w:rPr>
          <w:rFonts w:ascii="Times" w:hAnsi="Times"/>
          <w:sz w:val="22"/>
        </w:rPr>
        <w:t xml:space="preserve"> be</w:t>
      </w:r>
      <w:r w:rsidR="00434113">
        <w:rPr>
          <w:rFonts w:ascii="Times" w:hAnsi="Times"/>
          <w:sz w:val="22"/>
        </w:rPr>
        <w:t xml:space="preserve"> (or not at all)</w:t>
      </w:r>
    </w:p>
    <w:p w:rsidR="00434113" w:rsidRDefault="00434113" w:rsidP="00434113">
      <w:pPr>
        <w:pStyle w:val="ListParagraph"/>
        <w:numPr>
          <w:ilvl w:val="1"/>
          <w:numId w:val="49"/>
        </w:numPr>
        <w:rPr>
          <w:rFonts w:ascii="Times" w:hAnsi="Times"/>
          <w:sz w:val="22"/>
        </w:rPr>
      </w:pPr>
      <w:r>
        <w:rPr>
          <w:rFonts w:ascii="Times" w:hAnsi="Times"/>
          <w:sz w:val="22"/>
        </w:rPr>
        <w:t xml:space="preserve">When looking for a measuring life, start at the contingency </w:t>
      </w:r>
    </w:p>
    <w:p w:rsidR="00434113" w:rsidRDefault="00430CDB" w:rsidP="00434113">
      <w:pPr>
        <w:pStyle w:val="ListParagraph"/>
        <w:numPr>
          <w:ilvl w:val="2"/>
          <w:numId w:val="49"/>
        </w:numPr>
        <w:rPr>
          <w:rFonts w:ascii="Times" w:hAnsi="Times"/>
          <w:sz w:val="22"/>
        </w:rPr>
      </w:pPr>
      <w:r>
        <w:rPr>
          <w:rFonts w:ascii="Times" w:hAnsi="Times"/>
          <w:sz w:val="22"/>
        </w:rPr>
        <w:t>First ask, “I</w:t>
      </w:r>
      <w:r w:rsidR="00434113">
        <w:rPr>
          <w:rFonts w:ascii="Times" w:hAnsi="Times"/>
          <w:sz w:val="22"/>
        </w:rPr>
        <w:t>f the interest is to vest, what must happen”</w:t>
      </w:r>
      <w:r w:rsidR="00F56474">
        <w:rPr>
          <w:rFonts w:ascii="Times" w:hAnsi="Times"/>
          <w:sz w:val="22"/>
        </w:rPr>
        <w:t xml:space="preserve"> </w:t>
      </w:r>
    </w:p>
    <w:p w:rsidR="00430CDB" w:rsidRDefault="00434113" w:rsidP="00434113">
      <w:pPr>
        <w:pStyle w:val="ListParagraph"/>
        <w:numPr>
          <w:ilvl w:val="2"/>
          <w:numId w:val="49"/>
        </w:numPr>
        <w:rPr>
          <w:rFonts w:ascii="Times" w:hAnsi="Times"/>
          <w:sz w:val="22"/>
        </w:rPr>
      </w:pPr>
      <w:r>
        <w:rPr>
          <w:rFonts w:ascii="Times" w:hAnsi="Times"/>
          <w:sz w:val="22"/>
        </w:rPr>
        <w:t>Then ask, “</w:t>
      </w:r>
      <w:r w:rsidR="00430CDB">
        <w:rPr>
          <w:rFonts w:ascii="Times" w:hAnsi="Times"/>
          <w:sz w:val="22"/>
        </w:rPr>
        <w:t xml:space="preserve">Who could affect this” </w:t>
      </w:r>
    </w:p>
    <w:p w:rsidR="00F6031A" w:rsidRPr="00AD602C" w:rsidRDefault="00430CDB" w:rsidP="00AD602C">
      <w:pPr>
        <w:pStyle w:val="ListParagraph"/>
        <w:numPr>
          <w:ilvl w:val="3"/>
          <w:numId w:val="49"/>
        </w:numPr>
        <w:rPr>
          <w:rFonts w:ascii="Times" w:hAnsi="Times"/>
          <w:sz w:val="22"/>
        </w:rPr>
      </w:pPr>
      <w:r>
        <w:rPr>
          <w:rFonts w:ascii="Times" w:hAnsi="Times"/>
          <w:sz w:val="22"/>
        </w:rPr>
        <w:lastRenderedPageBreak/>
        <w:t xml:space="preserve">If a validating life is to be found, it will be found among the people alive on the effective date of the instrument </w:t>
      </w:r>
      <w:r w:rsidR="00AD602C">
        <w:rPr>
          <w:rFonts w:ascii="Times" w:hAnsi="Times"/>
          <w:sz w:val="22"/>
        </w:rPr>
        <w:t xml:space="preserve">and </w:t>
      </w:r>
      <w:r w:rsidR="00AD602C">
        <w:rPr>
          <w:rFonts w:ascii="Times" w:hAnsi="Times"/>
          <w:i/>
          <w:sz w:val="22"/>
        </w:rPr>
        <w:t>always</w:t>
      </w:r>
      <w:r w:rsidR="00AD602C">
        <w:rPr>
          <w:rFonts w:ascii="Times" w:hAnsi="Times"/>
          <w:sz w:val="22"/>
        </w:rPr>
        <w:t xml:space="preserve"> affects the</w:t>
      </w:r>
      <w:r>
        <w:rPr>
          <w:rFonts w:ascii="Times" w:hAnsi="Times"/>
          <w:sz w:val="22"/>
        </w:rPr>
        <w:t xml:space="preserve"> contingency </w:t>
      </w:r>
    </w:p>
    <w:p w:rsidR="00A85285" w:rsidRDefault="00A85285" w:rsidP="00F6031A">
      <w:pPr>
        <w:pStyle w:val="ListParagraph"/>
        <w:numPr>
          <w:ilvl w:val="0"/>
          <w:numId w:val="49"/>
        </w:numPr>
        <w:rPr>
          <w:rFonts w:ascii="Times" w:hAnsi="Times"/>
          <w:sz w:val="22"/>
        </w:rPr>
      </w:pPr>
      <w:r>
        <w:rPr>
          <w:rFonts w:ascii="Times" w:hAnsi="Times"/>
          <w:sz w:val="22"/>
        </w:rPr>
        <w:t xml:space="preserve">How are these Contingencies Resolved </w:t>
      </w:r>
    </w:p>
    <w:p w:rsidR="00A85285" w:rsidRDefault="00A85285" w:rsidP="00A85285">
      <w:pPr>
        <w:pStyle w:val="ListParagraph"/>
        <w:numPr>
          <w:ilvl w:val="1"/>
          <w:numId w:val="49"/>
        </w:numPr>
        <w:rPr>
          <w:rFonts w:ascii="Times" w:hAnsi="Times"/>
          <w:sz w:val="22"/>
        </w:rPr>
      </w:pPr>
      <w:r>
        <w:rPr>
          <w:rFonts w:ascii="Times" w:hAnsi="Times"/>
          <w:sz w:val="22"/>
        </w:rPr>
        <w:t>After you set the effective date, look at the contingency</w:t>
      </w:r>
    </w:p>
    <w:p w:rsidR="00A85285" w:rsidRDefault="00A85285" w:rsidP="00A85285">
      <w:pPr>
        <w:pStyle w:val="ListParagraph"/>
        <w:numPr>
          <w:ilvl w:val="2"/>
          <w:numId w:val="49"/>
        </w:numPr>
        <w:rPr>
          <w:rFonts w:ascii="Times" w:hAnsi="Times"/>
          <w:sz w:val="22"/>
        </w:rPr>
      </w:pPr>
      <w:r>
        <w:rPr>
          <w:rFonts w:ascii="Times" w:hAnsi="Times"/>
          <w:sz w:val="22"/>
        </w:rPr>
        <w:t>What must be done?</w:t>
      </w:r>
    </w:p>
    <w:p w:rsidR="00A85285" w:rsidRDefault="00A85285" w:rsidP="00A85285">
      <w:pPr>
        <w:pStyle w:val="ListParagraph"/>
        <w:numPr>
          <w:ilvl w:val="2"/>
          <w:numId w:val="49"/>
        </w:numPr>
        <w:rPr>
          <w:rFonts w:ascii="Times" w:hAnsi="Times"/>
          <w:sz w:val="22"/>
        </w:rPr>
      </w:pPr>
      <w:r>
        <w:rPr>
          <w:rFonts w:ascii="Times" w:hAnsi="Times"/>
          <w:sz w:val="22"/>
        </w:rPr>
        <w:t xml:space="preserve">Who must do it? – Some are limited to a named person, other use an </w:t>
      </w:r>
      <w:r>
        <w:rPr>
          <w:rFonts w:ascii="Times" w:hAnsi="Times"/>
          <w:i/>
          <w:sz w:val="22"/>
        </w:rPr>
        <w:t>open</w:t>
      </w:r>
      <w:r>
        <w:rPr>
          <w:rFonts w:ascii="Times" w:hAnsi="Times"/>
          <w:sz w:val="22"/>
        </w:rPr>
        <w:t xml:space="preserve"> term</w:t>
      </w:r>
    </w:p>
    <w:p w:rsidR="00A85285" w:rsidRDefault="00A85285" w:rsidP="00A85285">
      <w:pPr>
        <w:pStyle w:val="ListParagraph"/>
        <w:numPr>
          <w:ilvl w:val="1"/>
          <w:numId w:val="49"/>
        </w:numPr>
        <w:rPr>
          <w:rFonts w:ascii="Times" w:hAnsi="Times"/>
          <w:sz w:val="22"/>
        </w:rPr>
      </w:pPr>
      <w:r>
        <w:rPr>
          <w:rFonts w:ascii="Times" w:hAnsi="Times"/>
          <w:sz w:val="22"/>
        </w:rPr>
        <w:t xml:space="preserve">People Doing Certain Acts </w:t>
      </w:r>
    </w:p>
    <w:p w:rsidR="002F1043" w:rsidRDefault="00A85285" w:rsidP="00A85285">
      <w:pPr>
        <w:pStyle w:val="ListParagraph"/>
        <w:numPr>
          <w:ilvl w:val="2"/>
          <w:numId w:val="49"/>
        </w:numPr>
        <w:rPr>
          <w:rFonts w:ascii="Times" w:hAnsi="Times"/>
          <w:sz w:val="22"/>
        </w:rPr>
      </w:pPr>
      <w:r>
        <w:rPr>
          <w:rFonts w:ascii="Times" w:hAnsi="Times"/>
          <w:sz w:val="22"/>
        </w:rPr>
        <w:t>Specific Person</w:t>
      </w:r>
      <w:r w:rsidR="002F1043">
        <w:rPr>
          <w:rFonts w:ascii="Times" w:hAnsi="Times"/>
          <w:sz w:val="22"/>
        </w:rPr>
        <w:t xml:space="preserve">: Contingency is linked to a particular person, and are resolved when that identified person dies; if the person is alive on the effective date interest is valid </w:t>
      </w:r>
    </w:p>
    <w:p w:rsidR="002F1043" w:rsidRDefault="002F1043" w:rsidP="00A85285">
      <w:pPr>
        <w:pStyle w:val="ListParagraph"/>
        <w:numPr>
          <w:ilvl w:val="2"/>
          <w:numId w:val="49"/>
        </w:numPr>
        <w:rPr>
          <w:rFonts w:ascii="Times" w:hAnsi="Times"/>
          <w:sz w:val="22"/>
        </w:rPr>
      </w:pPr>
      <w:r>
        <w:rPr>
          <w:rFonts w:ascii="Times" w:hAnsi="Times"/>
          <w:sz w:val="22"/>
        </w:rPr>
        <w:t xml:space="preserve">Open Terms: Once changed to “any person,” the contingency must </w:t>
      </w:r>
      <w:r w:rsidR="009D26D1">
        <w:rPr>
          <w:rFonts w:ascii="Times" w:hAnsi="Times"/>
          <w:sz w:val="22"/>
        </w:rPr>
        <w:t>b</w:t>
      </w:r>
      <w:r>
        <w:rPr>
          <w:rFonts w:ascii="Times" w:hAnsi="Times"/>
          <w:sz w:val="22"/>
        </w:rPr>
        <w:t xml:space="preserve">e resolved w/in 21 years of everyone alive at creation of interest, often it is invalid </w:t>
      </w:r>
    </w:p>
    <w:p w:rsidR="00276539" w:rsidRDefault="002F1043" w:rsidP="002F1043">
      <w:pPr>
        <w:pStyle w:val="ListParagraph"/>
        <w:numPr>
          <w:ilvl w:val="1"/>
          <w:numId w:val="49"/>
        </w:numPr>
        <w:rPr>
          <w:rFonts w:ascii="Times" w:hAnsi="Times"/>
          <w:sz w:val="22"/>
        </w:rPr>
      </w:pPr>
      <w:r>
        <w:rPr>
          <w:rFonts w:ascii="Times" w:hAnsi="Times"/>
          <w:sz w:val="22"/>
        </w:rPr>
        <w:t xml:space="preserve">People Being Born </w:t>
      </w:r>
    </w:p>
    <w:p w:rsidR="00276539" w:rsidRDefault="00276539" w:rsidP="00276539">
      <w:pPr>
        <w:pStyle w:val="ListParagraph"/>
        <w:numPr>
          <w:ilvl w:val="2"/>
          <w:numId w:val="49"/>
        </w:numPr>
        <w:rPr>
          <w:rFonts w:ascii="Times" w:hAnsi="Times"/>
          <w:sz w:val="22"/>
        </w:rPr>
      </w:pPr>
      <w:r>
        <w:rPr>
          <w:rFonts w:ascii="Times" w:hAnsi="Times"/>
          <w:sz w:val="22"/>
        </w:rPr>
        <w:t xml:space="preserve">Whether a person is </w:t>
      </w:r>
      <w:r>
        <w:rPr>
          <w:rFonts w:ascii="Times" w:hAnsi="Times"/>
          <w:i/>
          <w:sz w:val="22"/>
        </w:rPr>
        <w:t>born</w:t>
      </w:r>
      <w:r>
        <w:rPr>
          <w:rFonts w:ascii="Times" w:hAnsi="Times"/>
          <w:sz w:val="22"/>
        </w:rPr>
        <w:t xml:space="preserve"> is resolved by the death of all potential parents </w:t>
      </w:r>
    </w:p>
    <w:p w:rsidR="00276539" w:rsidRDefault="00276539" w:rsidP="00276539">
      <w:pPr>
        <w:pStyle w:val="ListParagraph"/>
        <w:numPr>
          <w:ilvl w:val="2"/>
          <w:numId w:val="49"/>
        </w:numPr>
        <w:rPr>
          <w:rFonts w:ascii="Times" w:hAnsi="Times"/>
          <w:sz w:val="22"/>
        </w:rPr>
      </w:pPr>
      <w:r>
        <w:rPr>
          <w:rFonts w:ascii="Times" w:hAnsi="Times"/>
          <w:sz w:val="22"/>
        </w:rPr>
        <w:t>Children: Whether children will be born is resolved by death of the parents</w:t>
      </w:r>
    </w:p>
    <w:p w:rsidR="00276539" w:rsidRDefault="00276539" w:rsidP="00276539">
      <w:pPr>
        <w:pStyle w:val="ListParagraph"/>
        <w:numPr>
          <w:ilvl w:val="3"/>
          <w:numId w:val="49"/>
        </w:numPr>
        <w:rPr>
          <w:rFonts w:ascii="Times" w:hAnsi="Times"/>
          <w:sz w:val="22"/>
        </w:rPr>
      </w:pPr>
      <w:r>
        <w:rPr>
          <w:rFonts w:ascii="Times" w:hAnsi="Times"/>
          <w:sz w:val="22"/>
        </w:rPr>
        <w:t>On the effective date of a will, a person no longer can be a parent (they’re dead)</w:t>
      </w:r>
    </w:p>
    <w:p w:rsidR="008A2769" w:rsidRDefault="00276539" w:rsidP="00276539">
      <w:pPr>
        <w:pStyle w:val="ListParagraph"/>
        <w:numPr>
          <w:ilvl w:val="2"/>
          <w:numId w:val="49"/>
        </w:numPr>
        <w:rPr>
          <w:rFonts w:ascii="Times" w:hAnsi="Times"/>
          <w:sz w:val="22"/>
        </w:rPr>
      </w:pPr>
      <w:r>
        <w:rPr>
          <w:rFonts w:ascii="Times" w:hAnsi="Times"/>
          <w:sz w:val="22"/>
        </w:rPr>
        <w:t>Grandchildren</w:t>
      </w:r>
      <w:r w:rsidR="008A2769">
        <w:rPr>
          <w:rFonts w:ascii="Times" w:hAnsi="Times"/>
          <w:sz w:val="22"/>
        </w:rPr>
        <w:t xml:space="preserve"> in a Will</w:t>
      </w:r>
      <w:r>
        <w:rPr>
          <w:rFonts w:ascii="Times" w:hAnsi="Times"/>
          <w:sz w:val="22"/>
        </w:rPr>
        <w:t>: Whether grandchildren w</w:t>
      </w:r>
      <w:r w:rsidR="008A2769">
        <w:rPr>
          <w:rFonts w:ascii="Times" w:hAnsi="Times"/>
          <w:sz w:val="22"/>
        </w:rPr>
        <w:t>ill be born is resolved by the death</w:t>
      </w:r>
      <w:r>
        <w:rPr>
          <w:rFonts w:ascii="Times" w:hAnsi="Times"/>
          <w:sz w:val="22"/>
        </w:rPr>
        <w:t xml:space="preserve"> of parent </w:t>
      </w:r>
      <w:r>
        <w:rPr>
          <w:rFonts w:ascii="Times" w:hAnsi="Times"/>
          <w:i/>
          <w:sz w:val="22"/>
        </w:rPr>
        <w:t xml:space="preserve">and </w:t>
      </w:r>
      <w:r>
        <w:rPr>
          <w:rFonts w:ascii="Times" w:hAnsi="Times"/>
          <w:sz w:val="22"/>
        </w:rPr>
        <w:t>grandparents</w:t>
      </w:r>
      <w:r w:rsidR="008A2769">
        <w:rPr>
          <w:rFonts w:ascii="Times" w:hAnsi="Times"/>
          <w:sz w:val="22"/>
        </w:rPr>
        <w:t xml:space="preserve"> (testator and </w:t>
      </w:r>
      <w:r w:rsidR="00C5040F">
        <w:rPr>
          <w:rFonts w:ascii="Times" w:hAnsi="Times"/>
          <w:sz w:val="22"/>
        </w:rPr>
        <w:t xml:space="preserve">already </w:t>
      </w:r>
      <w:r w:rsidR="008A2769">
        <w:rPr>
          <w:rFonts w:ascii="Times" w:hAnsi="Times"/>
          <w:sz w:val="22"/>
        </w:rPr>
        <w:t>dead)</w:t>
      </w:r>
    </w:p>
    <w:p w:rsidR="008A2769" w:rsidRDefault="00C5040F" w:rsidP="008A2769">
      <w:pPr>
        <w:pStyle w:val="ListParagraph"/>
        <w:numPr>
          <w:ilvl w:val="3"/>
          <w:numId w:val="49"/>
        </w:numPr>
        <w:rPr>
          <w:rFonts w:ascii="Times" w:hAnsi="Times"/>
          <w:sz w:val="22"/>
        </w:rPr>
      </w:pPr>
      <w:r>
        <w:rPr>
          <w:rFonts w:ascii="Times" w:hAnsi="Times"/>
          <w:sz w:val="22"/>
        </w:rPr>
        <w:t>C</w:t>
      </w:r>
      <w:r w:rsidR="008A2769">
        <w:rPr>
          <w:rFonts w:ascii="Times" w:hAnsi="Times"/>
          <w:sz w:val="22"/>
        </w:rPr>
        <w:t>ontingency is resolved by the death of the parents (the children of the testator)</w:t>
      </w:r>
    </w:p>
    <w:p w:rsidR="00C5040F" w:rsidRDefault="008A2769" w:rsidP="00276539">
      <w:pPr>
        <w:pStyle w:val="ListParagraph"/>
        <w:numPr>
          <w:ilvl w:val="2"/>
          <w:numId w:val="49"/>
        </w:numPr>
        <w:rPr>
          <w:rFonts w:ascii="Times" w:hAnsi="Times"/>
          <w:sz w:val="22"/>
        </w:rPr>
      </w:pPr>
      <w:r>
        <w:rPr>
          <w:rFonts w:ascii="Times" w:hAnsi="Times"/>
          <w:sz w:val="22"/>
        </w:rPr>
        <w:t xml:space="preserve">Grandchildren of Person Now Alive: </w:t>
      </w:r>
      <w:r w:rsidR="00C5040F">
        <w:rPr>
          <w:rFonts w:ascii="Times" w:hAnsi="Times"/>
          <w:sz w:val="22"/>
        </w:rPr>
        <w:t xml:space="preserve">Resolved by the death of </w:t>
      </w:r>
      <w:r w:rsidR="00C5040F">
        <w:rPr>
          <w:rFonts w:ascii="Times" w:hAnsi="Times"/>
          <w:i/>
          <w:sz w:val="22"/>
        </w:rPr>
        <w:t xml:space="preserve">that </w:t>
      </w:r>
      <w:r w:rsidR="00C5040F">
        <w:rPr>
          <w:rFonts w:ascii="Times" w:hAnsi="Times"/>
          <w:sz w:val="22"/>
        </w:rPr>
        <w:t xml:space="preserve">person still alive as well as his or her children – adds a generation and is a red flag </w:t>
      </w:r>
    </w:p>
    <w:p w:rsidR="00C5040F" w:rsidRDefault="00C5040F" w:rsidP="00C5040F">
      <w:pPr>
        <w:pStyle w:val="ListParagraph"/>
        <w:numPr>
          <w:ilvl w:val="1"/>
          <w:numId w:val="49"/>
        </w:numPr>
        <w:rPr>
          <w:rFonts w:ascii="Times" w:hAnsi="Times"/>
          <w:sz w:val="22"/>
        </w:rPr>
      </w:pPr>
      <w:r>
        <w:rPr>
          <w:rFonts w:ascii="Times" w:hAnsi="Times"/>
          <w:sz w:val="22"/>
        </w:rPr>
        <w:t xml:space="preserve">People Living to a Certain Age </w:t>
      </w:r>
    </w:p>
    <w:p w:rsidR="00685A91" w:rsidRDefault="00685A91" w:rsidP="00C5040F">
      <w:pPr>
        <w:pStyle w:val="ListParagraph"/>
        <w:numPr>
          <w:ilvl w:val="2"/>
          <w:numId w:val="49"/>
        </w:numPr>
        <w:rPr>
          <w:rFonts w:ascii="Times" w:hAnsi="Times"/>
          <w:sz w:val="22"/>
        </w:rPr>
      </w:pPr>
      <w:r>
        <w:rPr>
          <w:rFonts w:ascii="Times" w:hAnsi="Times"/>
          <w:sz w:val="22"/>
        </w:rPr>
        <w:t xml:space="preserve">Whether a named person will reach a given age will be resolved w/in that person’s life time </w:t>
      </w:r>
    </w:p>
    <w:p w:rsidR="008E0D49" w:rsidRDefault="00685A91" w:rsidP="00C5040F">
      <w:pPr>
        <w:pStyle w:val="ListParagraph"/>
        <w:numPr>
          <w:ilvl w:val="2"/>
          <w:numId w:val="49"/>
        </w:numPr>
        <w:rPr>
          <w:rFonts w:ascii="Times" w:hAnsi="Times"/>
          <w:sz w:val="22"/>
        </w:rPr>
      </w:pPr>
      <w:r>
        <w:rPr>
          <w:rFonts w:ascii="Times" w:hAnsi="Times"/>
          <w:sz w:val="22"/>
        </w:rPr>
        <w:t xml:space="preserve">Whether a person will reach a certain age (whether a grandchild reaches 21), will be resolved within the same amount of time after the death of that person’s parents </w:t>
      </w:r>
    </w:p>
    <w:p w:rsidR="003C38F0" w:rsidRDefault="003C38F0" w:rsidP="008E0D49">
      <w:pPr>
        <w:pStyle w:val="ListParagraph"/>
        <w:numPr>
          <w:ilvl w:val="0"/>
          <w:numId w:val="49"/>
        </w:numPr>
        <w:rPr>
          <w:rFonts w:ascii="Times" w:hAnsi="Times"/>
          <w:sz w:val="22"/>
        </w:rPr>
      </w:pPr>
      <w:r>
        <w:rPr>
          <w:rFonts w:ascii="Times" w:hAnsi="Times"/>
          <w:sz w:val="22"/>
        </w:rPr>
        <w:t xml:space="preserve">Which Side to Choose </w:t>
      </w:r>
    </w:p>
    <w:p w:rsidR="003C38F0" w:rsidRDefault="003C38F0" w:rsidP="003C38F0">
      <w:pPr>
        <w:pStyle w:val="ListParagraph"/>
        <w:numPr>
          <w:ilvl w:val="1"/>
          <w:numId w:val="49"/>
        </w:numPr>
        <w:rPr>
          <w:rFonts w:ascii="Times" w:hAnsi="Times"/>
          <w:sz w:val="22"/>
        </w:rPr>
      </w:pPr>
      <w:r>
        <w:rPr>
          <w:rFonts w:ascii="Times" w:hAnsi="Times"/>
          <w:sz w:val="22"/>
        </w:rPr>
        <w:t xml:space="preserve">In every RaP case, one of two things </w:t>
      </w:r>
      <w:r>
        <w:rPr>
          <w:rFonts w:ascii="Times" w:hAnsi="Times"/>
          <w:i/>
          <w:sz w:val="22"/>
        </w:rPr>
        <w:t xml:space="preserve">must </w:t>
      </w:r>
      <w:r>
        <w:rPr>
          <w:rFonts w:ascii="Times" w:hAnsi="Times"/>
          <w:sz w:val="22"/>
        </w:rPr>
        <w:t>happen</w:t>
      </w:r>
    </w:p>
    <w:p w:rsidR="003C38F0" w:rsidRDefault="003C38F0" w:rsidP="003C38F0">
      <w:pPr>
        <w:pStyle w:val="ListParagraph"/>
        <w:numPr>
          <w:ilvl w:val="2"/>
          <w:numId w:val="49"/>
        </w:numPr>
        <w:rPr>
          <w:rFonts w:ascii="Times" w:hAnsi="Times"/>
          <w:sz w:val="22"/>
        </w:rPr>
      </w:pPr>
      <w:r>
        <w:rPr>
          <w:rFonts w:ascii="Times" w:hAnsi="Times"/>
          <w:sz w:val="22"/>
        </w:rPr>
        <w:t xml:space="preserve">Either a “validating life” can be named; or </w:t>
      </w:r>
    </w:p>
    <w:p w:rsidR="003C38F0" w:rsidRDefault="003C38F0" w:rsidP="003C38F0">
      <w:pPr>
        <w:pStyle w:val="ListParagraph"/>
        <w:numPr>
          <w:ilvl w:val="2"/>
          <w:numId w:val="49"/>
        </w:numPr>
        <w:rPr>
          <w:rFonts w:ascii="Times" w:hAnsi="Times"/>
          <w:sz w:val="22"/>
        </w:rPr>
      </w:pPr>
      <w:r>
        <w:rPr>
          <w:rFonts w:ascii="Times" w:hAnsi="Times"/>
          <w:sz w:val="22"/>
        </w:rPr>
        <w:t xml:space="preserve">An invalidating story can be told </w:t>
      </w:r>
    </w:p>
    <w:p w:rsidR="003C38F0" w:rsidRDefault="003C38F0" w:rsidP="003C38F0">
      <w:pPr>
        <w:pStyle w:val="ListParagraph"/>
        <w:numPr>
          <w:ilvl w:val="1"/>
          <w:numId w:val="49"/>
        </w:numPr>
        <w:rPr>
          <w:rFonts w:ascii="Times" w:hAnsi="Times"/>
          <w:sz w:val="22"/>
        </w:rPr>
      </w:pPr>
      <w:r>
        <w:rPr>
          <w:rFonts w:ascii="Times" w:hAnsi="Times"/>
          <w:sz w:val="22"/>
        </w:rPr>
        <w:t xml:space="preserve">Rules of Thumb </w:t>
      </w:r>
    </w:p>
    <w:p w:rsidR="003C38F0" w:rsidRDefault="003C38F0" w:rsidP="003C38F0">
      <w:pPr>
        <w:pStyle w:val="ListParagraph"/>
        <w:numPr>
          <w:ilvl w:val="2"/>
          <w:numId w:val="49"/>
        </w:numPr>
        <w:rPr>
          <w:rFonts w:ascii="Times" w:hAnsi="Times"/>
          <w:sz w:val="22"/>
        </w:rPr>
      </w:pPr>
      <w:r>
        <w:rPr>
          <w:rFonts w:ascii="Times" w:hAnsi="Times"/>
          <w:sz w:val="22"/>
        </w:rPr>
        <w:t>How many generations are involved – if more than two, you can tell an invalidating story</w:t>
      </w:r>
    </w:p>
    <w:p w:rsidR="0047344C" w:rsidRDefault="0047344C" w:rsidP="003C38F0">
      <w:pPr>
        <w:pStyle w:val="ListParagraph"/>
        <w:numPr>
          <w:ilvl w:val="2"/>
          <w:numId w:val="49"/>
        </w:numPr>
        <w:rPr>
          <w:rFonts w:ascii="Times" w:hAnsi="Times"/>
          <w:sz w:val="22"/>
        </w:rPr>
      </w:pPr>
      <w:r>
        <w:rPr>
          <w:rFonts w:ascii="Times" w:hAnsi="Times"/>
          <w:sz w:val="22"/>
        </w:rPr>
        <w:t xml:space="preserve">Does the contingency fall into a classic trap? </w:t>
      </w:r>
    </w:p>
    <w:p w:rsidR="0047344C" w:rsidRDefault="0047344C" w:rsidP="0047344C">
      <w:pPr>
        <w:pStyle w:val="ListParagraph"/>
        <w:numPr>
          <w:ilvl w:val="0"/>
          <w:numId w:val="49"/>
        </w:numPr>
        <w:rPr>
          <w:rFonts w:ascii="Times" w:hAnsi="Times"/>
          <w:sz w:val="22"/>
        </w:rPr>
      </w:pPr>
      <w:r>
        <w:rPr>
          <w:rFonts w:ascii="Times" w:hAnsi="Times"/>
          <w:sz w:val="22"/>
        </w:rPr>
        <w:t xml:space="preserve">Proving the Validating Side </w:t>
      </w:r>
    </w:p>
    <w:p w:rsidR="008F38FB" w:rsidRDefault="008F38FB" w:rsidP="0047344C">
      <w:pPr>
        <w:pStyle w:val="ListParagraph"/>
        <w:numPr>
          <w:ilvl w:val="1"/>
          <w:numId w:val="49"/>
        </w:numPr>
        <w:rPr>
          <w:rFonts w:ascii="Times" w:hAnsi="Times"/>
          <w:sz w:val="22"/>
        </w:rPr>
      </w:pPr>
      <w:r>
        <w:rPr>
          <w:rFonts w:ascii="Times" w:hAnsi="Times"/>
          <w:sz w:val="22"/>
        </w:rPr>
        <w:t xml:space="preserve">To prove the validating side, you must point to person (or persons) alive on the effective date of the instrument, and say w/ certainty that the contingency will be resolved w/in their lifetime + 21 years </w:t>
      </w:r>
    </w:p>
    <w:p w:rsidR="00D34DC7" w:rsidRDefault="00D34DC7" w:rsidP="00D34DC7">
      <w:pPr>
        <w:pStyle w:val="ListParagraph"/>
        <w:numPr>
          <w:ilvl w:val="2"/>
          <w:numId w:val="49"/>
        </w:numPr>
        <w:rPr>
          <w:rFonts w:ascii="Times" w:hAnsi="Times"/>
          <w:sz w:val="22"/>
        </w:rPr>
      </w:pPr>
      <w:r>
        <w:rPr>
          <w:rFonts w:ascii="Times" w:hAnsi="Times"/>
          <w:sz w:val="22"/>
        </w:rPr>
        <w:t>Not whether it will happen, whether we will know, one way or the other</w:t>
      </w:r>
    </w:p>
    <w:p w:rsidR="008C75BF" w:rsidRDefault="008C75BF" w:rsidP="00D34DC7">
      <w:pPr>
        <w:pStyle w:val="ListParagraph"/>
        <w:numPr>
          <w:ilvl w:val="1"/>
          <w:numId w:val="49"/>
        </w:numPr>
        <w:rPr>
          <w:rFonts w:ascii="Times" w:hAnsi="Times"/>
          <w:sz w:val="22"/>
        </w:rPr>
      </w:pPr>
      <w:r>
        <w:rPr>
          <w:rFonts w:ascii="Times" w:hAnsi="Times"/>
          <w:sz w:val="22"/>
        </w:rPr>
        <w:t xml:space="preserve">Ex. Contingency is whether I will have grandchildren reach 21 </w:t>
      </w:r>
    </w:p>
    <w:p w:rsidR="008C75BF" w:rsidRDefault="008C75BF" w:rsidP="008C75BF">
      <w:pPr>
        <w:pStyle w:val="ListParagraph"/>
        <w:numPr>
          <w:ilvl w:val="2"/>
          <w:numId w:val="49"/>
        </w:numPr>
        <w:rPr>
          <w:rFonts w:ascii="Times" w:hAnsi="Times"/>
          <w:sz w:val="22"/>
        </w:rPr>
      </w:pPr>
      <w:r>
        <w:rPr>
          <w:rFonts w:ascii="Times" w:hAnsi="Times"/>
          <w:sz w:val="22"/>
        </w:rPr>
        <w:t>On the effective date of the instrument (</w:t>
      </w:r>
      <w:r w:rsidR="003E5091">
        <w:rPr>
          <w:rFonts w:ascii="Times" w:hAnsi="Times"/>
          <w:sz w:val="22"/>
        </w:rPr>
        <w:t xml:space="preserve">my </w:t>
      </w:r>
      <w:r>
        <w:rPr>
          <w:rFonts w:ascii="Times" w:hAnsi="Times"/>
          <w:sz w:val="22"/>
        </w:rPr>
        <w:t xml:space="preserve">death), </w:t>
      </w:r>
      <w:r w:rsidR="003E5091">
        <w:rPr>
          <w:rFonts w:ascii="Times" w:hAnsi="Times"/>
          <w:sz w:val="22"/>
        </w:rPr>
        <w:t xml:space="preserve">the </w:t>
      </w:r>
      <w:r>
        <w:rPr>
          <w:rFonts w:ascii="Times" w:hAnsi="Times"/>
          <w:sz w:val="22"/>
        </w:rPr>
        <w:t>only peop</w:t>
      </w:r>
      <w:r w:rsidR="003E5091">
        <w:rPr>
          <w:rFonts w:ascii="Times" w:hAnsi="Times"/>
          <w:sz w:val="22"/>
        </w:rPr>
        <w:t>l</w:t>
      </w:r>
      <w:r>
        <w:rPr>
          <w:rFonts w:ascii="Times" w:hAnsi="Times"/>
          <w:sz w:val="22"/>
        </w:rPr>
        <w:t>e who can affect the contingency is my children</w:t>
      </w:r>
      <w:r w:rsidR="003E5091">
        <w:rPr>
          <w:rFonts w:ascii="Times" w:hAnsi="Times"/>
          <w:sz w:val="22"/>
        </w:rPr>
        <w:t xml:space="preserve"> (have grandchildren)</w:t>
      </w:r>
    </w:p>
    <w:p w:rsidR="003E5091" w:rsidRDefault="008C75BF" w:rsidP="008C75BF">
      <w:pPr>
        <w:pStyle w:val="ListParagraph"/>
        <w:numPr>
          <w:ilvl w:val="2"/>
          <w:numId w:val="49"/>
        </w:numPr>
        <w:rPr>
          <w:rFonts w:ascii="Times" w:hAnsi="Times"/>
          <w:sz w:val="22"/>
        </w:rPr>
      </w:pPr>
      <w:r>
        <w:rPr>
          <w:rFonts w:ascii="Times" w:hAnsi="Times"/>
          <w:sz w:val="22"/>
        </w:rPr>
        <w:t>My children may</w:t>
      </w:r>
      <w:r w:rsidR="003E5091">
        <w:rPr>
          <w:rFonts w:ascii="Times" w:hAnsi="Times"/>
          <w:sz w:val="22"/>
        </w:rPr>
        <w:t xml:space="preserve"> or may not</w:t>
      </w:r>
      <w:r>
        <w:rPr>
          <w:rFonts w:ascii="Times" w:hAnsi="Times"/>
          <w:sz w:val="22"/>
        </w:rPr>
        <w:t xml:space="preserve"> produce grandchildren who reach age of 21</w:t>
      </w:r>
      <w:r w:rsidR="003E5091">
        <w:rPr>
          <w:rFonts w:ascii="Times" w:hAnsi="Times"/>
          <w:sz w:val="22"/>
        </w:rPr>
        <w:t xml:space="preserve">, but we do know for certain issue will be resolved one way or the other w/in 21 years after my children die </w:t>
      </w:r>
    </w:p>
    <w:p w:rsidR="00F04990" w:rsidRDefault="003E5091" w:rsidP="003E5091">
      <w:pPr>
        <w:pStyle w:val="ListParagraph"/>
        <w:numPr>
          <w:ilvl w:val="0"/>
          <w:numId w:val="49"/>
        </w:numPr>
        <w:rPr>
          <w:rFonts w:ascii="Times" w:hAnsi="Times"/>
          <w:sz w:val="22"/>
        </w:rPr>
      </w:pPr>
      <w:r>
        <w:rPr>
          <w:rFonts w:ascii="Times" w:hAnsi="Times"/>
          <w:sz w:val="22"/>
        </w:rPr>
        <w:t xml:space="preserve">Proving the Invalidating Side </w:t>
      </w:r>
    </w:p>
    <w:p w:rsidR="00F04990" w:rsidRDefault="00F04990" w:rsidP="00F04990">
      <w:pPr>
        <w:pStyle w:val="ListParagraph"/>
        <w:numPr>
          <w:ilvl w:val="1"/>
          <w:numId w:val="49"/>
        </w:numPr>
        <w:rPr>
          <w:rFonts w:ascii="Times" w:hAnsi="Times"/>
          <w:sz w:val="22"/>
        </w:rPr>
      </w:pPr>
      <w:r>
        <w:rPr>
          <w:rFonts w:ascii="Times" w:hAnsi="Times"/>
          <w:sz w:val="22"/>
        </w:rPr>
        <w:t xml:space="preserve">Step 1: Assume someone who can affect the contingency (typically a child) is born after the effective date of the instrument </w:t>
      </w:r>
    </w:p>
    <w:p w:rsidR="00E72A0F" w:rsidRDefault="00F04990" w:rsidP="00F04990">
      <w:pPr>
        <w:pStyle w:val="ListParagraph"/>
        <w:numPr>
          <w:ilvl w:val="2"/>
          <w:numId w:val="49"/>
        </w:numPr>
        <w:rPr>
          <w:rFonts w:ascii="Times" w:hAnsi="Times"/>
          <w:sz w:val="22"/>
        </w:rPr>
      </w:pPr>
      <w:r>
        <w:rPr>
          <w:rFonts w:ascii="Times" w:hAnsi="Times"/>
          <w:sz w:val="22"/>
        </w:rPr>
        <w:t xml:space="preserve">Bc born after the effective date cannot be a validating life </w:t>
      </w:r>
    </w:p>
    <w:p w:rsidR="00F04990" w:rsidRDefault="00E72A0F" w:rsidP="00F04990">
      <w:pPr>
        <w:pStyle w:val="ListParagraph"/>
        <w:numPr>
          <w:ilvl w:val="2"/>
          <w:numId w:val="49"/>
        </w:numPr>
        <w:rPr>
          <w:rFonts w:ascii="Times" w:hAnsi="Times"/>
          <w:sz w:val="22"/>
        </w:rPr>
      </w:pPr>
      <w:r>
        <w:rPr>
          <w:rFonts w:ascii="Times" w:hAnsi="Times"/>
          <w:sz w:val="22"/>
        </w:rPr>
        <w:t>If this step can be met, invalidity follow</w:t>
      </w:r>
    </w:p>
    <w:p w:rsidR="007058A7" w:rsidRDefault="00F04990" w:rsidP="00F04990">
      <w:pPr>
        <w:pStyle w:val="ListParagraph"/>
        <w:numPr>
          <w:ilvl w:val="1"/>
          <w:numId w:val="49"/>
        </w:numPr>
        <w:rPr>
          <w:rFonts w:ascii="Times" w:hAnsi="Times"/>
          <w:sz w:val="22"/>
        </w:rPr>
      </w:pPr>
      <w:r>
        <w:rPr>
          <w:rFonts w:ascii="Times" w:hAnsi="Times"/>
          <w:sz w:val="22"/>
        </w:rPr>
        <w:t xml:space="preserve">Step 2: Assume that everyone else who was alive on the effective date of the instrument and who can affect the contingency (typically parents or other children) is killed off </w:t>
      </w:r>
    </w:p>
    <w:p w:rsidR="007058A7" w:rsidRDefault="007058A7" w:rsidP="007058A7">
      <w:pPr>
        <w:pStyle w:val="ListParagraph"/>
        <w:numPr>
          <w:ilvl w:val="2"/>
          <w:numId w:val="49"/>
        </w:numPr>
        <w:rPr>
          <w:rFonts w:ascii="Times" w:hAnsi="Times"/>
          <w:sz w:val="22"/>
        </w:rPr>
      </w:pPr>
      <w:r>
        <w:rPr>
          <w:rFonts w:ascii="Times" w:hAnsi="Times"/>
          <w:sz w:val="22"/>
        </w:rPr>
        <w:t xml:space="preserve">This eliminates anyone else born on effective date that could affect the contingency </w:t>
      </w:r>
    </w:p>
    <w:p w:rsidR="007058A7" w:rsidRDefault="007058A7" w:rsidP="007058A7">
      <w:pPr>
        <w:pStyle w:val="ListParagraph"/>
        <w:numPr>
          <w:ilvl w:val="1"/>
          <w:numId w:val="49"/>
        </w:numPr>
        <w:rPr>
          <w:rFonts w:ascii="Times" w:hAnsi="Times"/>
          <w:sz w:val="22"/>
        </w:rPr>
      </w:pPr>
      <w:r>
        <w:rPr>
          <w:rFonts w:ascii="Times" w:hAnsi="Times"/>
          <w:sz w:val="22"/>
        </w:rPr>
        <w:t>Step 3: Assess whether the contingency must happen or not w/in 21 years</w:t>
      </w:r>
    </w:p>
    <w:p w:rsidR="007058A7" w:rsidRDefault="007058A7" w:rsidP="007058A7">
      <w:pPr>
        <w:pStyle w:val="ListParagraph"/>
        <w:numPr>
          <w:ilvl w:val="2"/>
          <w:numId w:val="49"/>
        </w:numPr>
        <w:rPr>
          <w:rFonts w:ascii="Times" w:hAnsi="Times"/>
          <w:sz w:val="22"/>
        </w:rPr>
      </w:pPr>
      <w:r>
        <w:rPr>
          <w:rFonts w:ascii="Times" w:hAnsi="Times"/>
          <w:sz w:val="22"/>
        </w:rPr>
        <w:t xml:space="preserve">Typically it cannot </w:t>
      </w:r>
    </w:p>
    <w:p w:rsidR="00FB4B81" w:rsidRDefault="007058A7" w:rsidP="007058A7">
      <w:pPr>
        <w:pStyle w:val="ListParagraph"/>
        <w:numPr>
          <w:ilvl w:val="2"/>
          <w:numId w:val="49"/>
        </w:numPr>
        <w:rPr>
          <w:rFonts w:ascii="Times" w:hAnsi="Times"/>
          <w:sz w:val="22"/>
        </w:rPr>
      </w:pPr>
      <w:r>
        <w:rPr>
          <w:rFonts w:ascii="Times" w:hAnsi="Times"/>
          <w:sz w:val="22"/>
        </w:rPr>
        <w:lastRenderedPageBreak/>
        <w:t>All potential measuring lives are killed off and the person born after the effective date cannot</w:t>
      </w:r>
      <w:r w:rsidR="00E72A0F">
        <w:rPr>
          <w:rFonts w:ascii="Times" w:hAnsi="Times"/>
          <w:sz w:val="22"/>
        </w:rPr>
        <w:t xml:space="preserve"> b</w:t>
      </w:r>
      <w:r>
        <w:rPr>
          <w:rFonts w:ascii="Times" w:hAnsi="Times"/>
          <w:sz w:val="22"/>
        </w:rPr>
        <w:t>e a</w:t>
      </w:r>
      <w:r w:rsidR="00E72A0F">
        <w:rPr>
          <w:rFonts w:ascii="Times" w:hAnsi="Times"/>
          <w:sz w:val="22"/>
        </w:rPr>
        <w:t xml:space="preserve"> measuri</w:t>
      </w:r>
      <w:r>
        <w:rPr>
          <w:rFonts w:ascii="Times" w:hAnsi="Times"/>
          <w:sz w:val="22"/>
        </w:rPr>
        <w:t xml:space="preserve">ng life so we are left w/ a 21-year period </w:t>
      </w:r>
    </w:p>
    <w:p w:rsidR="00C01F21" w:rsidRDefault="00C01F21" w:rsidP="00FB4B81">
      <w:pPr>
        <w:pStyle w:val="ListParagraph"/>
        <w:ind w:left="2160"/>
        <w:rPr>
          <w:rFonts w:ascii="Times" w:hAnsi="Times"/>
          <w:sz w:val="22"/>
        </w:rPr>
      </w:pPr>
    </w:p>
    <w:p w:rsidR="00C96018" w:rsidRDefault="00C01F21" w:rsidP="00C96018">
      <w:pPr>
        <w:pStyle w:val="ListParagraph"/>
        <w:numPr>
          <w:ilvl w:val="1"/>
          <w:numId w:val="49"/>
        </w:numPr>
        <w:rPr>
          <w:rFonts w:ascii="Times" w:hAnsi="Times"/>
          <w:sz w:val="22"/>
        </w:rPr>
      </w:pPr>
      <w:r>
        <w:rPr>
          <w:rFonts w:ascii="Times" w:hAnsi="Times"/>
          <w:sz w:val="22"/>
        </w:rPr>
        <w:t xml:space="preserve">Special Assumptions for Telling an Invalidating Story </w:t>
      </w:r>
    </w:p>
    <w:p w:rsidR="00C96018" w:rsidRDefault="00C96018" w:rsidP="00C96018">
      <w:pPr>
        <w:pStyle w:val="ListParagraph"/>
        <w:numPr>
          <w:ilvl w:val="2"/>
          <w:numId w:val="49"/>
        </w:numPr>
        <w:rPr>
          <w:rFonts w:ascii="Times" w:hAnsi="Times"/>
          <w:sz w:val="22"/>
        </w:rPr>
      </w:pPr>
      <w:r>
        <w:rPr>
          <w:rFonts w:ascii="Times" w:hAnsi="Times"/>
          <w:sz w:val="22"/>
        </w:rPr>
        <w:t xml:space="preserve">Any person alive on the effective date, regardless of age, can have children </w:t>
      </w:r>
    </w:p>
    <w:p w:rsidR="003F4C5A" w:rsidRDefault="00C96018" w:rsidP="00C96018">
      <w:pPr>
        <w:pStyle w:val="ListParagraph"/>
        <w:numPr>
          <w:ilvl w:val="2"/>
          <w:numId w:val="49"/>
        </w:numPr>
        <w:rPr>
          <w:rFonts w:ascii="Times" w:hAnsi="Times"/>
          <w:sz w:val="22"/>
        </w:rPr>
      </w:pPr>
      <w:r>
        <w:rPr>
          <w:rFonts w:ascii="Times" w:hAnsi="Times"/>
          <w:sz w:val="22"/>
        </w:rPr>
        <w:t xml:space="preserve">Any group of persons alive on the effective date can die together at anytime </w:t>
      </w:r>
    </w:p>
    <w:p w:rsidR="003F4C5A" w:rsidRDefault="003F4C5A" w:rsidP="003F4C5A">
      <w:pPr>
        <w:pStyle w:val="ListParagraph"/>
        <w:numPr>
          <w:ilvl w:val="0"/>
          <w:numId w:val="49"/>
        </w:numPr>
        <w:rPr>
          <w:rFonts w:ascii="Times" w:hAnsi="Times"/>
          <w:sz w:val="22"/>
        </w:rPr>
      </w:pPr>
      <w:r>
        <w:rPr>
          <w:rFonts w:ascii="Times" w:hAnsi="Times"/>
          <w:sz w:val="22"/>
        </w:rPr>
        <w:t xml:space="preserve">Classic Trap: Age contingencies in excess of 21 years </w:t>
      </w:r>
    </w:p>
    <w:p w:rsidR="00C91340" w:rsidRDefault="003F4C5A" w:rsidP="003F4C5A">
      <w:pPr>
        <w:pStyle w:val="ListParagraph"/>
        <w:numPr>
          <w:ilvl w:val="1"/>
          <w:numId w:val="49"/>
        </w:numPr>
        <w:rPr>
          <w:rFonts w:ascii="Times" w:hAnsi="Times"/>
          <w:sz w:val="22"/>
        </w:rPr>
      </w:pPr>
      <w:r>
        <w:rPr>
          <w:rFonts w:ascii="Times" w:hAnsi="Times"/>
          <w:sz w:val="22"/>
        </w:rPr>
        <w:t>Provision in A’s will, “To my children, then to my grandchildren who reach age 25”</w:t>
      </w:r>
    </w:p>
    <w:p w:rsidR="0094285E" w:rsidRDefault="00C91340" w:rsidP="00C91340">
      <w:pPr>
        <w:pStyle w:val="ListParagraph"/>
        <w:numPr>
          <w:ilvl w:val="2"/>
          <w:numId w:val="49"/>
        </w:numPr>
        <w:rPr>
          <w:rFonts w:ascii="Times" w:hAnsi="Times"/>
          <w:sz w:val="22"/>
        </w:rPr>
      </w:pPr>
      <w:r>
        <w:rPr>
          <w:rFonts w:ascii="Times" w:hAnsi="Times"/>
          <w:sz w:val="22"/>
        </w:rPr>
        <w:t>Grandchild</w:t>
      </w:r>
      <w:r w:rsidR="0094285E">
        <w:rPr>
          <w:rFonts w:ascii="Times" w:hAnsi="Times"/>
          <w:sz w:val="22"/>
        </w:rPr>
        <w:t xml:space="preserve"> C</w:t>
      </w:r>
      <w:r>
        <w:rPr>
          <w:rFonts w:ascii="Times" w:hAnsi="Times"/>
          <w:sz w:val="22"/>
        </w:rPr>
        <w:t xml:space="preserve"> born after effective date</w:t>
      </w:r>
      <w:r w:rsidR="0094285E">
        <w:rPr>
          <w:rFonts w:ascii="Times" w:hAnsi="Times"/>
          <w:sz w:val="22"/>
        </w:rPr>
        <w:t>, other grandchild is killed less than four years after C is born (killing off the other grandkid that could affect the contingency)</w:t>
      </w:r>
    </w:p>
    <w:p w:rsidR="00BC3D66" w:rsidRDefault="0094285E" w:rsidP="00C91340">
      <w:pPr>
        <w:pStyle w:val="ListParagraph"/>
        <w:numPr>
          <w:ilvl w:val="2"/>
          <w:numId w:val="49"/>
        </w:numPr>
        <w:rPr>
          <w:rFonts w:ascii="Times" w:hAnsi="Times"/>
          <w:sz w:val="22"/>
        </w:rPr>
      </w:pPr>
      <w:r>
        <w:rPr>
          <w:rFonts w:ascii="Times" w:hAnsi="Times"/>
          <w:sz w:val="22"/>
        </w:rPr>
        <w:t>Cannot be determined whether C will reach age 25 w/in 21 years of</w:t>
      </w:r>
      <w:r w:rsidR="000735BC">
        <w:rPr>
          <w:rFonts w:ascii="Times" w:hAnsi="Times"/>
          <w:sz w:val="22"/>
        </w:rPr>
        <w:t xml:space="preserve"> his</w:t>
      </w:r>
      <w:r>
        <w:rPr>
          <w:rFonts w:ascii="Times" w:hAnsi="Times"/>
          <w:sz w:val="22"/>
        </w:rPr>
        <w:t xml:space="preserve"> parent’s death </w:t>
      </w:r>
    </w:p>
    <w:p w:rsidR="000735BC" w:rsidRDefault="00BC3D66" w:rsidP="003F4C5A">
      <w:pPr>
        <w:pStyle w:val="ListParagraph"/>
        <w:numPr>
          <w:ilvl w:val="1"/>
          <w:numId w:val="49"/>
        </w:numPr>
        <w:rPr>
          <w:rFonts w:ascii="Times" w:hAnsi="Times"/>
          <w:sz w:val="22"/>
        </w:rPr>
      </w:pPr>
      <w:r>
        <w:rPr>
          <w:rFonts w:ascii="Times" w:hAnsi="Times"/>
          <w:sz w:val="22"/>
        </w:rPr>
        <w:t>To avoid this problem, name grandchild by name i</w:t>
      </w:r>
      <w:r w:rsidR="00C91340">
        <w:rPr>
          <w:rFonts w:ascii="Times" w:hAnsi="Times"/>
          <w:sz w:val="22"/>
        </w:rPr>
        <w:t xml:space="preserve">n the will, making them the validating life </w:t>
      </w:r>
    </w:p>
    <w:p w:rsidR="000735BC" w:rsidRDefault="000735BC" w:rsidP="000735BC">
      <w:pPr>
        <w:pStyle w:val="ListParagraph"/>
        <w:numPr>
          <w:ilvl w:val="0"/>
          <w:numId w:val="49"/>
        </w:numPr>
        <w:rPr>
          <w:rFonts w:ascii="Times" w:hAnsi="Times"/>
          <w:sz w:val="22"/>
        </w:rPr>
      </w:pPr>
      <w:r>
        <w:rPr>
          <w:rFonts w:ascii="Times" w:hAnsi="Times"/>
          <w:sz w:val="22"/>
        </w:rPr>
        <w:t xml:space="preserve">Classic Trap: Gifts to Grandchildren of a person now living </w:t>
      </w:r>
    </w:p>
    <w:p w:rsidR="009F7FB1" w:rsidRDefault="009F7FB1" w:rsidP="000735BC">
      <w:pPr>
        <w:pStyle w:val="ListParagraph"/>
        <w:numPr>
          <w:ilvl w:val="1"/>
          <w:numId w:val="49"/>
        </w:numPr>
        <w:rPr>
          <w:rFonts w:ascii="Times" w:hAnsi="Times"/>
          <w:sz w:val="22"/>
        </w:rPr>
      </w:pPr>
      <w:r>
        <w:rPr>
          <w:rFonts w:ascii="Times" w:hAnsi="Times"/>
          <w:sz w:val="22"/>
        </w:rPr>
        <w:t xml:space="preserve">Gift in the testator’s will to “the children of A for their lifetimes, then to the grandchildren of A who reach the age of 21” and A is alive on the effective date </w:t>
      </w:r>
    </w:p>
    <w:p w:rsidR="00B37CFB" w:rsidRDefault="009F7FB1" w:rsidP="009F7FB1">
      <w:pPr>
        <w:pStyle w:val="ListParagraph"/>
        <w:numPr>
          <w:ilvl w:val="2"/>
          <w:numId w:val="49"/>
        </w:numPr>
        <w:rPr>
          <w:rFonts w:ascii="Times" w:hAnsi="Times"/>
          <w:sz w:val="22"/>
        </w:rPr>
      </w:pPr>
      <w:r>
        <w:rPr>
          <w:rFonts w:ascii="Times" w:hAnsi="Times"/>
          <w:sz w:val="22"/>
        </w:rPr>
        <w:t xml:space="preserve">Tries to control 3 generations, A to A’s grandchildren </w:t>
      </w:r>
    </w:p>
    <w:p w:rsidR="00D00331" w:rsidRDefault="00B37CFB" w:rsidP="009F7FB1">
      <w:pPr>
        <w:pStyle w:val="ListParagraph"/>
        <w:numPr>
          <w:ilvl w:val="2"/>
          <w:numId w:val="49"/>
        </w:numPr>
        <w:rPr>
          <w:rFonts w:ascii="Times" w:hAnsi="Times"/>
          <w:sz w:val="22"/>
        </w:rPr>
      </w:pPr>
      <w:r>
        <w:rPr>
          <w:rFonts w:ascii="Times" w:hAnsi="Times"/>
          <w:sz w:val="22"/>
        </w:rPr>
        <w:t xml:space="preserve">If A is dead on the effective date it is valid, only 2 generations controlled and A’s children become the validating lives and we will know whether they have kids </w:t>
      </w:r>
    </w:p>
    <w:p w:rsidR="00D00331" w:rsidRDefault="00D00331" w:rsidP="00D00331">
      <w:pPr>
        <w:pStyle w:val="ListParagraph"/>
        <w:numPr>
          <w:ilvl w:val="1"/>
          <w:numId w:val="49"/>
        </w:numPr>
        <w:rPr>
          <w:rFonts w:ascii="Times" w:hAnsi="Times"/>
          <w:sz w:val="22"/>
        </w:rPr>
      </w:pPr>
      <w:r>
        <w:rPr>
          <w:rFonts w:ascii="Times" w:hAnsi="Times"/>
          <w:sz w:val="22"/>
        </w:rPr>
        <w:t xml:space="preserve">Assume a child, C, is born to A after the effective date, and then assume A dies </w:t>
      </w:r>
    </w:p>
    <w:p w:rsidR="00D00331" w:rsidRDefault="00D00331" w:rsidP="00D00331">
      <w:pPr>
        <w:pStyle w:val="ListParagraph"/>
        <w:numPr>
          <w:ilvl w:val="2"/>
          <w:numId w:val="49"/>
        </w:numPr>
        <w:rPr>
          <w:rFonts w:ascii="Times" w:hAnsi="Times"/>
          <w:sz w:val="22"/>
        </w:rPr>
      </w:pPr>
      <w:r>
        <w:rPr>
          <w:rFonts w:ascii="Times" w:hAnsi="Times"/>
          <w:sz w:val="22"/>
        </w:rPr>
        <w:t xml:space="preserve">Any other children besides C who were alive on the effective date die as well </w:t>
      </w:r>
    </w:p>
    <w:p w:rsidR="00B37CFB" w:rsidRDefault="00D00331" w:rsidP="00D00331">
      <w:pPr>
        <w:pStyle w:val="ListParagraph"/>
        <w:numPr>
          <w:ilvl w:val="1"/>
          <w:numId w:val="49"/>
        </w:numPr>
        <w:rPr>
          <w:rFonts w:ascii="Times" w:hAnsi="Times"/>
          <w:sz w:val="22"/>
        </w:rPr>
      </w:pPr>
      <w:r>
        <w:rPr>
          <w:rFonts w:ascii="Times" w:hAnsi="Times"/>
          <w:sz w:val="22"/>
        </w:rPr>
        <w:t xml:space="preserve">Finally, assume C has a child (the grandchild of A) more than 21 years later </w:t>
      </w:r>
    </w:p>
    <w:p w:rsidR="00B37CFB" w:rsidRDefault="00B37CFB" w:rsidP="00B37CFB">
      <w:pPr>
        <w:pStyle w:val="ListParagraph"/>
        <w:numPr>
          <w:ilvl w:val="2"/>
          <w:numId w:val="49"/>
        </w:numPr>
        <w:rPr>
          <w:rFonts w:ascii="Times" w:hAnsi="Times"/>
          <w:sz w:val="22"/>
        </w:rPr>
      </w:pPr>
      <w:r>
        <w:rPr>
          <w:rFonts w:ascii="Times" w:hAnsi="Times"/>
          <w:sz w:val="22"/>
        </w:rPr>
        <w:t xml:space="preserve">Avoid by naming grandchildren specifically by name </w:t>
      </w:r>
    </w:p>
    <w:p w:rsidR="00B37CFB" w:rsidRDefault="00B37CFB" w:rsidP="00B37CFB">
      <w:pPr>
        <w:pStyle w:val="ListParagraph"/>
        <w:numPr>
          <w:ilvl w:val="0"/>
          <w:numId w:val="49"/>
        </w:numPr>
        <w:rPr>
          <w:rFonts w:ascii="Times" w:hAnsi="Times"/>
          <w:sz w:val="22"/>
        </w:rPr>
      </w:pPr>
      <w:r>
        <w:rPr>
          <w:rFonts w:ascii="Times" w:hAnsi="Times"/>
          <w:sz w:val="22"/>
        </w:rPr>
        <w:t xml:space="preserve">Classic Trap: Irrevocable Trust vs. Will or Revocable Trust </w:t>
      </w:r>
    </w:p>
    <w:p w:rsidR="003E7161" w:rsidRDefault="003D1891" w:rsidP="00B37CFB">
      <w:pPr>
        <w:pStyle w:val="ListParagraph"/>
        <w:numPr>
          <w:ilvl w:val="1"/>
          <w:numId w:val="49"/>
        </w:numPr>
        <w:rPr>
          <w:rFonts w:ascii="Times" w:hAnsi="Times"/>
          <w:sz w:val="22"/>
        </w:rPr>
      </w:pPr>
      <w:r>
        <w:rPr>
          <w:rFonts w:ascii="Times" w:hAnsi="Times"/>
          <w:sz w:val="22"/>
        </w:rPr>
        <w:t>Provision</w:t>
      </w:r>
      <w:r w:rsidR="00B37CFB">
        <w:rPr>
          <w:rFonts w:ascii="Times" w:hAnsi="Times"/>
          <w:sz w:val="22"/>
        </w:rPr>
        <w:t xml:space="preserve"> in an irrevocable inter vivos trust that gives “life estate in A, then to the children of A, then to the grandchildren of A who reach </w:t>
      </w:r>
      <w:r>
        <w:rPr>
          <w:rFonts w:ascii="Times" w:hAnsi="Times"/>
          <w:sz w:val="22"/>
        </w:rPr>
        <w:t xml:space="preserve">21” and assume the settlor of the trust is A </w:t>
      </w:r>
    </w:p>
    <w:p w:rsidR="003E7161" w:rsidRDefault="003E7161" w:rsidP="003E7161">
      <w:pPr>
        <w:pStyle w:val="ListParagraph"/>
        <w:numPr>
          <w:ilvl w:val="2"/>
          <w:numId w:val="49"/>
        </w:numPr>
        <w:rPr>
          <w:rFonts w:ascii="Times" w:hAnsi="Times"/>
          <w:sz w:val="22"/>
        </w:rPr>
      </w:pPr>
      <w:r>
        <w:rPr>
          <w:rFonts w:ascii="Times" w:hAnsi="Times"/>
          <w:sz w:val="22"/>
        </w:rPr>
        <w:t xml:space="preserve">Tries to control 3 generations, and another example of a gift to grandchildren of a person who is still alive </w:t>
      </w:r>
    </w:p>
    <w:p w:rsidR="00FE53C6" w:rsidRPr="00713382" w:rsidRDefault="003E7161" w:rsidP="00713382">
      <w:pPr>
        <w:pStyle w:val="ListParagraph"/>
        <w:numPr>
          <w:ilvl w:val="1"/>
          <w:numId w:val="49"/>
        </w:numPr>
        <w:rPr>
          <w:rFonts w:ascii="Times" w:hAnsi="Times"/>
          <w:sz w:val="22"/>
        </w:rPr>
      </w:pPr>
      <w:r>
        <w:rPr>
          <w:rFonts w:ascii="Times" w:hAnsi="Times"/>
          <w:sz w:val="22"/>
        </w:rPr>
        <w:t>Assume at effective date</w:t>
      </w:r>
      <w:r w:rsidR="00FE53C6">
        <w:rPr>
          <w:rFonts w:ascii="Times" w:hAnsi="Times"/>
          <w:sz w:val="22"/>
        </w:rPr>
        <w:t xml:space="preserve"> of instrument A has two children (B and C), and after the effective date, another child (D) is born </w:t>
      </w:r>
      <w:r w:rsidR="00713382">
        <w:rPr>
          <w:rFonts w:ascii="Times" w:hAnsi="Times"/>
          <w:sz w:val="22"/>
        </w:rPr>
        <w:t xml:space="preserve">[move 1]; </w:t>
      </w:r>
      <w:r w:rsidR="00FE53C6" w:rsidRPr="00713382">
        <w:rPr>
          <w:rFonts w:ascii="Times" w:hAnsi="Times"/>
          <w:sz w:val="22"/>
        </w:rPr>
        <w:t xml:space="preserve">Then assume A, B, and C are killed </w:t>
      </w:r>
      <w:r w:rsidR="00713382" w:rsidRPr="00713382">
        <w:rPr>
          <w:rFonts w:ascii="Times" w:hAnsi="Times"/>
          <w:sz w:val="22"/>
        </w:rPr>
        <w:t>[move 2]</w:t>
      </w:r>
    </w:p>
    <w:p w:rsidR="00FE53C6" w:rsidRDefault="00FE53C6" w:rsidP="00FE53C6">
      <w:pPr>
        <w:pStyle w:val="ListParagraph"/>
        <w:numPr>
          <w:ilvl w:val="1"/>
          <w:numId w:val="49"/>
        </w:numPr>
        <w:rPr>
          <w:rFonts w:ascii="Times" w:hAnsi="Times"/>
          <w:sz w:val="22"/>
        </w:rPr>
      </w:pPr>
      <w:r>
        <w:rPr>
          <w:rFonts w:ascii="Times" w:hAnsi="Times"/>
          <w:sz w:val="22"/>
        </w:rPr>
        <w:t xml:space="preserve">Then, whether, D will have any children and whether any of them will live to the age of 21 cannot be determined within 21 years of death of other parties </w:t>
      </w:r>
      <w:r w:rsidR="00713382">
        <w:rPr>
          <w:rFonts w:ascii="Times" w:hAnsi="Times"/>
          <w:sz w:val="22"/>
        </w:rPr>
        <w:t>[move 3]</w:t>
      </w:r>
    </w:p>
    <w:p w:rsidR="00713382" w:rsidRDefault="00FE53C6" w:rsidP="00713382">
      <w:pPr>
        <w:pStyle w:val="ListParagraph"/>
        <w:numPr>
          <w:ilvl w:val="2"/>
          <w:numId w:val="49"/>
        </w:numPr>
        <w:rPr>
          <w:rFonts w:ascii="Times" w:hAnsi="Times"/>
          <w:sz w:val="22"/>
        </w:rPr>
      </w:pPr>
      <w:r>
        <w:rPr>
          <w:rFonts w:ascii="Times" w:hAnsi="Times"/>
          <w:sz w:val="22"/>
        </w:rPr>
        <w:t xml:space="preserve">For example, D could have a kid 25 years later </w:t>
      </w:r>
    </w:p>
    <w:p w:rsidR="00713382" w:rsidRDefault="00713382" w:rsidP="00713382">
      <w:pPr>
        <w:pStyle w:val="ListParagraph"/>
        <w:numPr>
          <w:ilvl w:val="0"/>
          <w:numId w:val="49"/>
        </w:numPr>
        <w:rPr>
          <w:rFonts w:ascii="Times" w:hAnsi="Times"/>
          <w:sz w:val="22"/>
        </w:rPr>
      </w:pPr>
      <w:r>
        <w:rPr>
          <w:rFonts w:ascii="Times" w:hAnsi="Times"/>
          <w:sz w:val="22"/>
        </w:rPr>
        <w:t xml:space="preserve">Classic Trap: Fertile Octogenarian </w:t>
      </w:r>
    </w:p>
    <w:p w:rsidR="00713382" w:rsidRDefault="00713382" w:rsidP="00713382">
      <w:pPr>
        <w:pStyle w:val="ListParagraph"/>
        <w:numPr>
          <w:ilvl w:val="1"/>
          <w:numId w:val="49"/>
        </w:numPr>
        <w:rPr>
          <w:rFonts w:ascii="Times" w:hAnsi="Times"/>
          <w:sz w:val="22"/>
        </w:rPr>
      </w:pPr>
      <w:r>
        <w:rPr>
          <w:rFonts w:ascii="Times" w:hAnsi="Times"/>
          <w:sz w:val="22"/>
        </w:rPr>
        <w:t>Irrevocable inter vivos trust that gives “life estate in A, then to the children of A, then to the grandchildren of A who reach the age of 21”</w:t>
      </w:r>
    </w:p>
    <w:p w:rsidR="00B36B26" w:rsidRDefault="00713382" w:rsidP="00713382">
      <w:pPr>
        <w:pStyle w:val="ListParagraph"/>
        <w:numPr>
          <w:ilvl w:val="2"/>
          <w:numId w:val="49"/>
        </w:numPr>
        <w:rPr>
          <w:rFonts w:ascii="Times" w:hAnsi="Times"/>
          <w:sz w:val="22"/>
        </w:rPr>
      </w:pPr>
      <w:r>
        <w:rPr>
          <w:rFonts w:ascii="Times" w:hAnsi="Times"/>
          <w:sz w:val="22"/>
        </w:rPr>
        <w:t xml:space="preserve">Variant of the 3-generation problem </w:t>
      </w:r>
    </w:p>
    <w:p w:rsidR="00C03F5B" w:rsidRDefault="00B36B26" w:rsidP="00B36B26">
      <w:pPr>
        <w:pStyle w:val="ListParagraph"/>
        <w:numPr>
          <w:ilvl w:val="1"/>
          <w:numId w:val="49"/>
        </w:numPr>
        <w:rPr>
          <w:rFonts w:ascii="Times" w:hAnsi="Times"/>
          <w:sz w:val="22"/>
        </w:rPr>
      </w:pPr>
      <w:r>
        <w:rPr>
          <w:rFonts w:ascii="Times" w:hAnsi="Times"/>
          <w:sz w:val="22"/>
        </w:rPr>
        <w:t>Now assume that A is a woman over 80 years old</w:t>
      </w:r>
      <w:r w:rsidR="00C03F5B">
        <w:rPr>
          <w:rFonts w:ascii="Times" w:hAnsi="Times"/>
          <w:sz w:val="22"/>
        </w:rPr>
        <w:t xml:space="preserve"> (or sterile dude)</w:t>
      </w:r>
      <w:r>
        <w:rPr>
          <w:rFonts w:ascii="Times" w:hAnsi="Times"/>
          <w:sz w:val="22"/>
        </w:rPr>
        <w:t xml:space="preserve">, and the critical first move is to show A could have children after the effective date – RaP assumes </w:t>
      </w:r>
      <w:r>
        <w:rPr>
          <w:rFonts w:ascii="Times" w:hAnsi="Times"/>
          <w:i/>
          <w:sz w:val="22"/>
        </w:rPr>
        <w:t>anyone</w:t>
      </w:r>
      <w:r>
        <w:rPr>
          <w:rFonts w:ascii="Times" w:hAnsi="Times"/>
          <w:sz w:val="22"/>
        </w:rPr>
        <w:t xml:space="preserve"> can have children </w:t>
      </w:r>
    </w:p>
    <w:p w:rsidR="00B36B26" w:rsidRDefault="00C03F5B" w:rsidP="00C03F5B">
      <w:pPr>
        <w:pStyle w:val="ListParagraph"/>
        <w:numPr>
          <w:ilvl w:val="2"/>
          <w:numId w:val="49"/>
        </w:numPr>
        <w:rPr>
          <w:rFonts w:ascii="Times" w:hAnsi="Times"/>
          <w:sz w:val="22"/>
        </w:rPr>
      </w:pPr>
      <w:r>
        <w:rPr>
          <w:rFonts w:ascii="Times" w:hAnsi="Times"/>
          <w:sz w:val="22"/>
        </w:rPr>
        <w:t>Same as issue above, just with a fact against conventional wisdom (80 yr old having kids)</w:t>
      </w:r>
    </w:p>
    <w:p w:rsidR="00C03F5B" w:rsidRDefault="00C03F5B" w:rsidP="00B36B26">
      <w:pPr>
        <w:pStyle w:val="ListParagraph"/>
        <w:numPr>
          <w:ilvl w:val="2"/>
          <w:numId w:val="49"/>
        </w:numPr>
        <w:rPr>
          <w:rFonts w:ascii="Times" w:hAnsi="Times"/>
          <w:sz w:val="22"/>
        </w:rPr>
      </w:pPr>
      <w:r>
        <w:rPr>
          <w:rFonts w:ascii="Times" w:hAnsi="Times"/>
          <w:sz w:val="22"/>
        </w:rPr>
        <w:t xml:space="preserve">Classic case bc the rule is based on a fact of life known to be false </w:t>
      </w:r>
    </w:p>
    <w:p w:rsidR="00C03F5B" w:rsidRDefault="00C03F5B" w:rsidP="00C03F5B">
      <w:pPr>
        <w:pStyle w:val="ListParagraph"/>
        <w:numPr>
          <w:ilvl w:val="0"/>
          <w:numId w:val="49"/>
        </w:numPr>
        <w:rPr>
          <w:rFonts w:ascii="Times" w:hAnsi="Times"/>
          <w:sz w:val="22"/>
        </w:rPr>
      </w:pPr>
      <w:r>
        <w:rPr>
          <w:rFonts w:ascii="Times" w:hAnsi="Times"/>
          <w:sz w:val="22"/>
        </w:rPr>
        <w:t xml:space="preserve">Classic Trap: Unborn Widow/Widower </w:t>
      </w:r>
    </w:p>
    <w:p w:rsidR="00D567A0" w:rsidRDefault="00C03F5B" w:rsidP="00C03F5B">
      <w:pPr>
        <w:pStyle w:val="ListParagraph"/>
        <w:numPr>
          <w:ilvl w:val="1"/>
          <w:numId w:val="49"/>
        </w:numPr>
        <w:rPr>
          <w:rFonts w:ascii="Times" w:hAnsi="Times"/>
          <w:sz w:val="22"/>
        </w:rPr>
      </w:pPr>
      <w:r>
        <w:rPr>
          <w:rFonts w:ascii="Times" w:hAnsi="Times"/>
          <w:sz w:val="22"/>
        </w:rPr>
        <w:t>Bequest in trust to pay income “to my daughter for life, then to my daughter’s widower for life, then to IU”</w:t>
      </w:r>
      <w:r w:rsidR="00D567A0">
        <w:rPr>
          <w:rFonts w:ascii="Times" w:hAnsi="Times"/>
          <w:sz w:val="22"/>
        </w:rPr>
        <w:t xml:space="preserve"> – three generation issue </w:t>
      </w:r>
    </w:p>
    <w:p w:rsidR="005F6520" w:rsidRDefault="00D567A0" w:rsidP="00D567A0">
      <w:pPr>
        <w:pStyle w:val="ListParagraph"/>
        <w:numPr>
          <w:ilvl w:val="2"/>
          <w:numId w:val="49"/>
        </w:numPr>
        <w:rPr>
          <w:rFonts w:ascii="Times" w:hAnsi="Times"/>
          <w:sz w:val="22"/>
        </w:rPr>
      </w:pPr>
      <w:r>
        <w:rPr>
          <w:rFonts w:ascii="Times" w:hAnsi="Times"/>
          <w:sz w:val="22"/>
        </w:rPr>
        <w:t>Assumption here is that widower or widow may be someone who</w:t>
      </w:r>
      <w:r w:rsidR="00FE0136">
        <w:rPr>
          <w:rFonts w:ascii="Times" w:hAnsi="Times"/>
          <w:sz w:val="22"/>
        </w:rPr>
        <w:t xml:space="preserve"> </w:t>
      </w:r>
      <w:r>
        <w:rPr>
          <w:rFonts w:ascii="Times" w:hAnsi="Times"/>
          <w:sz w:val="22"/>
        </w:rPr>
        <w:t>was not alive on the effective date of the instrument; “widow(</w:t>
      </w:r>
      <w:proofErr w:type="spellStart"/>
      <w:r>
        <w:rPr>
          <w:rFonts w:ascii="Times" w:hAnsi="Times"/>
          <w:sz w:val="22"/>
        </w:rPr>
        <w:t>er</w:t>
      </w:r>
      <w:proofErr w:type="spellEnd"/>
      <w:r>
        <w:rPr>
          <w:rFonts w:ascii="Times" w:hAnsi="Times"/>
          <w:sz w:val="22"/>
        </w:rPr>
        <w:t xml:space="preserve">)” is an open term </w:t>
      </w:r>
    </w:p>
    <w:p w:rsidR="00D567A0" w:rsidRDefault="005F6520" w:rsidP="00D567A0">
      <w:pPr>
        <w:pStyle w:val="ListParagraph"/>
        <w:numPr>
          <w:ilvl w:val="2"/>
          <w:numId w:val="49"/>
        </w:numPr>
        <w:rPr>
          <w:rFonts w:ascii="Times" w:hAnsi="Times"/>
          <w:sz w:val="22"/>
        </w:rPr>
      </w:pPr>
      <w:r>
        <w:rPr>
          <w:rFonts w:ascii="Times" w:hAnsi="Times"/>
          <w:sz w:val="22"/>
        </w:rPr>
        <w:t>Avoid this by naming widow(</w:t>
      </w:r>
      <w:proofErr w:type="spellStart"/>
      <w:r>
        <w:rPr>
          <w:rFonts w:ascii="Times" w:hAnsi="Times"/>
          <w:sz w:val="22"/>
        </w:rPr>
        <w:t>er</w:t>
      </w:r>
      <w:proofErr w:type="spellEnd"/>
      <w:r>
        <w:rPr>
          <w:rFonts w:ascii="Times" w:hAnsi="Times"/>
          <w:sz w:val="22"/>
        </w:rPr>
        <w:t xml:space="preserve">) specifically by name </w:t>
      </w:r>
    </w:p>
    <w:p w:rsidR="00D567A0" w:rsidRDefault="00D567A0" w:rsidP="00D567A0">
      <w:pPr>
        <w:pStyle w:val="ListParagraph"/>
        <w:numPr>
          <w:ilvl w:val="1"/>
          <w:numId w:val="49"/>
        </w:numPr>
        <w:rPr>
          <w:rFonts w:ascii="Times" w:hAnsi="Times"/>
          <w:sz w:val="22"/>
        </w:rPr>
      </w:pPr>
      <w:r>
        <w:rPr>
          <w:rFonts w:ascii="Times" w:hAnsi="Times"/>
          <w:sz w:val="22"/>
        </w:rPr>
        <w:t>Daugh</w:t>
      </w:r>
      <w:r w:rsidR="00FE0136">
        <w:rPr>
          <w:rFonts w:ascii="Times" w:hAnsi="Times"/>
          <w:sz w:val="22"/>
        </w:rPr>
        <w:t>t</w:t>
      </w:r>
      <w:r>
        <w:rPr>
          <w:rFonts w:ascii="Times" w:hAnsi="Times"/>
          <w:sz w:val="22"/>
        </w:rPr>
        <w:t xml:space="preserve">er marries a person born after effective date of instrument </w:t>
      </w:r>
    </w:p>
    <w:p w:rsidR="00D567A0" w:rsidRDefault="00D567A0" w:rsidP="00D567A0">
      <w:pPr>
        <w:pStyle w:val="ListParagraph"/>
        <w:numPr>
          <w:ilvl w:val="2"/>
          <w:numId w:val="49"/>
        </w:numPr>
        <w:rPr>
          <w:rFonts w:ascii="Times" w:hAnsi="Times"/>
          <w:sz w:val="22"/>
        </w:rPr>
      </w:pPr>
      <w:r>
        <w:rPr>
          <w:rFonts w:ascii="Times" w:hAnsi="Times"/>
          <w:sz w:val="22"/>
        </w:rPr>
        <w:t>Widower</w:t>
      </w:r>
      <w:r w:rsidR="00FE0136">
        <w:rPr>
          <w:rFonts w:ascii="Times" w:hAnsi="Times"/>
          <w:sz w:val="22"/>
        </w:rPr>
        <w:t xml:space="preserve"> cannot be measuring life</w:t>
      </w:r>
    </w:p>
    <w:p w:rsidR="00FE0136" w:rsidRDefault="00D567A0" w:rsidP="00D567A0">
      <w:pPr>
        <w:pStyle w:val="ListParagraph"/>
        <w:numPr>
          <w:ilvl w:val="2"/>
          <w:numId w:val="49"/>
        </w:numPr>
        <w:rPr>
          <w:rFonts w:ascii="Times" w:hAnsi="Times"/>
          <w:sz w:val="22"/>
        </w:rPr>
      </w:pPr>
      <w:r>
        <w:rPr>
          <w:rFonts w:ascii="Times" w:hAnsi="Times"/>
          <w:sz w:val="22"/>
        </w:rPr>
        <w:t xml:space="preserve">Contingency here is when the widower will die </w:t>
      </w:r>
    </w:p>
    <w:p w:rsidR="005F6520" w:rsidRDefault="00FE0136" w:rsidP="00D567A0">
      <w:pPr>
        <w:pStyle w:val="ListParagraph"/>
        <w:numPr>
          <w:ilvl w:val="2"/>
          <w:numId w:val="49"/>
        </w:numPr>
        <w:rPr>
          <w:rFonts w:ascii="Times" w:hAnsi="Times"/>
          <w:sz w:val="22"/>
        </w:rPr>
      </w:pPr>
      <w:r>
        <w:rPr>
          <w:rFonts w:ascii="Times" w:hAnsi="Times"/>
          <w:sz w:val="22"/>
        </w:rPr>
        <w:t xml:space="preserve">We cannot know whether this will happen within 21 years </w:t>
      </w:r>
    </w:p>
    <w:p w:rsidR="0091396E" w:rsidRDefault="005F6520" w:rsidP="005F6520">
      <w:pPr>
        <w:pStyle w:val="ListParagraph"/>
        <w:numPr>
          <w:ilvl w:val="1"/>
          <w:numId w:val="49"/>
        </w:numPr>
        <w:rPr>
          <w:rFonts w:ascii="Times" w:hAnsi="Times"/>
          <w:sz w:val="22"/>
        </w:rPr>
      </w:pPr>
      <w:r>
        <w:rPr>
          <w:rFonts w:ascii="Times" w:hAnsi="Times"/>
          <w:sz w:val="22"/>
        </w:rPr>
        <w:t xml:space="preserve">Invalid interest is the remainder to IU, not the </w:t>
      </w:r>
      <w:r w:rsidR="0091396E">
        <w:rPr>
          <w:rFonts w:ascii="Times" w:hAnsi="Times"/>
          <w:sz w:val="22"/>
        </w:rPr>
        <w:t>interest</w:t>
      </w:r>
      <w:r>
        <w:rPr>
          <w:rFonts w:ascii="Times" w:hAnsi="Times"/>
          <w:sz w:val="22"/>
        </w:rPr>
        <w:t xml:space="preserve"> of the widow</w:t>
      </w:r>
    </w:p>
    <w:p w:rsidR="0091396E" w:rsidRDefault="0091396E" w:rsidP="0091396E">
      <w:pPr>
        <w:pStyle w:val="ListParagraph"/>
        <w:numPr>
          <w:ilvl w:val="2"/>
          <w:numId w:val="49"/>
        </w:numPr>
        <w:rPr>
          <w:rFonts w:ascii="Times" w:hAnsi="Times"/>
          <w:sz w:val="22"/>
        </w:rPr>
      </w:pPr>
      <w:r>
        <w:rPr>
          <w:rFonts w:ascii="Times" w:hAnsi="Times"/>
          <w:sz w:val="22"/>
        </w:rPr>
        <w:lastRenderedPageBreak/>
        <w:t xml:space="preserve">Interest of the unborn widow is valid bc it must vest within the life of her spouse, a life in being on the effective date of the instrument </w:t>
      </w:r>
    </w:p>
    <w:p w:rsidR="0091396E" w:rsidRDefault="0091396E" w:rsidP="0091396E">
      <w:pPr>
        <w:pStyle w:val="ListParagraph"/>
        <w:numPr>
          <w:ilvl w:val="2"/>
          <w:numId w:val="49"/>
        </w:numPr>
        <w:rPr>
          <w:rFonts w:ascii="Times" w:hAnsi="Times"/>
          <w:sz w:val="22"/>
        </w:rPr>
      </w:pPr>
      <w:r>
        <w:rPr>
          <w:rFonts w:ascii="Times" w:hAnsi="Times"/>
          <w:sz w:val="22"/>
        </w:rPr>
        <w:t xml:space="preserve">But bc the widow might die more than 21 years after effective date (and everyone else alive on the effective date) next estate might vest beyond the perpetuity period </w:t>
      </w:r>
    </w:p>
    <w:p w:rsidR="0023607E" w:rsidRDefault="0091396E" w:rsidP="0091396E">
      <w:pPr>
        <w:pStyle w:val="ListParagraph"/>
        <w:numPr>
          <w:ilvl w:val="0"/>
          <w:numId w:val="49"/>
        </w:numPr>
        <w:rPr>
          <w:rFonts w:ascii="Times" w:hAnsi="Times"/>
          <w:sz w:val="22"/>
        </w:rPr>
      </w:pPr>
      <w:r>
        <w:rPr>
          <w:rFonts w:ascii="Times" w:hAnsi="Times"/>
          <w:sz w:val="22"/>
        </w:rPr>
        <w:t xml:space="preserve">Classic Trap: Administrative Contingency or Period in Gross </w:t>
      </w:r>
    </w:p>
    <w:p w:rsidR="004C57C1" w:rsidRDefault="0023607E" w:rsidP="0023607E">
      <w:pPr>
        <w:pStyle w:val="ListParagraph"/>
        <w:numPr>
          <w:ilvl w:val="1"/>
          <w:numId w:val="49"/>
        </w:numPr>
        <w:rPr>
          <w:rFonts w:ascii="Times" w:hAnsi="Times"/>
          <w:sz w:val="22"/>
        </w:rPr>
      </w:pPr>
      <w:r>
        <w:rPr>
          <w:rFonts w:ascii="Times" w:hAnsi="Times"/>
          <w:sz w:val="22"/>
        </w:rPr>
        <w:t xml:space="preserve">Gift in will “to A, when IU wins its next basketball game” or “upon the distribution of my estate” or “when X </w:t>
      </w:r>
      <w:proofErr w:type="spellStart"/>
      <w:r>
        <w:rPr>
          <w:rFonts w:ascii="Times" w:hAnsi="Times"/>
          <w:sz w:val="22"/>
        </w:rPr>
        <w:t>corp</w:t>
      </w:r>
      <w:proofErr w:type="spellEnd"/>
      <w:r>
        <w:rPr>
          <w:rFonts w:ascii="Times" w:hAnsi="Times"/>
          <w:sz w:val="22"/>
        </w:rPr>
        <w:t xml:space="preserve"> is formed” or “until gravel pits are exhausted” or “upon probate of this will”</w:t>
      </w:r>
    </w:p>
    <w:p w:rsidR="004C57C1" w:rsidRDefault="004C57C1" w:rsidP="004C57C1">
      <w:pPr>
        <w:pStyle w:val="ListParagraph"/>
        <w:numPr>
          <w:ilvl w:val="2"/>
          <w:numId w:val="49"/>
        </w:numPr>
        <w:rPr>
          <w:rFonts w:ascii="Times" w:hAnsi="Times"/>
          <w:sz w:val="22"/>
        </w:rPr>
      </w:pPr>
      <w:r>
        <w:rPr>
          <w:rFonts w:ascii="Times" w:hAnsi="Times"/>
          <w:sz w:val="22"/>
        </w:rPr>
        <w:t xml:space="preserve">Administrative contingency is a contingency not tied to birth, death, or age of person </w:t>
      </w:r>
    </w:p>
    <w:p w:rsidR="004C57C1" w:rsidRDefault="004C57C1" w:rsidP="004C57C1">
      <w:pPr>
        <w:pStyle w:val="ListParagraph"/>
        <w:numPr>
          <w:ilvl w:val="1"/>
          <w:numId w:val="49"/>
        </w:numPr>
        <w:rPr>
          <w:rFonts w:ascii="Times" w:hAnsi="Times"/>
          <w:sz w:val="22"/>
        </w:rPr>
      </w:pPr>
      <w:r>
        <w:rPr>
          <w:rFonts w:ascii="Times" w:hAnsi="Times"/>
          <w:sz w:val="22"/>
        </w:rPr>
        <w:t xml:space="preserve">Under the RaP, would be possible the administrative event would not happen until 21 years after the death of everyone alive on the effective date </w:t>
      </w:r>
    </w:p>
    <w:p w:rsidR="004C57C1" w:rsidRDefault="004C57C1" w:rsidP="004C57C1">
      <w:pPr>
        <w:pStyle w:val="ListParagraph"/>
        <w:numPr>
          <w:ilvl w:val="2"/>
          <w:numId w:val="49"/>
        </w:numPr>
        <w:rPr>
          <w:rFonts w:ascii="Times" w:hAnsi="Times"/>
          <w:sz w:val="22"/>
        </w:rPr>
      </w:pPr>
      <w:r>
        <w:rPr>
          <w:rFonts w:ascii="Times" w:hAnsi="Times"/>
          <w:sz w:val="22"/>
        </w:rPr>
        <w:t xml:space="preserve">To avoid, use definite dates or years </w:t>
      </w:r>
    </w:p>
    <w:p w:rsidR="004C57C1" w:rsidRDefault="004C57C1" w:rsidP="004C57C1">
      <w:pPr>
        <w:pStyle w:val="ListParagraph"/>
        <w:numPr>
          <w:ilvl w:val="2"/>
          <w:numId w:val="49"/>
        </w:numPr>
        <w:rPr>
          <w:rFonts w:ascii="Times" w:hAnsi="Times"/>
          <w:sz w:val="22"/>
        </w:rPr>
      </w:pPr>
      <w:r>
        <w:rPr>
          <w:rFonts w:ascii="Times" w:hAnsi="Times"/>
          <w:sz w:val="22"/>
        </w:rPr>
        <w:t xml:space="preserve">Fixed date may also violate if its longer than 21 years </w:t>
      </w:r>
    </w:p>
    <w:p w:rsidR="00AF2BCD" w:rsidRPr="00B36B26" w:rsidRDefault="004C57C1" w:rsidP="004C57C1">
      <w:pPr>
        <w:pStyle w:val="ListParagraph"/>
        <w:numPr>
          <w:ilvl w:val="2"/>
          <w:numId w:val="49"/>
        </w:numPr>
        <w:rPr>
          <w:rFonts w:ascii="Times" w:hAnsi="Times"/>
          <w:sz w:val="22"/>
        </w:rPr>
      </w:pPr>
      <w:r>
        <w:rPr>
          <w:rFonts w:ascii="Times" w:hAnsi="Times"/>
          <w:sz w:val="22"/>
        </w:rPr>
        <w:t xml:space="preserve">Merely listing a period in gross “testamentary trust to continue for 30 years” could violate </w:t>
      </w:r>
    </w:p>
    <w:p w:rsidR="00FB4B81" w:rsidRDefault="00AF2BCD" w:rsidP="00AF2BCD">
      <w:pPr>
        <w:rPr>
          <w:rFonts w:ascii="Times" w:hAnsi="Times"/>
          <w:sz w:val="22"/>
        </w:rPr>
      </w:pPr>
      <w:r w:rsidRPr="00F14889">
        <w:rPr>
          <w:rFonts w:ascii="Times" w:hAnsi="Times"/>
          <w:sz w:val="22"/>
        </w:rPr>
        <w:t xml:space="preserve"> </w:t>
      </w:r>
      <w:r w:rsidRPr="00AF2BCD">
        <w:rPr>
          <w:rFonts w:ascii="Times" w:hAnsi="Times"/>
          <w:sz w:val="22"/>
        </w:rPr>
        <w:t xml:space="preserve"> </w:t>
      </w:r>
    </w:p>
    <w:p w:rsidR="00E2296B" w:rsidRPr="00AF2BCD" w:rsidRDefault="00E2296B" w:rsidP="00AF2BCD">
      <w:pPr>
        <w:rPr>
          <w:rFonts w:ascii="Times" w:hAnsi="Times"/>
          <w:sz w:val="22"/>
        </w:rPr>
      </w:pPr>
    </w:p>
    <w:p w:rsidR="001802E5" w:rsidRPr="004E5D30" w:rsidRDefault="00E2296B" w:rsidP="00E2296B">
      <w:pPr>
        <w:jc w:val="center"/>
        <w:rPr>
          <w:rFonts w:ascii="Times" w:hAnsi="Times"/>
          <w:sz w:val="22"/>
        </w:rPr>
      </w:pPr>
      <w:r w:rsidRPr="00E95BB2">
        <w:rPr>
          <w:rFonts w:ascii="Times" w:hAnsi="Times"/>
          <w:b/>
          <w:sz w:val="22"/>
        </w:rPr>
        <w:t xml:space="preserve">XV. Primer on Investing </w:t>
      </w:r>
    </w:p>
    <w:p w:rsidR="001802E5" w:rsidRDefault="001802E5" w:rsidP="00E2296B">
      <w:pPr>
        <w:jc w:val="center"/>
        <w:rPr>
          <w:rFonts w:ascii="Times" w:hAnsi="Times"/>
          <w:sz w:val="22"/>
        </w:rPr>
      </w:pPr>
    </w:p>
    <w:p w:rsidR="001802E5" w:rsidRDefault="00135E4A" w:rsidP="001802E5">
      <w:pPr>
        <w:rPr>
          <w:rFonts w:ascii="Times" w:hAnsi="Times"/>
          <w:sz w:val="22"/>
        </w:rPr>
      </w:pPr>
      <w:r>
        <w:rPr>
          <w:rFonts w:ascii="Times" w:hAnsi="Times"/>
          <w:i/>
          <w:sz w:val="22"/>
        </w:rPr>
        <w:t>Introduction</w:t>
      </w:r>
      <w:r w:rsidR="001802E5">
        <w:rPr>
          <w:rFonts w:ascii="Times" w:hAnsi="Times"/>
          <w:i/>
          <w:sz w:val="22"/>
        </w:rPr>
        <w:t xml:space="preserve"> </w:t>
      </w:r>
    </w:p>
    <w:p w:rsidR="001802E5" w:rsidRDefault="001802E5" w:rsidP="001802E5">
      <w:pPr>
        <w:rPr>
          <w:rFonts w:ascii="Times" w:hAnsi="Times"/>
          <w:sz w:val="22"/>
        </w:rPr>
      </w:pPr>
    </w:p>
    <w:p w:rsidR="00135E4A" w:rsidRDefault="00135E4A" w:rsidP="001802E5">
      <w:pPr>
        <w:pStyle w:val="ListParagraph"/>
        <w:numPr>
          <w:ilvl w:val="0"/>
          <w:numId w:val="47"/>
        </w:numPr>
        <w:rPr>
          <w:rFonts w:ascii="Times" w:hAnsi="Times"/>
          <w:sz w:val="22"/>
        </w:rPr>
      </w:pPr>
      <w:r>
        <w:rPr>
          <w:rFonts w:ascii="Times" w:hAnsi="Times"/>
          <w:sz w:val="22"/>
        </w:rPr>
        <w:t xml:space="preserve">Costs Matter </w:t>
      </w:r>
    </w:p>
    <w:p w:rsidR="00135E4A" w:rsidRDefault="00135E4A" w:rsidP="00135E4A">
      <w:pPr>
        <w:pStyle w:val="ListParagraph"/>
        <w:numPr>
          <w:ilvl w:val="1"/>
          <w:numId w:val="47"/>
        </w:numPr>
        <w:rPr>
          <w:rFonts w:ascii="Times" w:hAnsi="Times"/>
          <w:sz w:val="22"/>
        </w:rPr>
      </w:pPr>
      <w:r>
        <w:rPr>
          <w:rFonts w:ascii="Times" w:hAnsi="Times"/>
          <w:sz w:val="22"/>
        </w:rPr>
        <w:t xml:space="preserve">Low cost is the single best predictor of superior fund performance </w:t>
      </w:r>
    </w:p>
    <w:p w:rsidR="003F4A70" w:rsidRDefault="00135E4A" w:rsidP="00135E4A">
      <w:pPr>
        <w:pStyle w:val="ListParagraph"/>
        <w:numPr>
          <w:ilvl w:val="2"/>
          <w:numId w:val="47"/>
        </w:numPr>
        <w:rPr>
          <w:rFonts w:ascii="Times" w:hAnsi="Times"/>
          <w:sz w:val="22"/>
        </w:rPr>
      </w:pPr>
      <w:r>
        <w:rPr>
          <w:rFonts w:ascii="Times" w:hAnsi="Times"/>
          <w:sz w:val="22"/>
        </w:rPr>
        <w:t>Low cost funds have a built in advantage, as high-cost funds (say, 2%) must beat the market by a large margin to get the same result as a low-cost fund</w:t>
      </w:r>
      <w:r w:rsidR="00CE4014">
        <w:rPr>
          <w:rFonts w:ascii="Times" w:hAnsi="Times"/>
          <w:sz w:val="22"/>
        </w:rPr>
        <w:t xml:space="preserve"> </w:t>
      </w:r>
      <w:r>
        <w:rPr>
          <w:rFonts w:ascii="Times" w:hAnsi="Times"/>
          <w:sz w:val="22"/>
        </w:rPr>
        <w:t>(say, 0.2%)</w:t>
      </w:r>
    </w:p>
    <w:p w:rsidR="00135E4A" w:rsidRDefault="003F4A70" w:rsidP="00135E4A">
      <w:pPr>
        <w:pStyle w:val="ListParagraph"/>
        <w:numPr>
          <w:ilvl w:val="2"/>
          <w:numId w:val="47"/>
        </w:numPr>
        <w:rPr>
          <w:rFonts w:ascii="Times" w:hAnsi="Times"/>
          <w:sz w:val="22"/>
        </w:rPr>
      </w:pPr>
      <w:r>
        <w:rPr>
          <w:rFonts w:ascii="Times" w:hAnsi="Times"/>
          <w:sz w:val="22"/>
        </w:rPr>
        <w:t xml:space="preserve">This small 1.2% savings in expense ratio can save hundreds of thousands over the years </w:t>
      </w:r>
    </w:p>
    <w:p w:rsidR="00F3223D" w:rsidRDefault="00F3223D" w:rsidP="00135E4A">
      <w:pPr>
        <w:pStyle w:val="ListParagraph"/>
        <w:numPr>
          <w:ilvl w:val="1"/>
          <w:numId w:val="47"/>
        </w:numPr>
        <w:rPr>
          <w:rFonts w:ascii="Times" w:hAnsi="Times"/>
          <w:sz w:val="22"/>
        </w:rPr>
      </w:pPr>
      <w:r>
        <w:rPr>
          <w:rFonts w:ascii="Times" w:hAnsi="Times"/>
          <w:sz w:val="22"/>
        </w:rPr>
        <w:t xml:space="preserve">Never pay a load, 12b-1 fee, or a high fee, especially for bond funds </w:t>
      </w:r>
    </w:p>
    <w:p w:rsidR="003F4A70" w:rsidRDefault="00F3223D" w:rsidP="00F3223D">
      <w:pPr>
        <w:pStyle w:val="ListParagraph"/>
        <w:numPr>
          <w:ilvl w:val="2"/>
          <w:numId w:val="47"/>
        </w:numPr>
        <w:rPr>
          <w:rFonts w:ascii="Times" w:hAnsi="Times"/>
          <w:sz w:val="22"/>
        </w:rPr>
      </w:pPr>
      <w:r>
        <w:rPr>
          <w:rFonts w:ascii="Times" w:hAnsi="Times"/>
          <w:sz w:val="22"/>
        </w:rPr>
        <w:t xml:space="preserve">“Loads” are commissions paid to brokers or financial advisors who sell you funds </w:t>
      </w:r>
    </w:p>
    <w:p w:rsidR="005B5837" w:rsidRDefault="003F4A70" w:rsidP="00F3223D">
      <w:pPr>
        <w:pStyle w:val="ListParagraph"/>
        <w:numPr>
          <w:ilvl w:val="2"/>
          <w:numId w:val="47"/>
        </w:numPr>
        <w:rPr>
          <w:rFonts w:ascii="Times" w:hAnsi="Times"/>
          <w:sz w:val="22"/>
        </w:rPr>
      </w:pPr>
      <w:r>
        <w:rPr>
          <w:rFonts w:ascii="Times" w:hAnsi="Times"/>
          <w:sz w:val="22"/>
        </w:rPr>
        <w:t xml:space="preserve">“12b-1” fees is just the mutual fund charging you to cover its own advertising </w:t>
      </w:r>
    </w:p>
    <w:p w:rsidR="005B5837" w:rsidRDefault="005B5837" w:rsidP="005B5837">
      <w:pPr>
        <w:pStyle w:val="ListParagraph"/>
        <w:numPr>
          <w:ilvl w:val="1"/>
          <w:numId w:val="47"/>
        </w:numPr>
        <w:rPr>
          <w:rFonts w:ascii="Times" w:hAnsi="Times"/>
          <w:sz w:val="22"/>
        </w:rPr>
      </w:pPr>
      <w:r>
        <w:rPr>
          <w:rFonts w:ascii="Times" w:hAnsi="Times"/>
          <w:sz w:val="22"/>
        </w:rPr>
        <w:t>Other unnecessary charges to look for…</w:t>
      </w:r>
    </w:p>
    <w:p w:rsidR="005B5837" w:rsidRDefault="005B5837" w:rsidP="005B5837">
      <w:pPr>
        <w:pStyle w:val="ListParagraph"/>
        <w:numPr>
          <w:ilvl w:val="2"/>
          <w:numId w:val="47"/>
        </w:numPr>
        <w:rPr>
          <w:rFonts w:ascii="Times" w:hAnsi="Times"/>
          <w:sz w:val="22"/>
        </w:rPr>
      </w:pPr>
      <w:r>
        <w:rPr>
          <w:rFonts w:ascii="Times" w:hAnsi="Times"/>
          <w:sz w:val="22"/>
        </w:rPr>
        <w:t>Transaction costs – High turnover means high transactions costs, and less for you</w:t>
      </w:r>
    </w:p>
    <w:p w:rsidR="00F3223D" w:rsidRDefault="005B5837" w:rsidP="005B5837">
      <w:pPr>
        <w:pStyle w:val="ListParagraph"/>
        <w:numPr>
          <w:ilvl w:val="2"/>
          <w:numId w:val="47"/>
        </w:numPr>
        <w:rPr>
          <w:rFonts w:ascii="Times" w:hAnsi="Times"/>
          <w:sz w:val="22"/>
        </w:rPr>
      </w:pPr>
      <w:r>
        <w:rPr>
          <w:rFonts w:ascii="Times" w:hAnsi="Times"/>
          <w:sz w:val="22"/>
        </w:rPr>
        <w:t>Soft dollars –</w:t>
      </w:r>
      <w:r w:rsidR="00FD54BB">
        <w:rPr>
          <w:rFonts w:ascii="Times" w:hAnsi="Times"/>
          <w:sz w:val="22"/>
        </w:rPr>
        <w:t xml:space="preserve"> </w:t>
      </w:r>
      <w:r>
        <w:rPr>
          <w:rFonts w:ascii="Times" w:hAnsi="Times"/>
          <w:sz w:val="22"/>
        </w:rPr>
        <w:t>mutual fund has an outside broker do its research, and they charge you</w:t>
      </w:r>
    </w:p>
    <w:p w:rsidR="00FD54BB" w:rsidRPr="003371DE" w:rsidRDefault="003371DE" w:rsidP="003371DE">
      <w:pPr>
        <w:pStyle w:val="ListParagraph"/>
        <w:numPr>
          <w:ilvl w:val="1"/>
          <w:numId w:val="47"/>
        </w:numPr>
        <w:rPr>
          <w:rFonts w:ascii="Times" w:hAnsi="Times"/>
          <w:sz w:val="22"/>
        </w:rPr>
      </w:pPr>
      <w:r>
        <w:rPr>
          <w:rFonts w:ascii="Times" w:hAnsi="Times"/>
          <w:sz w:val="22"/>
        </w:rPr>
        <w:t>Accepta</w:t>
      </w:r>
      <w:r w:rsidR="00F3223D">
        <w:rPr>
          <w:rFonts w:ascii="Times" w:hAnsi="Times"/>
          <w:sz w:val="22"/>
        </w:rPr>
        <w:t>ble low-cost funds include</w:t>
      </w:r>
      <w:r>
        <w:rPr>
          <w:rFonts w:ascii="Times" w:hAnsi="Times"/>
          <w:sz w:val="22"/>
        </w:rPr>
        <w:t xml:space="preserve">: </w:t>
      </w:r>
      <w:r w:rsidR="00F3223D" w:rsidRPr="003371DE">
        <w:rPr>
          <w:rFonts w:ascii="Times" w:hAnsi="Times"/>
          <w:sz w:val="22"/>
        </w:rPr>
        <w:t>Van-Guard</w:t>
      </w:r>
      <w:r>
        <w:rPr>
          <w:rFonts w:ascii="Times" w:hAnsi="Times"/>
          <w:sz w:val="22"/>
        </w:rPr>
        <w:t xml:space="preserve">; </w:t>
      </w:r>
      <w:r w:rsidR="00F3223D" w:rsidRPr="003371DE">
        <w:rPr>
          <w:rFonts w:ascii="Times" w:hAnsi="Times"/>
          <w:sz w:val="22"/>
        </w:rPr>
        <w:t>TIAA-CREF</w:t>
      </w:r>
      <w:r>
        <w:rPr>
          <w:rFonts w:ascii="Times" w:hAnsi="Times"/>
          <w:sz w:val="22"/>
        </w:rPr>
        <w:t xml:space="preserve">; </w:t>
      </w:r>
      <w:r w:rsidR="00F3223D" w:rsidRPr="003371DE">
        <w:rPr>
          <w:rFonts w:ascii="Times" w:hAnsi="Times"/>
          <w:sz w:val="22"/>
        </w:rPr>
        <w:t>Dodge &amp; Cox</w:t>
      </w:r>
    </w:p>
    <w:p w:rsidR="00FD54BB" w:rsidRDefault="00FD54BB" w:rsidP="00FD54BB">
      <w:pPr>
        <w:pStyle w:val="ListParagraph"/>
        <w:numPr>
          <w:ilvl w:val="0"/>
          <w:numId w:val="47"/>
        </w:numPr>
        <w:rPr>
          <w:rFonts w:ascii="Times" w:hAnsi="Times"/>
          <w:sz w:val="22"/>
        </w:rPr>
      </w:pPr>
      <w:r>
        <w:rPr>
          <w:rFonts w:ascii="Times" w:hAnsi="Times"/>
          <w:sz w:val="22"/>
        </w:rPr>
        <w:t>Modern Portfolio Theory (MPT)</w:t>
      </w:r>
    </w:p>
    <w:p w:rsidR="00FD54BB" w:rsidRDefault="00FD54BB" w:rsidP="00FD54BB">
      <w:pPr>
        <w:pStyle w:val="ListParagraph"/>
        <w:numPr>
          <w:ilvl w:val="1"/>
          <w:numId w:val="47"/>
        </w:numPr>
        <w:rPr>
          <w:rFonts w:ascii="Times" w:hAnsi="Times"/>
          <w:sz w:val="22"/>
        </w:rPr>
      </w:pPr>
      <w:r>
        <w:rPr>
          <w:rFonts w:ascii="Times" w:hAnsi="Times"/>
          <w:sz w:val="22"/>
        </w:rPr>
        <w:t xml:space="preserve">Determine Appropriate Level of Risk </w:t>
      </w:r>
    </w:p>
    <w:p w:rsidR="00FD54BB" w:rsidRDefault="00FD54BB" w:rsidP="00FD54BB">
      <w:pPr>
        <w:pStyle w:val="ListParagraph"/>
        <w:numPr>
          <w:ilvl w:val="2"/>
          <w:numId w:val="47"/>
        </w:numPr>
        <w:rPr>
          <w:rFonts w:ascii="Times" w:hAnsi="Times"/>
          <w:sz w:val="22"/>
        </w:rPr>
      </w:pPr>
      <w:r>
        <w:rPr>
          <w:rFonts w:ascii="Times" w:hAnsi="Times"/>
          <w:sz w:val="22"/>
        </w:rPr>
        <w:t>Level of risk is based on your goals, time horizon, and personal risk tolerance</w:t>
      </w:r>
    </w:p>
    <w:p w:rsidR="00FD54BB" w:rsidRDefault="00FD54BB" w:rsidP="00FD54BB">
      <w:pPr>
        <w:pStyle w:val="ListParagraph"/>
        <w:numPr>
          <w:ilvl w:val="2"/>
          <w:numId w:val="47"/>
        </w:numPr>
        <w:rPr>
          <w:rFonts w:ascii="Times" w:hAnsi="Times"/>
          <w:sz w:val="22"/>
        </w:rPr>
      </w:pPr>
      <w:r>
        <w:rPr>
          <w:rFonts w:ascii="Times" w:hAnsi="Times"/>
          <w:sz w:val="22"/>
        </w:rPr>
        <w:t>If the risk you need is higher than what you can tolerate, save more</w:t>
      </w:r>
    </w:p>
    <w:p w:rsidR="00FD54BB" w:rsidRDefault="00FD54BB" w:rsidP="00FD54BB">
      <w:pPr>
        <w:pStyle w:val="ListParagraph"/>
        <w:numPr>
          <w:ilvl w:val="2"/>
          <w:numId w:val="47"/>
        </w:numPr>
        <w:rPr>
          <w:rFonts w:ascii="Times" w:hAnsi="Times"/>
          <w:sz w:val="22"/>
        </w:rPr>
      </w:pPr>
      <w:r>
        <w:rPr>
          <w:rFonts w:ascii="Times" w:hAnsi="Times"/>
          <w:sz w:val="22"/>
        </w:rPr>
        <w:t xml:space="preserve">If the risk you need is lower, be happy </w:t>
      </w:r>
    </w:p>
    <w:p w:rsidR="00FD54BB" w:rsidRDefault="00FD54BB" w:rsidP="00FD54BB">
      <w:pPr>
        <w:pStyle w:val="ListParagraph"/>
        <w:numPr>
          <w:ilvl w:val="1"/>
          <w:numId w:val="47"/>
        </w:numPr>
        <w:rPr>
          <w:rFonts w:ascii="Times" w:hAnsi="Times"/>
          <w:sz w:val="22"/>
        </w:rPr>
      </w:pPr>
      <w:r>
        <w:rPr>
          <w:rFonts w:ascii="Times" w:hAnsi="Times"/>
          <w:sz w:val="22"/>
        </w:rPr>
        <w:t xml:space="preserve">Asset Allocation </w:t>
      </w:r>
    </w:p>
    <w:p w:rsidR="002D2F05" w:rsidRDefault="00FD54BB" w:rsidP="00FD54BB">
      <w:pPr>
        <w:pStyle w:val="ListParagraph"/>
        <w:numPr>
          <w:ilvl w:val="2"/>
          <w:numId w:val="47"/>
        </w:numPr>
        <w:rPr>
          <w:rFonts w:ascii="Times" w:hAnsi="Times"/>
          <w:sz w:val="22"/>
        </w:rPr>
      </w:pPr>
      <w:r>
        <w:rPr>
          <w:rFonts w:ascii="Times" w:hAnsi="Times"/>
          <w:sz w:val="22"/>
        </w:rPr>
        <w:t>Construct an appropriate portfolio based on the level of risk</w:t>
      </w:r>
    </w:p>
    <w:p w:rsidR="00FD54BB" w:rsidRDefault="002D2F05" w:rsidP="002D2F05">
      <w:pPr>
        <w:pStyle w:val="ListParagraph"/>
        <w:numPr>
          <w:ilvl w:val="3"/>
          <w:numId w:val="47"/>
        </w:numPr>
        <w:rPr>
          <w:rFonts w:ascii="Times" w:hAnsi="Times"/>
          <w:sz w:val="22"/>
        </w:rPr>
      </w:pPr>
      <w:r>
        <w:rPr>
          <w:rFonts w:ascii="Times" w:hAnsi="Times"/>
          <w:sz w:val="22"/>
        </w:rPr>
        <w:t xml:space="preserve">Higher risk, higher reward </w:t>
      </w:r>
    </w:p>
    <w:p w:rsidR="002D2F05" w:rsidRDefault="00FD54BB" w:rsidP="00FD54BB">
      <w:pPr>
        <w:pStyle w:val="ListParagraph"/>
        <w:numPr>
          <w:ilvl w:val="2"/>
          <w:numId w:val="47"/>
        </w:numPr>
        <w:rPr>
          <w:rFonts w:ascii="Times" w:hAnsi="Times"/>
          <w:sz w:val="22"/>
        </w:rPr>
      </w:pPr>
      <w:r>
        <w:rPr>
          <w:rFonts w:ascii="Times" w:hAnsi="Times"/>
          <w:sz w:val="22"/>
        </w:rPr>
        <w:t>Use several</w:t>
      </w:r>
      <w:r w:rsidR="002D2F05">
        <w:rPr>
          <w:rFonts w:ascii="Times" w:hAnsi="Times"/>
          <w:sz w:val="22"/>
        </w:rPr>
        <w:t xml:space="preserve"> (two or more)</w:t>
      </w:r>
      <w:r>
        <w:rPr>
          <w:rFonts w:ascii="Times" w:hAnsi="Times"/>
          <w:sz w:val="22"/>
        </w:rPr>
        <w:t xml:space="preserve"> asset classes</w:t>
      </w:r>
    </w:p>
    <w:p w:rsidR="002D2F05" w:rsidRDefault="002D2F05" w:rsidP="002D2F05">
      <w:pPr>
        <w:pStyle w:val="ListParagraph"/>
        <w:numPr>
          <w:ilvl w:val="3"/>
          <w:numId w:val="47"/>
        </w:numPr>
        <w:rPr>
          <w:rFonts w:ascii="Times" w:hAnsi="Times"/>
          <w:sz w:val="22"/>
        </w:rPr>
      </w:pPr>
      <w:r>
        <w:rPr>
          <w:rFonts w:ascii="Times" w:hAnsi="Times"/>
          <w:sz w:val="22"/>
        </w:rPr>
        <w:t xml:space="preserve">Stocks </w:t>
      </w:r>
      <w:r>
        <w:rPr>
          <w:rFonts w:ascii="Times" w:hAnsi="Times"/>
          <w:i/>
          <w:sz w:val="22"/>
        </w:rPr>
        <w:t xml:space="preserve">and </w:t>
      </w:r>
      <w:r>
        <w:rPr>
          <w:rFonts w:ascii="Times" w:hAnsi="Times"/>
          <w:sz w:val="22"/>
        </w:rPr>
        <w:t xml:space="preserve">bonds are better than </w:t>
      </w:r>
      <w:r>
        <w:rPr>
          <w:rFonts w:ascii="Times" w:hAnsi="Times"/>
          <w:i/>
          <w:sz w:val="22"/>
        </w:rPr>
        <w:t xml:space="preserve">only </w:t>
      </w:r>
      <w:r>
        <w:rPr>
          <w:rFonts w:ascii="Times" w:hAnsi="Times"/>
          <w:sz w:val="22"/>
        </w:rPr>
        <w:t xml:space="preserve">stocks or </w:t>
      </w:r>
      <w:r>
        <w:rPr>
          <w:rFonts w:ascii="Times" w:hAnsi="Times"/>
          <w:i/>
          <w:sz w:val="22"/>
        </w:rPr>
        <w:t xml:space="preserve">only </w:t>
      </w:r>
      <w:r>
        <w:rPr>
          <w:rFonts w:ascii="Times" w:hAnsi="Times"/>
          <w:sz w:val="22"/>
        </w:rPr>
        <w:t xml:space="preserve">bonds </w:t>
      </w:r>
    </w:p>
    <w:p w:rsidR="002D2F05" w:rsidRPr="002D2F05" w:rsidRDefault="002D2F05" w:rsidP="002D2F05">
      <w:pPr>
        <w:pStyle w:val="ListParagraph"/>
        <w:numPr>
          <w:ilvl w:val="3"/>
          <w:numId w:val="47"/>
        </w:numPr>
        <w:rPr>
          <w:rFonts w:ascii="Times" w:hAnsi="Times"/>
          <w:sz w:val="22"/>
        </w:rPr>
      </w:pPr>
      <w:r>
        <w:rPr>
          <w:rFonts w:ascii="Times" w:hAnsi="Times"/>
          <w:sz w:val="22"/>
        </w:rPr>
        <w:t xml:space="preserve">Each asset class has different returns, risks, and cycles </w:t>
      </w:r>
    </w:p>
    <w:p w:rsidR="002D2F05" w:rsidRDefault="002D2F05" w:rsidP="002D2F05">
      <w:pPr>
        <w:pStyle w:val="ListParagraph"/>
        <w:numPr>
          <w:ilvl w:val="2"/>
          <w:numId w:val="47"/>
        </w:numPr>
        <w:rPr>
          <w:rFonts w:ascii="Times" w:hAnsi="Times"/>
          <w:sz w:val="22"/>
        </w:rPr>
      </w:pPr>
      <w:r>
        <w:rPr>
          <w:rFonts w:ascii="Times" w:hAnsi="Times"/>
          <w:sz w:val="22"/>
        </w:rPr>
        <w:t xml:space="preserve">Use low-coast and broadly diversified funds, typically index funds </w:t>
      </w:r>
    </w:p>
    <w:p w:rsidR="002D2F05" w:rsidRDefault="002D2F05" w:rsidP="002D2F05">
      <w:pPr>
        <w:pStyle w:val="ListParagraph"/>
        <w:numPr>
          <w:ilvl w:val="3"/>
          <w:numId w:val="47"/>
        </w:numPr>
        <w:rPr>
          <w:rFonts w:ascii="Times" w:hAnsi="Times"/>
          <w:sz w:val="22"/>
        </w:rPr>
      </w:pPr>
      <w:r>
        <w:rPr>
          <w:rFonts w:ascii="Times" w:hAnsi="Times"/>
          <w:sz w:val="22"/>
        </w:rPr>
        <w:t xml:space="preserve">Goal is to maximize risk for a given level of return; or </w:t>
      </w:r>
    </w:p>
    <w:p w:rsidR="00806CD6" w:rsidRDefault="002D2F05" w:rsidP="002D2F05">
      <w:pPr>
        <w:pStyle w:val="ListParagraph"/>
        <w:numPr>
          <w:ilvl w:val="3"/>
          <w:numId w:val="47"/>
        </w:numPr>
        <w:rPr>
          <w:rFonts w:ascii="Times" w:hAnsi="Times"/>
          <w:sz w:val="22"/>
        </w:rPr>
      </w:pPr>
      <w:r>
        <w:rPr>
          <w:rFonts w:ascii="Times" w:hAnsi="Times"/>
          <w:sz w:val="22"/>
        </w:rPr>
        <w:t xml:space="preserve">Maximize return for a given level of risk  </w:t>
      </w:r>
    </w:p>
    <w:p w:rsidR="00806CD6" w:rsidRDefault="00CE5566" w:rsidP="00806CD6">
      <w:pPr>
        <w:pStyle w:val="ListParagraph"/>
        <w:numPr>
          <w:ilvl w:val="1"/>
          <w:numId w:val="47"/>
        </w:numPr>
        <w:rPr>
          <w:rFonts w:ascii="Times" w:hAnsi="Times"/>
          <w:sz w:val="22"/>
        </w:rPr>
      </w:pPr>
      <w:r>
        <w:rPr>
          <w:rFonts w:ascii="Times" w:hAnsi="Times"/>
          <w:sz w:val="22"/>
        </w:rPr>
        <w:t>Buy and Hold</w:t>
      </w:r>
    </w:p>
    <w:p w:rsidR="00806CD6" w:rsidRDefault="00806CD6" w:rsidP="00806CD6">
      <w:pPr>
        <w:pStyle w:val="ListParagraph"/>
        <w:numPr>
          <w:ilvl w:val="2"/>
          <w:numId w:val="47"/>
        </w:numPr>
        <w:rPr>
          <w:rFonts w:ascii="Times" w:hAnsi="Times"/>
          <w:sz w:val="22"/>
        </w:rPr>
      </w:pPr>
      <w:r>
        <w:rPr>
          <w:rFonts w:ascii="Times" w:hAnsi="Times"/>
          <w:sz w:val="22"/>
        </w:rPr>
        <w:t>Add to your portfolio on a regular basis (dollar-cost averaging)</w:t>
      </w:r>
      <w:r w:rsidR="00891DE2">
        <w:rPr>
          <w:rFonts w:ascii="Times" w:hAnsi="Times"/>
          <w:sz w:val="22"/>
        </w:rPr>
        <w:t xml:space="preserve"> – rebalance if necessary</w:t>
      </w:r>
    </w:p>
    <w:p w:rsidR="00D40802" w:rsidRDefault="00806CD6" w:rsidP="00806CD6">
      <w:pPr>
        <w:pStyle w:val="ListParagraph"/>
        <w:numPr>
          <w:ilvl w:val="2"/>
          <w:numId w:val="47"/>
        </w:numPr>
        <w:rPr>
          <w:rFonts w:ascii="Times" w:hAnsi="Times"/>
          <w:sz w:val="22"/>
        </w:rPr>
      </w:pPr>
      <w:r>
        <w:rPr>
          <w:rFonts w:ascii="Times" w:hAnsi="Times"/>
          <w:sz w:val="22"/>
        </w:rPr>
        <w:t xml:space="preserve">Pay no attention to short-term market swings </w:t>
      </w:r>
      <w:r w:rsidR="004910B3">
        <w:rPr>
          <w:rFonts w:ascii="Times" w:hAnsi="Times"/>
          <w:sz w:val="22"/>
        </w:rPr>
        <w:t xml:space="preserve">– </w:t>
      </w:r>
      <w:r w:rsidR="00891DE2">
        <w:rPr>
          <w:rFonts w:ascii="Times" w:hAnsi="Times"/>
          <w:sz w:val="22"/>
        </w:rPr>
        <w:t>leave it alone</w:t>
      </w:r>
      <w:r w:rsidR="004910B3">
        <w:rPr>
          <w:rFonts w:ascii="Times" w:hAnsi="Times"/>
          <w:sz w:val="22"/>
        </w:rPr>
        <w:t xml:space="preserve"> </w:t>
      </w:r>
    </w:p>
    <w:p w:rsidR="000E3396" w:rsidRDefault="00D40802" w:rsidP="00D40802">
      <w:pPr>
        <w:pStyle w:val="ListParagraph"/>
        <w:numPr>
          <w:ilvl w:val="0"/>
          <w:numId w:val="47"/>
        </w:numPr>
        <w:rPr>
          <w:rFonts w:ascii="Times" w:hAnsi="Times"/>
          <w:sz w:val="22"/>
        </w:rPr>
      </w:pPr>
      <w:r>
        <w:rPr>
          <w:rFonts w:ascii="Times" w:hAnsi="Times"/>
          <w:sz w:val="22"/>
        </w:rPr>
        <w:t xml:space="preserve">MPT – Uniform Prudent Investor Act </w:t>
      </w:r>
    </w:p>
    <w:p w:rsidR="000E3396" w:rsidRDefault="000E3396" w:rsidP="000E3396">
      <w:pPr>
        <w:pStyle w:val="ListParagraph"/>
        <w:numPr>
          <w:ilvl w:val="1"/>
          <w:numId w:val="47"/>
        </w:numPr>
        <w:rPr>
          <w:rFonts w:ascii="Times" w:hAnsi="Times"/>
          <w:sz w:val="22"/>
        </w:rPr>
      </w:pPr>
      <w:r>
        <w:rPr>
          <w:rFonts w:ascii="Times" w:hAnsi="Times"/>
          <w:sz w:val="22"/>
        </w:rPr>
        <w:t xml:space="preserve">Trustees </w:t>
      </w:r>
      <w:r>
        <w:rPr>
          <w:rFonts w:ascii="Times" w:hAnsi="Times"/>
          <w:i/>
          <w:sz w:val="22"/>
        </w:rPr>
        <w:t xml:space="preserve">must </w:t>
      </w:r>
      <w:r>
        <w:rPr>
          <w:rFonts w:ascii="Times" w:hAnsi="Times"/>
          <w:sz w:val="22"/>
        </w:rPr>
        <w:t xml:space="preserve">use MPT rather than earlier traditional standards when investing trust assets for beneficiaries – adopted as law in many states </w:t>
      </w:r>
    </w:p>
    <w:p w:rsidR="00FB4B81" w:rsidRDefault="000E3396" w:rsidP="000E3396">
      <w:pPr>
        <w:pStyle w:val="ListParagraph"/>
        <w:numPr>
          <w:ilvl w:val="1"/>
          <w:numId w:val="47"/>
        </w:numPr>
        <w:rPr>
          <w:rFonts w:ascii="Times" w:hAnsi="Times"/>
          <w:sz w:val="22"/>
        </w:rPr>
      </w:pPr>
      <w:r>
        <w:rPr>
          <w:rFonts w:ascii="Times" w:hAnsi="Times"/>
          <w:sz w:val="22"/>
        </w:rPr>
        <w:lastRenderedPageBreak/>
        <w:t xml:space="preserve">Trustees who ignore MPT risk malpractice </w:t>
      </w:r>
    </w:p>
    <w:p w:rsidR="00154087" w:rsidRPr="00FB4B81" w:rsidRDefault="00154087" w:rsidP="00FB4B81">
      <w:pPr>
        <w:rPr>
          <w:rFonts w:ascii="Times" w:hAnsi="Times"/>
          <w:sz w:val="22"/>
        </w:rPr>
      </w:pPr>
    </w:p>
    <w:p w:rsidR="00154087" w:rsidRDefault="00154087" w:rsidP="00154087">
      <w:pPr>
        <w:pStyle w:val="ListParagraph"/>
        <w:numPr>
          <w:ilvl w:val="0"/>
          <w:numId w:val="47"/>
        </w:numPr>
        <w:rPr>
          <w:rFonts w:ascii="Times" w:hAnsi="Times"/>
          <w:sz w:val="22"/>
        </w:rPr>
      </w:pPr>
      <w:r>
        <w:rPr>
          <w:rFonts w:ascii="Times" w:hAnsi="Times"/>
          <w:sz w:val="22"/>
        </w:rPr>
        <w:t xml:space="preserve">Other General Investment Tips </w:t>
      </w:r>
    </w:p>
    <w:p w:rsidR="00590943" w:rsidRDefault="00154087" w:rsidP="00154087">
      <w:pPr>
        <w:pStyle w:val="ListParagraph"/>
        <w:numPr>
          <w:ilvl w:val="1"/>
          <w:numId w:val="47"/>
        </w:numPr>
        <w:rPr>
          <w:rFonts w:ascii="Times" w:hAnsi="Times"/>
          <w:sz w:val="22"/>
        </w:rPr>
      </w:pPr>
      <w:r>
        <w:rPr>
          <w:rFonts w:ascii="Times" w:hAnsi="Times"/>
          <w:sz w:val="22"/>
        </w:rPr>
        <w:t xml:space="preserve">Putting something away matters the most, the earlier the better </w:t>
      </w:r>
    </w:p>
    <w:p w:rsidR="00590943" w:rsidRDefault="00590943" w:rsidP="00590943">
      <w:pPr>
        <w:pStyle w:val="ListParagraph"/>
        <w:numPr>
          <w:ilvl w:val="2"/>
          <w:numId w:val="47"/>
        </w:numPr>
        <w:rPr>
          <w:rFonts w:ascii="Times" w:hAnsi="Times"/>
          <w:sz w:val="22"/>
        </w:rPr>
      </w:pPr>
      <w:r>
        <w:rPr>
          <w:rFonts w:ascii="Times" w:hAnsi="Times"/>
          <w:sz w:val="22"/>
        </w:rPr>
        <w:t>Start early, follow MPT and asset allocation = $$$</w:t>
      </w:r>
    </w:p>
    <w:p w:rsidR="00590943" w:rsidRDefault="00590943" w:rsidP="00590943">
      <w:pPr>
        <w:pStyle w:val="ListParagraph"/>
        <w:numPr>
          <w:ilvl w:val="1"/>
          <w:numId w:val="47"/>
        </w:numPr>
        <w:rPr>
          <w:rFonts w:ascii="Times" w:hAnsi="Times"/>
          <w:sz w:val="22"/>
        </w:rPr>
      </w:pPr>
      <w:r>
        <w:rPr>
          <w:rFonts w:ascii="Times" w:hAnsi="Times"/>
          <w:sz w:val="22"/>
        </w:rPr>
        <w:t xml:space="preserve">Saving more in your 20s guarantees a higher yield than then high return on a smaller investment </w:t>
      </w:r>
    </w:p>
    <w:p w:rsidR="00776DE0" w:rsidRDefault="00590943" w:rsidP="00590943">
      <w:pPr>
        <w:pStyle w:val="ListParagraph"/>
        <w:numPr>
          <w:ilvl w:val="2"/>
          <w:numId w:val="47"/>
        </w:numPr>
        <w:rPr>
          <w:rFonts w:ascii="Times" w:hAnsi="Times"/>
          <w:sz w:val="22"/>
        </w:rPr>
      </w:pPr>
      <w:r>
        <w:rPr>
          <w:rFonts w:ascii="Times" w:hAnsi="Times"/>
          <w:sz w:val="22"/>
        </w:rPr>
        <w:t>In our early years, how much you save matter much more than any return</w:t>
      </w:r>
    </w:p>
    <w:p w:rsidR="00776DE0" w:rsidRDefault="00776DE0" w:rsidP="00776DE0">
      <w:pPr>
        <w:pStyle w:val="ListParagraph"/>
        <w:numPr>
          <w:ilvl w:val="1"/>
          <w:numId w:val="47"/>
        </w:numPr>
        <w:rPr>
          <w:rFonts w:ascii="Times" w:hAnsi="Times"/>
          <w:sz w:val="22"/>
        </w:rPr>
      </w:pPr>
      <w:r>
        <w:rPr>
          <w:rFonts w:ascii="Times" w:hAnsi="Times"/>
          <w:sz w:val="22"/>
        </w:rPr>
        <w:t xml:space="preserve">Stay emotionally stable </w:t>
      </w:r>
    </w:p>
    <w:p w:rsidR="008666EC" w:rsidRPr="00590943" w:rsidRDefault="00776DE0" w:rsidP="00776DE0">
      <w:pPr>
        <w:pStyle w:val="ListParagraph"/>
        <w:numPr>
          <w:ilvl w:val="2"/>
          <w:numId w:val="47"/>
        </w:numPr>
        <w:rPr>
          <w:rFonts w:ascii="Times" w:hAnsi="Times"/>
          <w:sz w:val="22"/>
        </w:rPr>
      </w:pPr>
      <w:r>
        <w:rPr>
          <w:rFonts w:ascii="Times" w:hAnsi="Times"/>
          <w:sz w:val="22"/>
        </w:rPr>
        <w:t xml:space="preserve">Have a plan to deal with greed and fear, and stick w/ MPT, despite what others say </w:t>
      </w:r>
    </w:p>
    <w:p w:rsidR="008666EC" w:rsidRDefault="008666EC" w:rsidP="008666EC">
      <w:pPr>
        <w:rPr>
          <w:rFonts w:ascii="Times" w:hAnsi="Times"/>
          <w:sz w:val="22"/>
        </w:rPr>
      </w:pPr>
    </w:p>
    <w:p w:rsidR="008666EC" w:rsidRPr="004E5D30" w:rsidRDefault="008666EC" w:rsidP="008666EC">
      <w:pPr>
        <w:rPr>
          <w:rFonts w:ascii="Times" w:hAnsi="Times"/>
          <w:sz w:val="22"/>
        </w:rPr>
      </w:pPr>
      <w:r>
        <w:rPr>
          <w:rFonts w:ascii="Times" w:hAnsi="Times"/>
          <w:i/>
          <w:sz w:val="22"/>
        </w:rPr>
        <w:t xml:space="preserve">The Importance of Taxes </w:t>
      </w:r>
    </w:p>
    <w:p w:rsidR="008666EC" w:rsidRDefault="008666EC" w:rsidP="008666EC">
      <w:pPr>
        <w:rPr>
          <w:rFonts w:ascii="Times" w:hAnsi="Times"/>
          <w:sz w:val="22"/>
        </w:rPr>
      </w:pPr>
    </w:p>
    <w:p w:rsidR="004977F9" w:rsidRDefault="004977F9" w:rsidP="008666EC">
      <w:pPr>
        <w:pStyle w:val="ListParagraph"/>
        <w:numPr>
          <w:ilvl w:val="0"/>
          <w:numId w:val="48"/>
        </w:numPr>
        <w:rPr>
          <w:rFonts w:ascii="Times" w:hAnsi="Times"/>
          <w:sz w:val="22"/>
        </w:rPr>
      </w:pPr>
      <w:r>
        <w:rPr>
          <w:rFonts w:ascii="Times" w:hAnsi="Times"/>
          <w:sz w:val="22"/>
        </w:rPr>
        <w:t xml:space="preserve">Roth IRA </w:t>
      </w:r>
    </w:p>
    <w:p w:rsidR="004977F9" w:rsidRDefault="004977F9" w:rsidP="004977F9">
      <w:pPr>
        <w:pStyle w:val="ListParagraph"/>
        <w:numPr>
          <w:ilvl w:val="1"/>
          <w:numId w:val="48"/>
        </w:numPr>
        <w:rPr>
          <w:rFonts w:ascii="Times" w:hAnsi="Times"/>
          <w:sz w:val="22"/>
        </w:rPr>
      </w:pPr>
      <w:r>
        <w:rPr>
          <w:rFonts w:ascii="Times" w:hAnsi="Times"/>
          <w:sz w:val="22"/>
        </w:rPr>
        <w:t xml:space="preserve">Fund the account with after-tax dollars, but when you retire, w/drawls are free of fed income tax </w:t>
      </w:r>
    </w:p>
    <w:p w:rsidR="00B1656A" w:rsidRDefault="004977F9" w:rsidP="004977F9">
      <w:pPr>
        <w:pStyle w:val="ListParagraph"/>
        <w:numPr>
          <w:ilvl w:val="2"/>
          <w:numId w:val="48"/>
        </w:numPr>
        <w:rPr>
          <w:rFonts w:ascii="Times" w:hAnsi="Times"/>
          <w:sz w:val="22"/>
        </w:rPr>
      </w:pPr>
      <w:r>
        <w:rPr>
          <w:rFonts w:ascii="Times" w:hAnsi="Times"/>
          <w:sz w:val="22"/>
        </w:rPr>
        <w:t xml:space="preserve">Eligibility depends on how much money you make </w:t>
      </w:r>
    </w:p>
    <w:p w:rsidR="00B1656A" w:rsidRDefault="00B1656A" w:rsidP="00B1656A">
      <w:pPr>
        <w:pStyle w:val="ListParagraph"/>
        <w:numPr>
          <w:ilvl w:val="2"/>
          <w:numId w:val="48"/>
        </w:numPr>
        <w:rPr>
          <w:rFonts w:ascii="Times" w:hAnsi="Times"/>
          <w:sz w:val="22"/>
        </w:rPr>
      </w:pPr>
      <w:r>
        <w:rPr>
          <w:rFonts w:ascii="Times" w:hAnsi="Times"/>
          <w:sz w:val="22"/>
        </w:rPr>
        <w:t xml:space="preserve">Paying taxes upfront lock in the present rate, rather than future rate </w:t>
      </w:r>
    </w:p>
    <w:p w:rsidR="004977F9" w:rsidRPr="00B1656A" w:rsidRDefault="00B1656A" w:rsidP="00B1656A">
      <w:pPr>
        <w:pStyle w:val="ListParagraph"/>
        <w:numPr>
          <w:ilvl w:val="2"/>
          <w:numId w:val="48"/>
        </w:numPr>
        <w:rPr>
          <w:rFonts w:ascii="Times" w:hAnsi="Times"/>
          <w:sz w:val="22"/>
        </w:rPr>
      </w:pPr>
      <w:r>
        <w:rPr>
          <w:rFonts w:ascii="Times" w:hAnsi="Times"/>
          <w:sz w:val="22"/>
        </w:rPr>
        <w:t xml:space="preserve">No minimum age for a Roth – child can open one if it has earned any income </w:t>
      </w:r>
    </w:p>
    <w:p w:rsidR="004977F9" w:rsidRDefault="004977F9" w:rsidP="00B1656A">
      <w:pPr>
        <w:pStyle w:val="ListParagraph"/>
        <w:numPr>
          <w:ilvl w:val="1"/>
          <w:numId w:val="48"/>
        </w:numPr>
        <w:rPr>
          <w:rFonts w:ascii="Times" w:hAnsi="Times"/>
          <w:sz w:val="22"/>
        </w:rPr>
      </w:pPr>
      <w:r>
        <w:rPr>
          <w:rFonts w:ascii="Times" w:hAnsi="Times"/>
          <w:sz w:val="22"/>
        </w:rPr>
        <w:t xml:space="preserve">Can open a Roth on your own, even if you have a 401k at work </w:t>
      </w:r>
    </w:p>
    <w:p w:rsidR="00B1656A" w:rsidRDefault="004977F9" w:rsidP="004977F9">
      <w:pPr>
        <w:pStyle w:val="ListParagraph"/>
        <w:numPr>
          <w:ilvl w:val="2"/>
          <w:numId w:val="48"/>
        </w:numPr>
        <w:rPr>
          <w:rFonts w:ascii="Times" w:hAnsi="Times"/>
          <w:sz w:val="22"/>
        </w:rPr>
      </w:pPr>
      <w:r>
        <w:rPr>
          <w:rFonts w:ascii="Times" w:hAnsi="Times"/>
          <w:sz w:val="22"/>
        </w:rPr>
        <w:t>Relatively low limit/year on contributions ($5,000/yr)</w:t>
      </w:r>
    </w:p>
    <w:p w:rsidR="00325529" w:rsidRDefault="00B1656A" w:rsidP="004977F9">
      <w:pPr>
        <w:pStyle w:val="ListParagraph"/>
        <w:numPr>
          <w:ilvl w:val="2"/>
          <w:numId w:val="48"/>
        </w:numPr>
        <w:rPr>
          <w:rFonts w:ascii="Times" w:hAnsi="Times"/>
          <w:sz w:val="22"/>
        </w:rPr>
      </w:pPr>
      <w:r>
        <w:rPr>
          <w:rFonts w:ascii="Times" w:hAnsi="Times"/>
          <w:sz w:val="22"/>
        </w:rPr>
        <w:t xml:space="preserve">You choose the mutual fund and investments </w:t>
      </w:r>
    </w:p>
    <w:p w:rsidR="00325529" w:rsidRDefault="00325529" w:rsidP="00325529">
      <w:pPr>
        <w:pStyle w:val="ListParagraph"/>
        <w:numPr>
          <w:ilvl w:val="1"/>
          <w:numId w:val="48"/>
        </w:numPr>
        <w:rPr>
          <w:rFonts w:ascii="Times" w:hAnsi="Times"/>
          <w:sz w:val="22"/>
        </w:rPr>
      </w:pPr>
      <w:r>
        <w:rPr>
          <w:rFonts w:ascii="Times" w:hAnsi="Times"/>
          <w:sz w:val="22"/>
        </w:rPr>
        <w:t xml:space="preserve">When you retire, you are not required to withdraw the money </w:t>
      </w:r>
      <w:r w:rsidR="004403F9">
        <w:rPr>
          <w:rFonts w:ascii="Times" w:hAnsi="Times"/>
          <w:sz w:val="22"/>
        </w:rPr>
        <w:t>(not subject to RMD)</w:t>
      </w:r>
    </w:p>
    <w:p w:rsidR="00C204DE" w:rsidRDefault="00C204DE" w:rsidP="00325529">
      <w:pPr>
        <w:pStyle w:val="ListParagraph"/>
        <w:numPr>
          <w:ilvl w:val="2"/>
          <w:numId w:val="48"/>
        </w:numPr>
        <w:rPr>
          <w:rFonts w:ascii="Times" w:hAnsi="Times"/>
          <w:sz w:val="22"/>
        </w:rPr>
      </w:pPr>
      <w:r>
        <w:rPr>
          <w:rFonts w:ascii="Times" w:hAnsi="Times"/>
          <w:sz w:val="22"/>
        </w:rPr>
        <w:t xml:space="preserve">Can continue to make contributions during retirement, if eligible </w:t>
      </w:r>
    </w:p>
    <w:p w:rsidR="004403F9" w:rsidRDefault="00C204DE" w:rsidP="00325529">
      <w:pPr>
        <w:pStyle w:val="ListParagraph"/>
        <w:numPr>
          <w:ilvl w:val="2"/>
          <w:numId w:val="48"/>
        </w:numPr>
        <w:rPr>
          <w:rFonts w:ascii="Times" w:hAnsi="Times"/>
          <w:sz w:val="22"/>
        </w:rPr>
      </w:pPr>
      <w:r>
        <w:rPr>
          <w:rFonts w:ascii="Times" w:hAnsi="Times"/>
          <w:sz w:val="22"/>
        </w:rPr>
        <w:t xml:space="preserve">Can let the acct grow through your retirement and then gift it to a beneficiary at death </w:t>
      </w:r>
      <w:r w:rsidR="00325529">
        <w:rPr>
          <w:rFonts w:ascii="Times" w:hAnsi="Times"/>
          <w:sz w:val="22"/>
        </w:rPr>
        <w:t xml:space="preserve"> </w:t>
      </w:r>
    </w:p>
    <w:p w:rsidR="004403F9" w:rsidRDefault="004403F9" w:rsidP="00B1656A">
      <w:pPr>
        <w:pStyle w:val="ListParagraph"/>
        <w:numPr>
          <w:ilvl w:val="2"/>
          <w:numId w:val="48"/>
        </w:numPr>
        <w:rPr>
          <w:rFonts w:ascii="Times" w:hAnsi="Times"/>
          <w:sz w:val="22"/>
        </w:rPr>
      </w:pPr>
      <w:r>
        <w:rPr>
          <w:rFonts w:ascii="Times" w:hAnsi="Times"/>
          <w:sz w:val="22"/>
        </w:rPr>
        <w:t>Beneficiary must follow the RMD rules, but w/drawls are still free from tax</w:t>
      </w:r>
    </w:p>
    <w:p w:rsidR="00B1656A" w:rsidRDefault="00B1656A" w:rsidP="00B1656A">
      <w:pPr>
        <w:pStyle w:val="ListParagraph"/>
        <w:numPr>
          <w:ilvl w:val="0"/>
          <w:numId w:val="48"/>
        </w:numPr>
        <w:rPr>
          <w:rFonts w:ascii="Times" w:hAnsi="Times"/>
          <w:sz w:val="22"/>
        </w:rPr>
      </w:pPr>
      <w:r>
        <w:rPr>
          <w:rFonts w:ascii="Times" w:hAnsi="Times"/>
          <w:sz w:val="22"/>
        </w:rPr>
        <w:t xml:space="preserve">401(k) Accounts </w:t>
      </w:r>
    </w:p>
    <w:p w:rsidR="00CB382A" w:rsidRDefault="00B1656A" w:rsidP="00B1656A">
      <w:pPr>
        <w:pStyle w:val="ListParagraph"/>
        <w:numPr>
          <w:ilvl w:val="1"/>
          <w:numId w:val="48"/>
        </w:numPr>
        <w:rPr>
          <w:rFonts w:ascii="Times" w:hAnsi="Times"/>
          <w:sz w:val="22"/>
        </w:rPr>
      </w:pPr>
      <w:r>
        <w:rPr>
          <w:rFonts w:ascii="Times" w:hAnsi="Times"/>
          <w:sz w:val="22"/>
        </w:rPr>
        <w:t xml:space="preserve">Fund company is picked by the ER, and then EEs </w:t>
      </w:r>
      <w:r w:rsidR="00CB382A">
        <w:rPr>
          <w:rFonts w:ascii="Times" w:hAnsi="Times"/>
          <w:sz w:val="22"/>
        </w:rPr>
        <w:t>contribute to and manage the listed funds</w:t>
      </w:r>
    </w:p>
    <w:p w:rsidR="00CB382A" w:rsidRDefault="00CB382A" w:rsidP="00CB382A">
      <w:pPr>
        <w:pStyle w:val="ListParagraph"/>
        <w:numPr>
          <w:ilvl w:val="2"/>
          <w:numId w:val="48"/>
        </w:numPr>
        <w:rPr>
          <w:rFonts w:ascii="Times" w:hAnsi="Times"/>
          <w:sz w:val="22"/>
        </w:rPr>
      </w:pPr>
      <w:r>
        <w:rPr>
          <w:rFonts w:ascii="Times" w:hAnsi="Times"/>
          <w:sz w:val="22"/>
        </w:rPr>
        <w:t>Allow pre-tax contributions and deferral of taxes until retirements (good)</w:t>
      </w:r>
    </w:p>
    <w:p w:rsidR="00110685" w:rsidRDefault="00CB382A" w:rsidP="00CB382A">
      <w:pPr>
        <w:pStyle w:val="ListParagraph"/>
        <w:numPr>
          <w:ilvl w:val="2"/>
          <w:numId w:val="48"/>
        </w:numPr>
        <w:rPr>
          <w:rFonts w:ascii="Times" w:hAnsi="Times"/>
          <w:sz w:val="22"/>
        </w:rPr>
      </w:pPr>
      <w:r>
        <w:rPr>
          <w:rFonts w:ascii="Times" w:hAnsi="Times"/>
          <w:sz w:val="22"/>
        </w:rPr>
        <w:t>However, all withdrawals for retirements are taxed as ordinary income (bad)</w:t>
      </w:r>
    </w:p>
    <w:p w:rsidR="00110685" w:rsidRDefault="00110685" w:rsidP="00CB382A">
      <w:pPr>
        <w:pStyle w:val="ListParagraph"/>
        <w:numPr>
          <w:ilvl w:val="2"/>
          <w:numId w:val="48"/>
        </w:numPr>
        <w:rPr>
          <w:rFonts w:ascii="Times" w:hAnsi="Times"/>
          <w:sz w:val="22"/>
        </w:rPr>
      </w:pPr>
      <w:r>
        <w:rPr>
          <w:rFonts w:ascii="Times" w:hAnsi="Times"/>
          <w:sz w:val="22"/>
        </w:rPr>
        <w:t xml:space="preserve">With a 401(k), you lock in future tax rates – hope they are lower then the present </w:t>
      </w:r>
    </w:p>
    <w:p w:rsidR="00C8412E" w:rsidRPr="00C8412E" w:rsidRDefault="00110685" w:rsidP="00C8412E">
      <w:pPr>
        <w:pStyle w:val="ListParagraph"/>
        <w:numPr>
          <w:ilvl w:val="1"/>
          <w:numId w:val="48"/>
        </w:numPr>
        <w:rPr>
          <w:rFonts w:ascii="Times" w:hAnsi="Times"/>
          <w:sz w:val="22"/>
        </w:rPr>
      </w:pPr>
      <w:r>
        <w:rPr>
          <w:rFonts w:ascii="Times" w:hAnsi="Times"/>
          <w:sz w:val="22"/>
        </w:rPr>
        <w:t>In theory, should contribute as much as possible to your 401(k) acct</w:t>
      </w:r>
      <w:r w:rsidR="00C8412E">
        <w:rPr>
          <w:rFonts w:ascii="Times" w:hAnsi="Times"/>
          <w:sz w:val="22"/>
        </w:rPr>
        <w:t>, h</w:t>
      </w:r>
      <w:r w:rsidRPr="00C8412E">
        <w:rPr>
          <w:rFonts w:ascii="Times" w:hAnsi="Times"/>
          <w:sz w:val="22"/>
        </w:rPr>
        <w:t>owever, if you have a high fee, that turns capital gains into ordinary income</w:t>
      </w:r>
      <w:r w:rsidR="00C8412E" w:rsidRPr="00C8412E">
        <w:rPr>
          <w:rFonts w:ascii="Times" w:hAnsi="Times"/>
          <w:sz w:val="22"/>
        </w:rPr>
        <w:t xml:space="preserve">, </w:t>
      </w:r>
      <w:r w:rsidR="00C8412E">
        <w:rPr>
          <w:rFonts w:ascii="Times" w:hAnsi="Times"/>
          <w:sz w:val="22"/>
        </w:rPr>
        <w:t xml:space="preserve">it is a hard call </w:t>
      </w:r>
    </w:p>
    <w:p w:rsidR="00C8412E" w:rsidRDefault="00C8412E" w:rsidP="00C8412E">
      <w:pPr>
        <w:pStyle w:val="ListParagraph"/>
        <w:numPr>
          <w:ilvl w:val="0"/>
          <w:numId w:val="48"/>
        </w:numPr>
        <w:rPr>
          <w:rFonts w:ascii="Times" w:hAnsi="Times"/>
          <w:sz w:val="22"/>
        </w:rPr>
      </w:pPr>
      <w:r>
        <w:rPr>
          <w:rFonts w:ascii="Times" w:hAnsi="Times"/>
          <w:sz w:val="22"/>
        </w:rPr>
        <w:t>403(b) and 457(b) Accounts for Government Employees (and Others)</w:t>
      </w:r>
    </w:p>
    <w:p w:rsidR="001D49FC" w:rsidRDefault="001D49FC" w:rsidP="00C8412E">
      <w:pPr>
        <w:pStyle w:val="ListParagraph"/>
        <w:numPr>
          <w:ilvl w:val="1"/>
          <w:numId w:val="48"/>
        </w:numPr>
        <w:rPr>
          <w:rFonts w:ascii="Times" w:hAnsi="Times"/>
          <w:sz w:val="22"/>
        </w:rPr>
      </w:pPr>
      <w:r>
        <w:rPr>
          <w:rFonts w:ascii="Times" w:hAnsi="Times"/>
          <w:sz w:val="22"/>
        </w:rPr>
        <w:t>Accounts that work like 401(k)</w:t>
      </w:r>
    </w:p>
    <w:p w:rsidR="001D49FC" w:rsidRDefault="001D49FC" w:rsidP="001D49FC">
      <w:pPr>
        <w:pStyle w:val="ListParagraph"/>
        <w:numPr>
          <w:ilvl w:val="2"/>
          <w:numId w:val="48"/>
        </w:numPr>
        <w:rPr>
          <w:rFonts w:ascii="Times" w:hAnsi="Times"/>
          <w:sz w:val="22"/>
        </w:rPr>
      </w:pPr>
      <w:r>
        <w:rPr>
          <w:rFonts w:ascii="Times" w:hAnsi="Times"/>
          <w:sz w:val="22"/>
        </w:rPr>
        <w:t>403(b): EEs of schools and certain non-profits</w:t>
      </w:r>
    </w:p>
    <w:p w:rsidR="001D49FC" w:rsidRDefault="001D49FC" w:rsidP="001D49FC">
      <w:pPr>
        <w:pStyle w:val="ListParagraph"/>
        <w:numPr>
          <w:ilvl w:val="2"/>
          <w:numId w:val="48"/>
        </w:numPr>
        <w:rPr>
          <w:rFonts w:ascii="Times" w:hAnsi="Times"/>
          <w:sz w:val="22"/>
        </w:rPr>
      </w:pPr>
      <w:r>
        <w:rPr>
          <w:rFonts w:ascii="Times" w:hAnsi="Times"/>
          <w:sz w:val="22"/>
        </w:rPr>
        <w:t xml:space="preserve">457(b): EEs of state or local government </w:t>
      </w:r>
    </w:p>
    <w:p w:rsidR="001D49FC" w:rsidRDefault="001D49FC" w:rsidP="001D49FC">
      <w:pPr>
        <w:pStyle w:val="ListParagraph"/>
        <w:numPr>
          <w:ilvl w:val="1"/>
          <w:numId w:val="48"/>
        </w:numPr>
        <w:rPr>
          <w:rFonts w:ascii="Times" w:hAnsi="Times"/>
          <w:sz w:val="22"/>
        </w:rPr>
      </w:pPr>
      <w:r>
        <w:rPr>
          <w:rFonts w:ascii="Times" w:hAnsi="Times"/>
          <w:sz w:val="22"/>
        </w:rPr>
        <w:t xml:space="preserve">Federal EEs and military personnel have access to the Thrift Savings Plan </w:t>
      </w:r>
    </w:p>
    <w:p w:rsidR="003064E2" w:rsidRDefault="001D49FC" w:rsidP="001D49FC">
      <w:pPr>
        <w:pStyle w:val="ListParagraph"/>
        <w:numPr>
          <w:ilvl w:val="2"/>
          <w:numId w:val="48"/>
        </w:numPr>
        <w:rPr>
          <w:rFonts w:ascii="Times" w:hAnsi="Times"/>
          <w:sz w:val="22"/>
        </w:rPr>
      </w:pPr>
      <w:r>
        <w:rPr>
          <w:rFonts w:ascii="Times" w:hAnsi="Times"/>
          <w:sz w:val="22"/>
        </w:rPr>
        <w:t xml:space="preserve">Uses just a few low-cost index funds, and is MPT in action </w:t>
      </w:r>
    </w:p>
    <w:p w:rsidR="003064E2" w:rsidRDefault="003064E2" w:rsidP="003064E2">
      <w:pPr>
        <w:pStyle w:val="ListParagraph"/>
        <w:numPr>
          <w:ilvl w:val="0"/>
          <w:numId w:val="48"/>
        </w:numPr>
        <w:rPr>
          <w:rFonts w:ascii="Times" w:hAnsi="Times"/>
          <w:sz w:val="22"/>
        </w:rPr>
      </w:pPr>
      <w:r>
        <w:rPr>
          <w:rFonts w:ascii="Times" w:hAnsi="Times"/>
          <w:sz w:val="22"/>
        </w:rPr>
        <w:t>Rollovers for 401(k), 403(b), and 457(b)</w:t>
      </w:r>
    </w:p>
    <w:p w:rsidR="003064E2" w:rsidRDefault="003064E2" w:rsidP="003064E2">
      <w:pPr>
        <w:pStyle w:val="ListParagraph"/>
        <w:numPr>
          <w:ilvl w:val="1"/>
          <w:numId w:val="48"/>
        </w:numPr>
        <w:rPr>
          <w:rFonts w:ascii="Times" w:hAnsi="Times"/>
          <w:sz w:val="22"/>
        </w:rPr>
      </w:pPr>
      <w:r>
        <w:rPr>
          <w:rFonts w:ascii="Times" w:hAnsi="Times"/>
          <w:sz w:val="22"/>
        </w:rPr>
        <w:t xml:space="preserve">As you change jobs, look to consolidate accounts into low-cost funds </w:t>
      </w:r>
    </w:p>
    <w:p w:rsidR="000D5E52" w:rsidRDefault="003064E2" w:rsidP="003064E2">
      <w:pPr>
        <w:pStyle w:val="ListParagraph"/>
        <w:numPr>
          <w:ilvl w:val="1"/>
          <w:numId w:val="48"/>
        </w:numPr>
        <w:rPr>
          <w:rFonts w:ascii="Times" w:hAnsi="Times"/>
          <w:sz w:val="22"/>
        </w:rPr>
      </w:pPr>
      <w:r>
        <w:rPr>
          <w:rFonts w:ascii="Times" w:hAnsi="Times"/>
          <w:sz w:val="22"/>
        </w:rPr>
        <w:t xml:space="preserve">With these accts, you can take it with you </w:t>
      </w:r>
    </w:p>
    <w:p w:rsidR="000D5E52" w:rsidRDefault="000D5E52" w:rsidP="000D5E52">
      <w:pPr>
        <w:pStyle w:val="ListParagraph"/>
        <w:numPr>
          <w:ilvl w:val="0"/>
          <w:numId w:val="48"/>
        </w:numPr>
        <w:rPr>
          <w:rFonts w:ascii="Times" w:hAnsi="Times"/>
          <w:sz w:val="22"/>
        </w:rPr>
      </w:pPr>
      <w:r>
        <w:rPr>
          <w:rFonts w:ascii="Times" w:hAnsi="Times"/>
          <w:sz w:val="22"/>
        </w:rPr>
        <w:t xml:space="preserve">529 Accounts – Saving for Education </w:t>
      </w:r>
    </w:p>
    <w:p w:rsidR="000D5E52" w:rsidRDefault="000D5E52" w:rsidP="000D5E52">
      <w:pPr>
        <w:pStyle w:val="ListParagraph"/>
        <w:numPr>
          <w:ilvl w:val="1"/>
          <w:numId w:val="48"/>
        </w:numPr>
        <w:rPr>
          <w:rFonts w:ascii="Times" w:hAnsi="Times"/>
          <w:sz w:val="22"/>
        </w:rPr>
      </w:pPr>
      <w:r>
        <w:rPr>
          <w:rFonts w:ascii="Times" w:hAnsi="Times"/>
          <w:sz w:val="22"/>
        </w:rPr>
        <w:t xml:space="preserve">Basic plan gives federal tax breaks to investments made in complying state plans </w:t>
      </w:r>
    </w:p>
    <w:p w:rsidR="000D5E52" w:rsidRPr="003C502B" w:rsidRDefault="000D5E52" w:rsidP="003C502B">
      <w:pPr>
        <w:pStyle w:val="ListParagraph"/>
        <w:numPr>
          <w:ilvl w:val="2"/>
          <w:numId w:val="48"/>
        </w:numPr>
        <w:rPr>
          <w:rFonts w:ascii="Times" w:hAnsi="Times"/>
          <w:sz w:val="22"/>
        </w:rPr>
      </w:pPr>
      <w:r>
        <w:rPr>
          <w:rFonts w:ascii="Times" w:hAnsi="Times"/>
          <w:sz w:val="22"/>
        </w:rPr>
        <w:t xml:space="preserve">Small number of mutual fund options and investments for education </w:t>
      </w:r>
    </w:p>
    <w:p w:rsidR="003C502B" w:rsidRDefault="000D5E52" w:rsidP="000D5E52">
      <w:pPr>
        <w:pStyle w:val="ListParagraph"/>
        <w:numPr>
          <w:ilvl w:val="2"/>
          <w:numId w:val="48"/>
        </w:numPr>
        <w:rPr>
          <w:rFonts w:ascii="Times" w:hAnsi="Times"/>
          <w:sz w:val="22"/>
        </w:rPr>
      </w:pPr>
      <w:r>
        <w:rPr>
          <w:rFonts w:ascii="Times" w:hAnsi="Times"/>
          <w:sz w:val="22"/>
        </w:rPr>
        <w:t xml:space="preserve">Invest after-tax dollars, but </w:t>
      </w:r>
      <w:r w:rsidR="009173A0">
        <w:rPr>
          <w:rFonts w:ascii="Times" w:hAnsi="Times"/>
          <w:sz w:val="22"/>
        </w:rPr>
        <w:t>w/drawls</w:t>
      </w:r>
      <w:r>
        <w:rPr>
          <w:rFonts w:ascii="Times" w:hAnsi="Times"/>
          <w:sz w:val="22"/>
        </w:rPr>
        <w:t xml:space="preserve"> are free of </w:t>
      </w:r>
      <w:r w:rsidR="009173A0">
        <w:rPr>
          <w:rFonts w:ascii="Times" w:hAnsi="Times"/>
          <w:sz w:val="22"/>
        </w:rPr>
        <w:t>fed</w:t>
      </w:r>
      <w:r>
        <w:rPr>
          <w:rFonts w:ascii="Times" w:hAnsi="Times"/>
          <w:sz w:val="22"/>
        </w:rPr>
        <w:t xml:space="preserve"> income tax when used for education </w:t>
      </w:r>
    </w:p>
    <w:p w:rsidR="009173A0" w:rsidRDefault="003C502B" w:rsidP="003C502B">
      <w:pPr>
        <w:pStyle w:val="ListParagraph"/>
        <w:numPr>
          <w:ilvl w:val="3"/>
          <w:numId w:val="48"/>
        </w:numPr>
        <w:rPr>
          <w:rFonts w:ascii="Times" w:hAnsi="Times"/>
          <w:sz w:val="22"/>
        </w:rPr>
      </w:pPr>
      <w:r>
        <w:rPr>
          <w:rFonts w:ascii="Times" w:hAnsi="Times"/>
          <w:sz w:val="22"/>
        </w:rPr>
        <w:t xml:space="preserve">Use only needs to be related to education – room and board works </w:t>
      </w:r>
    </w:p>
    <w:p w:rsidR="009173A0" w:rsidRDefault="009173A0" w:rsidP="000D5E52">
      <w:pPr>
        <w:pStyle w:val="ListParagraph"/>
        <w:numPr>
          <w:ilvl w:val="2"/>
          <w:numId w:val="48"/>
        </w:numPr>
        <w:rPr>
          <w:rFonts w:ascii="Times" w:hAnsi="Times"/>
          <w:sz w:val="22"/>
        </w:rPr>
      </w:pPr>
      <w:r>
        <w:rPr>
          <w:rFonts w:ascii="Times" w:hAnsi="Times"/>
          <w:sz w:val="22"/>
        </w:rPr>
        <w:t xml:space="preserve">High contribution limits and can be used by anyone, regardless of income </w:t>
      </w:r>
    </w:p>
    <w:p w:rsidR="009173A0" w:rsidRDefault="009173A0" w:rsidP="009173A0">
      <w:pPr>
        <w:pStyle w:val="ListParagraph"/>
        <w:numPr>
          <w:ilvl w:val="1"/>
          <w:numId w:val="48"/>
        </w:numPr>
        <w:rPr>
          <w:rFonts w:ascii="Times" w:hAnsi="Times"/>
          <w:sz w:val="22"/>
        </w:rPr>
      </w:pPr>
      <w:r>
        <w:rPr>
          <w:rFonts w:ascii="Times" w:hAnsi="Times"/>
          <w:sz w:val="22"/>
        </w:rPr>
        <w:t xml:space="preserve">Independent 529 Plan </w:t>
      </w:r>
    </w:p>
    <w:p w:rsidR="009173A0" w:rsidRDefault="009173A0" w:rsidP="009173A0">
      <w:pPr>
        <w:pStyle w:val="ListParagraph"/>
        <w:numPr>
          <w:ilvl w:val="2"/>
          <w:numId w:val="48"/>
        </w:numPr>
        <w:rPr>
          <w:rFonts w:ascii="Times" w:hAnsi="Times"/>
          <w:sz w:val="22"/>
        </w:rPr>
      </w:pPr>
      <w:r>
        <w:rPr>
          <w:rFonts w:ascii="Times" w:hAnsi="Times"/>
          <w:sz w:val="22"/>
        </w:rPr>
        <w:t xml:space="preserve">Guarantees the tuition units you buy today can be redeemed at future tuition prices </w:t>
      </w:r>
    </w:p>
    <w:p w:rsidR="003C502B" w:rsidRDefault="009173A0" w:rsidP="009173A0">
      <w:pPr>
        <w:pStyle w:val="ListParagraph"/>
        <w:numPr>
          <w:ilvl w:val="2"/>
          <w:numId w:val="48"/>
        </w:numPr>
        <w:rPr>
          <w:rFonts w:ascii="Times" w:hAnsi="Times"/>
          <w:sz w:val="22"/>
        </w:rPr>
      </w:pPr>
      <w:r>
        <w:rPr>
          <w:rFonts w:ascii="Times" w:hAnsi="Times"/>
          <w:sz w:val="22"/>
        </w:rPr>
        <w:t xml:space="preserve">Risk of any future tuition increase is thus borne by schools, not the investor </w:t>
      </w:r>
    </w:p>
    <w:p w:rsidR="00FB4B81" w:rsidRDefault="003C502B" w:rsidP="009173A0">
      <w:pPr>
        <w:pStyle w:val="ListParagraph"/>
        <w:numPr>
          <w:ilvl w:val="2"/>
          <w:numId w:val="48"/>
        </w:numPr>
        <w:rPr>
          <w:rFonts w:ascii="Times" w:hAnsi="Times"/>
          <w:sz w:val="22"/>
        </w:rPr>
      </w:pPr>
      <w:r>
        <w:rPr>
          <w:rFonts w:ascii="Times" w:hAnsi="Times"/>
          <w:sz w:val="22"/>
        </w:rPr>
        <w:t xml:space="preserve">Only covers tuition, not room and board </w:t>
      </w:r>
    </w:p>
    <w:p w:rsidR="00FB4B81" w:rsidRDefault="00FB4B81" w:rsidP="00FB4B81">
      <w:pPr>
        <w:pStyle w:val="ListParagraph"/>
        <w:ind w:left="2160"/>
        <w:rPr>
          <w:rFonts w:ascii="Times" w:hAnsi="Times"/>
          <w:sz w:val="22"/>
        </w:rPr>
      </w:pPr>
    </w:p>
    <w:p w:rsidR="00FB4B81" w:rsidRDefault="00FB4B81" w:rsidP="00FB4B81">
      <w:pPr>
        <w:pStyle w:val="ListParagraph"/>
        <w:ind w:left="2160"/>
        <w:rPr>
          <w:rFonts w:ascii="Times" w:hAnsi="Times"/>
          <w:sz w:val="22"/>
        </w:rPr>
      </w:pPr>
    </w:p>
    <w:p w:rsidR="003C502B" w:rsidRDefault="003C502B" w:rsidP="00FB4B81">
      <w:pPr>
        <w:pStyle w:val="ListParagraph"/>
        <w:ind w:left="2160"/>
        <w:rPr>
          <w:rFonts w:ascii="Times" w:hAnsi="Times"/>
          <w:sz w:val="22"/>
        </w:rPr>
      </w:pPr>
    </w:p>
    <w:p w:rsidR="003C502B" w:rsidRDefault="003C502B" w:rsidP="003C502B">
      <w:pPr>
        <w:pStyle w:val="ListParagraph"/>
        <w:numPr>
          <w:ilvl w:val="0"/>
          <w:numId w:val="48"/>
        </w:numPr>
        <w:rPr>
          <w:rFonts w:ascii="Times" w:hAnsi="Times"/>
          <w:sz w:val="22"/>
        </w:rPr>
      </w:pPr>
      <w:r>
        <w:rPr>
          <w:rFonts w:ascii="Times" w:hAnsi="Times"/>
          <w:sz w:val="22"/>
        </w:rPr>
        <w:t xml:space="preserve">After Tax Investing </w:t>
      </w:r>
    </w:p>
    <w:p w:rsidR="003C502B" w:rsidRDefault="003C502B" w:rsidP="003C502B">
      <w:pPr>
        <w:pStyle w:val="ListParagraph"/>
        <w:numPr>
          <w:ilvl w:val="1"/>
          <w:numId w:val="48"/>
        </w:numPr>
        <w:rPr>
          <w:rFonts w:ascii="Times" w:hAnsi="Times"/>
          <w:sz w:val="22"/>
        </w:rPr>
      </w:pPr>
      <w:r>
        <w:rPr>
          <w:rFonts w:ascii="Times" w:hAnsi="Times"/>
          <w:sz w:val="22"/>
        </w:rPr>
        <w:t xml:space="preserve">Most </w:t>
      </w:r>
      <w:r w:rsidR="00053BCA">
        <w:rPr>
          <w:rFonts w:ascii="Times" w:hAnsi="Times"/>
          <w:sz w:val="22"/>
        </w:rPr>
        <w:t>mutual</w:t>
      </w:r>
      <w:r>
        <w:rPr>
          <w:rFonts w:ascii="Times" w:hAnsi="Times"/>
          <w:sz w:val="22"/>
        </w:rPr>
        <w:t xml:space="preserve"> funds are managed fore return, not return after taxes </w:t>
      </w:r>
    </w:p>
    <w:p w:rsidR="003C502B" w:rsidRDefault="003C502B" w:rsidP="003C502B">
      <w:pPr>
        <w:pStyle w:val="ListParagraph"/>
        <w:numPr>
          <w:ilvl w:val="2"/>
          <w:numId w:val="48"/>
        </w:numPr>
        <w:rPr>
          <w:rFonts w:ascii="Times" w:hAnsi="Times"/>
          <w:sz w:val="22"/>
        </w:rPr>
      </w:pPr>
      <w:r>
        <w:rPr>
          <w:rFonts w:ascii="Times" w:hAnsi="Times"/>
          <w:sz w:val="22"/>
        </w:rPr>
        <w:t xml:space="preserve">Funds with low turnover (total market index funds) have lower taxes </w:t>
      </w:r>
    </w:p>
    <w:p w:rsidR="003C502B" w:rsidRDefault="003C502B" w:rsidP="003C502B">
      <w:pPr>
        <w:pStyle w:val="ListParagraph"/>
        <w:numPr>
          <w:ilvl w:val="2"/>
          <w:numId w:val="48"/>
        </w:numPr>
        <w:rPr>
          <w:rFonts w:ascii="Times" w:hAnsi="Times"/>
          <w:sz w:val="22"/>
        </w:rPr>
      </w:pPr>
      <w:r>
        <w:rPr>
          <w:rFonts w:ascii="Times" w:hAnsi="Times"/>
          <w:sz w:val="22"/>
        </w:rPr>
        <w:t xml:space="preserve">Low turnover ratio means lower transaction costs and lower taxes </w:t>
      </w:r>
    </w:p>
    <w:p w:rsidR="003C502B" w:rsidRDefault="003C502B" w:rsidP="003C502B">
      <w:pPr>
        <w:pStyle w:val="ListParagraph"/>
        <w:numPr>
          <w:ilvl w:val="1"/>
          <w:numId w:val="48"/>
        </w:numPr>
        <w:rPr>
          <w:rFonts w:ascii="Times" w:hAnsi="Times"/>
          <w:sz w:val="22"/>
        </w:rPr>
      </w:pPr>
      <w:r>
        <w:rPr>
          <w:rFonts w:ascii="Times" w:hAnsi="Times"/>
          <w:sz w:val="22"/>
        </w:rPr>
        <w:t>For bonds, use ta</w:t>
      </w:r>
      <w:r w:rsidR="00053BCA">
        <w:rPr>
          <w:rFonts w:ascii="Times" w:hAnsi="Times"/>
          <w:sz w:val="22"/>
        </w:rPr>
        <w:t>x</w:t>
      </w:r>
      <w:r>
        <w:rPr>
          <w:rFonts w:ascii="Times" w:hAnsi="Times"/>
          <w:sz w:val="22"/>
        </w:rPr>
        <w:t xml:space="preserve">-exempt bonds for taxable accounts </w:t>
      </w:r>
    </w:p>
    <w:p w:rsidR="00683F13" w:rsidRDefault="003C502B" w:rsidP="003C502B">
      <w:pPr>
        <w:pStyle w:val="ListParagraph"/>
        <w:numPr>
          <w:ilvl w:val="1"/>
          <w:numId w:val="48"/>
        </w:numPr>
        <w:rPr>
          <w:rFonts w:ascii="Times" w:hAnsi="Times"/>
          <w:sz w:val="22"/>
        </w:rPr>
      </w:pPr>
      <w:r>
        <w:rPr>
          <w:rFonts w:ascii="Times" w:hAnsi="Times"/>
          <w:sz w:val="22"/>
        </w:rPr>
        <w:t xml:space="preserve">For equity funds, use total market index funds, and tax managed equity funds  </w:t>
      </w:r>
    </w:p>
    <w:p w:rsidR="004E4309" w:rsidRDefault="00683F13" w:rsidP="00683F13">
      <w:pPr>
        <w:pStyle w:val="ListParagraph"/>
        <w:numPr>
          <w:ilvl w:val="0"/>
          <w:numId w:val="48"/>
        </w:numPr>
        <w:rPr>
          <w:rFonts w:ascii="Times" w:hAnsi="Times"/>
          <w:sz w:val="22"/>
        </w:rPr>
      </w:pPr>
      <w:r>
        <w:rPr>
          <w:rFonts w:ascii="Times" w:hAnsi="Times"/>
          <w:sz w:val="22"/>
        </w:rPr>
        <w:t xml:space="preserve">Retirement Accounts vs. After Tax Investing </w:t>
      </w:r>
    </w:p>
    <w:p w:rsidR="004E4309" w:rsidRDefault="004E4309" w:rsidP="004E4309">
      <w:pPr>
        <w:pStyle w:val="ListParagraph"/>
        <w:numPr>
          <w:ilvl w:val="1"/>
          <w:numId w:val="48"/>
        </w:numPr>
        <w:rPr>
          <w:rFonts w:ascii="Times" w:hAnsi="Times"/>
          <w:sz w:val="22"/>
        </w:rPr>
      </w:pPr>
      <w:r>
        <w:rPr>
          <w:rFonts w:ascii="Times" w:hAnsi="Times"/>
          <w:sz w:val="22"/>
        </w:rPr>
        <w:t xml:space="preserve">Retirement accts have more flexibility than regular after-tax accounts </w:t>
      </w:r>
    </w:p>
    <w:p w:rsidR="004E4309" w:rsidRDefault="004E4309" w:rsidP="004E4309">
      <w:pPr>
        <w:pStyle w:val="ListParagraph"/>
        <w:numPr>
          <w:ilvl w:val="2"/>
          <w:numId w:val="48"/>
        </w:numPr>
        <w:rPr>
          <w:rFonts w:ascii="Times" w:hAnsi="Times"/>
          <w:sz w:val="22"/>
        </w:rPr>
      </w:pPr>
      <w:r>
        <w:rPr>
          <w:rFonts w:ascii="Times" w:hAnsi="Times"/>
          <w:sz w:val="22"/>
        </w:rPr>
        <w:t>You can rebalance, change, or rollover funds w/o paying taxes w/ retirement accts</w:t>
      </w:r>
    </w:p>
    <w:p w:rsidR="004E4309" w:rsidRDefault="004E4309" w:rsidP="004E4309">
      <w:pPr>
        <w:pStyle w:val="ListParagraph"/>
        <w:numPr>
          <w:ilvl w:val="2"/>
          <w:numId w:val="48"/>
        </w:numPr>
        <w:rPr>
          <w:rFonts w:ascii="Times" w:hAnsi="Times"/>
          <w:sz w:val="22"/>
        </w:rPr>
      </w:pPr>
      <w:r w:rsidRPr="004E4309">
        <w:rPr>
          <w:rFonts w:ascii="Times" w:hAnsi="Times"/>
          <w:sz w:val="22"/>
        </w:rPr>
        <w:t>If you did the same thing with a taxable acct, it would be a taxable event</w:t>
      </w:r>
    </w:p>
    <w:p w:rsidR="00735394" w:rsidRDefault="00735394" w:rsidP="004E4309">
      <w:pPr>
        <w:pStyle w:val="ListParagraph"/>
        <w:numPr>
          <w:ilvl w:val="1"/>
          <w:numId w:val="48"/>
        </w:numPr>
        <w:rPr>
          <w:rFonts w:ascii="Times" w:hAnsi="Times"/>
          <w:sz w:val="22"/>
        </w:rPr>
      </w:pPr>
      <w:r>
        <w:rPr>
          <w:rFonts w:ascii="Times" w:hAnsi="Times"/>
          <w:sz w:val="22"/>
        </w:rPr>
        <w:t xml:space="preserve">All withdrawals from a retirement acct are taxed as ordinary income </w:t>
      </w:r>
    </w:p>
    <w:p w:rsidR="00735394" w:rsidRDefault="00735394" w:rsidP="00735394">
      <w:pPr>
        <w:pStyle w:val="ListParagraph"/>
        <w:numPr>
          <w:ilvl w:val="2"/>
          <w:numId w:val="48"/>
        </w:numPr>
        <w:rPr>
          <w:rFonts w:ascii="Times" w:hAnsi="Times"/>
          <w:sz w:val="22"/>
        </w:rPr>
      </w:pPr>
      <w:r>
        <w:rPr>
          <w:rFonts w:ascii="Times" w:hAnsi="Times"/>
          <w:sz w:val="22"/>
        </w:rPr>
        <w:t xml:space="preserve">In contrast, withdrawals from a taxable acct might qualify for long-term capital gains instead, typically for stock funds </w:t>
      </w:r>
    </w:p>
    <w:p w:rsidR="00735394" w:rsidRDefault="00735394" w:rsidP="00735394">
      <w:pPr>
        <w:pStyle w:val="ListParagraph"/>
        <w:numPr>
          <w:ilvl w:val="2"/>
          <w:numId w:val="48"/>
        </w:numPr>
        <w:rPr>
          <w:rFonts w:ascii="Times" w:hAnsi="Times"/>
          <w:sz w:val="22"/>
        </w:rPr>
      </w:pPr>
      <w:r>
        <w:rPr>
          <w:rFonts w:ascii="Times" w:hAnsi="Times"/>
          <w:sz w:val="22"/>
        </w:rPr>
        <w:t xml:space="preserve">More restrictions for retirement accts </w:t>
      </w:r>
    </w:p>
    <w:p w:rsidR="00735394" w:rsidRDefault="00735394" w:rsidP="00735394">
      <w:pPr>
        <w:rPr>
          <w:rFonts w:ascii="Times" w:hAnsi="Times"/>
          <w:sz w:val="22"/>
        </w:rPr>
      </w:pPr>
    </w:p>
    <w:p w:rsidR="00154087" w:rsidRDefault="00154087" w:rsidP="00735394">
      <w:pPr>
        <w:rPr>
          <w:rFonts w:ascii="Times" w:hAnsi="Times"/>
          <w:sz w:val="22"/>
        </w:rPr>
      </w:pPr>
    </w:p>
    <w:p w:rsidR="00CC44E7" w:rsidRPr="00735394" w:rsidRDefault="00CC44E7" w:rsidP="00735394">
      <w:pPr>
        <w:rPr>
          <w:rFonts w:ascii="Times" w:hAnsi="Times"/>
          <w:sz w:val="22"/>
        </w:rPr>
      </w:pPr>
    </w:p>
    <w:sectPr w:rsidR="00CC44E7" w:rsidRPr="00735394" w:rsidSect="00CC44E7">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AC9"/>
    <w:multiLevelType w:val="hybridMultilevel"/>
    <w:tmpl w:val="DBA4C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61C65"/>
    <w:multiLevelType w:val="hybridMultilevel"/>
    <w:tmpl w:val="39D2A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43E99"/>
    <w:multiLevelType w:val="hybridMultilevel"/>
    <w:tmpl w:val="6948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8608C"/>
    <w:multiLevelType w:val="hybridMultilevel"/>
    <w:tmpl w:val="6EB47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1317A"/>
    <w:multiLevelType w:val="hybridMultilevel"/>
    <w:tmpl w:val="A2146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D4028"/>
    <w:multiLevelType w:val="hybridMultilevel"/>
    <w:tmpl w:val="1DF00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F0B03"/>
    <w:multiLevelType w:val="hybridMultilevel"/>
    <w:tmpl w:val="39D2A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62B9B"/>
    <w:multiLevelType w:val="hybridMultilevel"/>
    <w:tmpl w:val="2422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C6AC8"/>
    <w:multiLevelType w:val="hybridMultilevel"/>
    <w:tmpl w:val="A9800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8143F"/>
    <w:multiLevelType w:val="hybridMultilevel"/>
    <w:tmpl w:val="39D2A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043C6"/>
    <w:multiLevelType w:val="hybridMultilevel"/>
    <w:tmpl w:val="A6E4FBD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nsid w:val="1AC10515"/>
    <w:multiLevelType w:val="hybridMultilevel"/>
    <w:tmpl w:val="49EAF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D7B53"/>
    <w:multiLevelType w:val="hybridMultilevel"/>
    <w:tmpl w:val="CF8EF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97F1A"/>
    <w:multiLevelType w:val="hybridMultilevel"/>
    <w:tmpl w:val="DD825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B5230"/>
    <w:multiLevelType w:val="hybridMultilevel"/>
    <w:tmpl w:val="9C32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0B7315"/>
    <w:multiLevelType w:val="hybridMultilevel"/>
    <w:tmpl w:val="673499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6A5087"/>
    <w:multiLevelType w:val="hybridMultilevel"/>
    <w:tmpl w:val="301E7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F326FA"/>
    <w:multiLevelType w:val="hybridMultilevel"/>
    <w:tmpl w:val="06D0D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05E2B"/>
    <w:multiLevelType w:val="hybridMultilevel"/>
    <w:tmpl w:val="39D2A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5E0243"/>
    <w:multiLevelType w:val="hybridMultilevel"/>
    <w:tmpl w:val="F30CB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E0633B"/>
    <w:multiLevelType w:val="hybridMultilevel"/>
    <w:tmpl w:val="42541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0C0779"/>
    <w:multiLevelType w:val="hybridMultilevel"/>
    <w:tmpl w:val="9D484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67E21"/>
    <w:multiLevelType w:val="hybridMultilevel"/>
    <w:tmpl w:val="39D2A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B97E19"/>
    <w:multiLevelType w:val="hybridMultilevel"/>
    <w:tmpl w:val="AD66C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F46412"/>
    <w:multiLevelType w:val="hybridMultilevel"/>
    <w:tmpl w:val="6948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021624"/>
    <w:multiLevelType w:val="hybridMultilevel"/>
    <w:tmpl w:val="49B4E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DC5431"/>
    <w:multiLevelType w:val="hybridMultilevel"/>
    <w:tmpl w:val="4B741502"/>
    <w:lvl w:ilvl="0" w:tplc="0409000F">
      <w:start w:val="1"/>
      <w:numFmt w:val="decimal"/>
      <w:lvlText w:val="%1."/>
      <w:lvlJc w:val="left"/>
      <w:pPr>
        <w:ind w:left="775" w:hanging="360"/>
      </w:pPr>
    </w:lvl>
    <w:lvl w:ilvl="1" w:tplc="04090019">
      <w:start w:val="1"/>
      <w:numFmt w:val="lowerLetter"/>
      <w:lvlText w:val="%2."/>
      <w:lvlJc w:val="left"/>
      <w:pPr>
        <w:ind w:left="1495" w:hanging="360"/>
      </w:pPr>
    </w:lvl>
    <w:lvl w:ilvl="2" w:tplc="0409001B">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7">
    <w:nsid w:val="389B468E"/>
    <w:multiLevelType w:val="hybridMultilevel"/>
    <w:tmpl w:val="C6345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814CE1"/>
    <w:multiLevelType w:val="hybridMultilevel"/>
    <w:tmpl w:val="1C1A5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126E2A"/>
    <w:multiLevelType w:val="hybridMultilevel"/>
    <w:tmpl w:val="6948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3824C4"/>
    <w:multiLevelType w:val="hybridMultilevel"/>
    <w:tmpl w:val="7EB69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C1352F"/>
    <w:multiLevelType w:val="hybridMultilevel"/>
    <w:tmpl w:val="3F147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75EC79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6C5EB3"/>
    <w:multiLevelType w:val="hybridMultilevel"/>
    <w:tmpl w:val="6948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394564"/>
    <w:multiLevelType w:val="hybridMultilevel"/>
    <w:tmpl w:val="D9566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5FED53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9301A5"/>
    <w:multiLevelType w:val="hybridMultilevel"/>
    <w:tmpl w:val="B126B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AF11C6"/>
    <w:multiLevelType w:val="hybridMultilevel"/>
    <w:tmpl w:val="32203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2F09ED"/>
    <w:multiLevelType w:val="hybridMultilevel"/>
    <w:tmpl w:val="09A08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8A078E"/>
    <w:multiLevelType w:val="hybridMultilevel"/>
    <w:tmpl w:val="199E4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205614"/>
    <w:multiLevelType w:val="hybridMultilevel"/>
    <w:tmpl w:val="2A3A4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BB046C"/>
    <w:multiLevelType w:val="hybridMultilevel"/>
    <w:tmpl w:val="9EB2A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3B40CF"/>
    <w:multiLevelType w:val="hybridMultilevel"/>
    <w:tmpl w:val="EDF68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8A035A"/>
    <w:multiLevelType w:val="hybridMultilevel"/>
    <w:tmpl w:val="9AA64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534F2B"/>
    <w:multiLevelType w:val="hybridMultilevel"/>
    <w:tmpl w:val="69486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233441"/>
    <w:multiLevelType w:val="hybridMultilevel"/>
    <w:tmpl w:val="C6345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340119"/>
    <w:multiLevelType w:val="hybridMultilevel"/>
    <w:tmpl w:val="9A288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33297C"/>
    <w:multiLevelType w:val="hybridMultilevel"/>
    <w:tmpl w:val="4AC00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0E1902"/>
    <w:multiLevelType w:val="hybridMultilevel"/>
    <w:tmpl w:val="33F22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6343C3"/>
    <w:multiLevelType w:val="hybridMultilevel"/>
    <w:tmpl w:val="8A6E2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6E1039"/>
    <w:multiLevelType w:val="hybridMultilevel"/>
    <w:tmpl w:val="210C5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7"/>
  </w:num>
  <w:num w:numId="3">
    <w:abstractNumId w:val="43"/>
  </w:num>
  <w:num w:numId="4">
    <w:abstractNumId w:val="3"/>
  </w:num>
  <w:num w:numId="5">
    <w:abstractNumId w:val="27"/>
  </w:num>
  <w:num w:numId="6">
    <w:abstractNumId w:val="4"/>
  </w:num>
  <w:num w:numId="7">
    <w:abstractNumId w:val="40"/>
  </w:num>
  <w:num w:numId="8">
    <w:abstractNumId w:val="34"/>
  </w:num>
  <w:num w:numId="9">
    <w:abstractNumId w:val="30"/>
  </w:num>
  <w:num w:numId="10">
    <w:abstractNumId w:val="7"/>
  </w:num>
  <w:num w:numId="11">
    <w:abstractNumId w:val="0"/>
  </w:num>
  <w:num w:numId="12">
    <w:abstractNumId w:val="45"/>
  </w:num>
  <w:num w:numId="13">
    <w:abstractNumId w:val="15"/>
  </w:num>
  <w:num w:numId="14">
    <w:abstractNumId w:val="6"/>
  </w:num>
  <w:num w:numId="15">
    <w:abstractNumId w:val="35"/>
  </w:num>
  <w:num w:numId="16">
    <w:abstractNumId w:val="17"/>
  </w:num>
  <w:num w:numId="17">
    <w:abstractNumId w:val="32"/>
  </w:num>
  <w:num w:numId="18">
    <w:abstractNumId w:val="18"/>
  </w:num>
  <w:num w:numId="19">
    <w:abstractNumId w:val="22"/>
  </w:num>
  <w:num w:numId="20">
    <w:abstractNumId w:val="1"/>
  </w:num>
  <w:num w:numId="21">
    <w:abstractNumId w:val="9"/>
  </w:num>
  <w:num w:numId="22">
    <w:abstractNumId w:val="24"/>
  </w:num>
  <w:num w:numId="23">
    <w:abstractNumId w:val="42"/>
  </w:num>
  <w:num w:numId="24">
    <w:abstractNumId w:val="29"/>
  </w:num>
  <w:num w:numId="25">
    <w:abstractNumId w:val="2"/>
  </w:num>
  <w:num w:numId="26">
    <w:abstractNumId w:val="16"/>
  </w:num>
  <w:num w:numId="27">
    <w:abstractNumId w:val="8"/>
  </w:num>
  <w:num w:numId="28">
    <w:abstractNumId w:val="19"/>
  </w:num>
  <w:num w:numId="29">
    <w:abstractNumId w:val="39"/>
  </w:num>
  <w:num w:numId="30">
    <w:abstractNumId w:val="37"/>
  </w:num>
  <w:num w:numId="31">
    <w:abstractNumId w:val="12"/>
  </w:num>
  <w:num w:numId="32">
    <w:abstractNumId w:val="38"/>
  </w:num>
  <w:num w:numId="33">
    <w:abstractNumId w:val="31"/>
  </w:num>
  <w:num w:numId="34">
    <w:abstractNumId w:val="28"/>
  </w:num>
  <w:num w:numId="35">
    <w:abstractNumId w:val="14"/>
  </w:num>
  <w:num w:numId="36">
    <w:abstractNumId w:val="21"/>
  </w:num>
  <w:num w:numId="37">
    <w:abstractNumId w:val="33"/>
  </w:num>
  <w:num w:numId="38">
    <w:abstractNumId w:val="41"/>
  </w:num>
  <w:num w:numId="39">
    <w:abstractNumId w:val="20"/>
  </w:num>
  <w:num w:numId="40">
    <w:abstractNumId w:val="13"/>
  </w:num>
  <w:num w:numId="41">
    <w:abstractNumId w:val="26"/>
  </w:num>
  <w:num w:numId="42">
    <w:abstractNumId w:val="11"/>
  </w:num>
  <w:num w:numId="43">
    <w:abstractNumId w:val="48"/>
  </w:num>
  <w:num w:numId="44">
    <w:abstractNumId w:val="23"/>
  </w:num>
  <w:num w:numId="45">
    <w:abstractNumId w:val="10"/>
  </w:num>
  <w:num w:numId="46">
    <w:abstractNumId w:val="36"/>
  </w:num>
  <w:num w:numId="47">
    <w:abstractNumId w:val="25"/>
  </w:num>
  <w:num w:numId="48">
    <w:abstractNumId w:val="4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E7"/>
    <w:rsid w:val="000006E5"/>
    <w:rsid w:val="00001EAF"/>
    <w:rsid w:val="00002512"/>
    <w:rsid w:val="00004B1B"/>
    <w:rsid w:val="00005D18"/>
    <w:rsid w:val="000071F6"/>
    <w:rsid w:val="00011946"/>
    <w:rsid w:val="00011AC4"/>
    <w:rsid w:val="00011EA5"/>
    <w:rsid w:val="000132CF"/>
    <w:rsid w:val="0001330A"/>
    <w:rsid w:val="00020465"/>
    <w:rsid w:val="00036C72"/>
    <w:rsid w:val="00040AD8"/>
    <w:rsid w:val="00046C74"/>
    <w:rsid w:val="00047672"/>
    <w:rsid w:val="0005146F"/>
    <w:rsid w:val="00051E6E"/>
    <w:rsid w:val="00052381"/>
    <w:rsid w:val="00052CD2"/>
    <w:rsid w:val="0005305E"/>
    <w:rsid w:val="00053BCA"/>
    <w:rsid w:val="00055BEB"/>
    <w:rsid w:val="00060073"/>
    <w:rsid w:val="00060478"/>
    <w:rsid w:val="00060936"/>
    <w:rsid w:val="00061296"/>
    <w:rsid w:val="00061C21"/>
    <w:rsid w:val="00063F84"/>
    <w:rsid w:val="00066252"/>
    <w:rsid w:val="00070388"/>
    <w:rsid w:val="000719B7"/>
    <w:rsid w:val="00072DE0"/>
    <w:rsid w:val="000735BC"/>
    <w:rsid w:val="00090A63"/>
    <w:rsid w:val="00093180"/>
    <w:rsid w:val="00094166"/>
    <w:rsid w:val="00094855"/>
    <w:rsid w:val="00095190"/>
    <w:rsid w:val="00096EF9"/>
    <w:rsid w:val="000A1D68"/>
    <w:rsid w:val="000A6B9F"/>
    <w:rsid w:val="000A76F9"/>
    <w:rsid w:val="000B01DA"/>
    <w:rsid w:val="000B1B8A"/>
    <w:rsid w:val="000B3897"/>
    <w:rsid w:val="000B605F"/>
    <w:rsid w:val="000B6B7F"/>
    <w:rsid w:val="000B6DBF"/>
    <w:rsid w:val="000C29B6"/>
    <w:rsid w:val="000C3CEA"/>
    <w:rsid w:val="000C402B"/>
    <w:rsid w:val="000C461D"/>
    <w:rsid w:val="000C6B62"/>
    <w:rsid w:val="000D01F3"/>
    <w:rsid w:val="000D03C0"/>
    <w:rsid w:val="000D23A9"/>
    <w:rsid w:val="000D4A90"/>
    <w:rsid w:val="000D55CA"/>
    <w:rsid w:val="000D5A47"/>
    <w:rsid w:val="000D5E52"/>
    <w:rsid w:val="000D5EDB"/>
    <w:rsid w:val="000D64BA"/>
    <w:rsid w:val="000D6749"/>
    <w:rsid w:val="000E1112"/>
    <w:rsid w:val="000E1EBF"/>
    <w:rsid w:val="000E3396"/>
    <w:rsid w:val="000E5E67"/>
    <w:rsid w:val="000E7AA7"/>
    <w:rsid w:val="000F076D"/>
    <w:rsid w:val="00100EF4"/>
    <w:rsid w:val="00104A29"/>
    <w:rsid w:val="001058AC"/>
    <w:rsid w:val="00110685"/>
    <w:rsid w:val="00111062"/>
    <w:rsid w:val="00114F8D"/>
    <w:rsid w:val="0012084D"/>
    <w:rsid w:val="00122B21"/>
    <w:rsid w:val="00130780"/>
    <w:rsid w:val="00133559"/>
    <w:rsid w:val="00134683"/>
    <w:rsid w:val="001346DE"/>
    <w:rsid w:val="001348F4"/>
    <w:rsid w:val="00135362"/>
    <w:rsid w:val="00135E4A"/>
    <w:rsid w:val="0014052D"/>
    <w:rsid w:val="00144892"/>
    <w:rsid w:val="0014781B"/>
    <w:rsid w:val="001535D8"/>
    <w:rsid w:val="00154087"/>
    <w:rsid w:val="00157E1A"/>
    <w:rsid w:val="00160915"/>
    <w:rsid w:val="00160CCF"/>
    <w:rsid w:val="00160D45"/>
    <w:rsid w:val="00162CCC"/>
    <w:rsid w:val="00163A58"/>
    <w:rsid w:val="00167CBF"/>
    <w:rsid w:val="00167CEC"/>
    <w:rsid w:val="00170F75"/>
    <w:rsid w:val="00171E29"/>
    <w:rsid w:val="00173D02"/>
    <w:rsid w:val="00175A2C"/>
    <w:rsid w:val="001802E5"/>
    <w:rsid w:val="00182B72"/>
    <w:rsid w:val="00184AC6"/>
    <w:rsid w:val="00184BFD"/>
    <w:rsid w:val="0018674C"/>
    <w:rsid w:val="00191ED9"/>
    <w:rsid w:val="001925CF"/>
    <w:rsid w:val="00192E10"/>
    <w:rsid w:val="00195E41"/>
    <w:rsid w:val="00197122"/>
    <w:rsid w:val="00197B8C"/>
    <w:rsid w:val="001A0EBB"/>
    <w:rsid w:val="001A26E0"/>
    <w:rsid w:val="001A507D"/>
    <w:rsid w:val="001A66F1"/>
    <w:rsid w:val="001B1176"/>
    <w:rsid w:val="001B59B1"/>
    <w:rsid w:val="001B664C"/>
    <w:rsid w:val="001B6B4F"/>
    <w:rsid w:val="001B7226"/>
    <w:rsid w:val="001C227D"/>
    <w:rsid w:val="001C2A0B"/>
    <w:rsid w:val="001D105C"/>
    <w:rsid w:val="001D21A7"/>
    <w:rsid w:val="001D247E"/>
    <w:rsid w:val="001D49CA"/>
    <w:rsid w:val="001D49FC"/>
    <w:rsid w:val="001D5780"/>
    <w:rsid w:val="001D6790"/>
    <w:rsid w:val="001E2D2D"/>
    <w:rsid w:val="001E7FEE"/>
    <w:rsid w:val="001F0EE9"/>
    <w:rsid w:val="001F2723"/>
    <w:rsid w:val="001F48E9"/>
    <w:rsid w:val="001F4E36"/>
    <w:rsid w:val="001F5127"/>
    <w:rsid w:val="00200959"/>
    <w:rsid w:val="00202BF4"/>
    <w:rsid w:val="00203C07"/>
    <w:rsid w:val="00205EF4"/>
    <w:rsid w:val="00224F4D"/>
    <w:rsid w:val="00225B3A"/>
    <w:rsid w:val="00226ED1"/>
    <w:rsid w:val="00227DF1"/>
    <w:rsid w:val="00227E5D"/>
    <w:rsid w:val="002346D4"/>
    <w:rsid w:val="00235281"/>
    <w:rsid w:val="002358CD"/>
    <w:rsid w:val="0023607E"/>
    <w:rsid w:val="00244412"/>
    <w:rsid w:val="00244F9A"/>
    <w:rsid w:val="00245DA2"/>
    <w:rsid w:val="00246F39"/>
    <w:rsid w:val="002501E1"/>
    <w:rsid w:val="0025043C"/>
    <w:rsid w:val="00252BD4"/>
    <w:rsid w:val="0025386C"/>
    <w:rsid w:val="00257543"/>
    <w:rsid w:val="00257B7E"/>
    <w:rsid w:val="00262697"/>
    <w:rsid w:val="002635D6"/>
    <w:rsid w:val="00271FF3"/>
    <w:rsid w:val="00276539"/>
    <w:rsid w:val="00282AA3"/>
    <w:rsid w:val="00284890"/>
    <w:rsid w:val="0028502E"/>
    <w:rsid w:val="002953C3"/>
    <w:rsid w:val="002A072A"/>
    <w:rsid w:val="002A4D4E"/>
    <w:rsid w:val="002B0C9A"/>
    <w:rsid w:val="002B1187"/>
    <w:rsid w:val="002B43AB"/>
    <w:rsid w:val="002B4D46"/>
    <w:rsid w:val="002C1AD2"/>
    <w:rsid w:val="002C527F"/>
    <w:rsid w:val="002C7D21"/>
    <w:rsid w:val="002C7EF2"/>
    <w:rsid w:val="002C7FFC"/>
    <w:rsid w:val="002D1137"/>
    <w:rsid w:val="002D2F05"/>
    <w:rsid w:val="002D2F65"/>
    <w:rsid w:val="002D6369"/>
    <w:rsid w:val="002D7260"/>
    <w:rsid w:val="002E118D"/>
    <w:rsid w:val="002E32FB"/>
    <w:rsid w:val="002E51C7"/>
    <w:rsid w:val="002F1043"/>
    <w:rsid w:val="002F2682"/>
    <w:rsid w:val="002F2EA7"/>
    <w:rsid w:val="002F5D4E"/>
    <w:rsid w:val="002F7521"/>
    <w:rsid w:val="00300AE3"/>
    <w:rsid w:val="0030280B"/>
    <w:rsid w:val="00302A84"/>
    <w:rsid w:val="00303729"/>
    <w:rsid w:val="003064E2"/>
    <w:rsid w:val="00306A41"/>
    <w:rsid w:val="00307E21"/>
    <w:rsid w:val="003102AE"/>
    <w:rsid w:val="00310B26"/>
    <w:rsid w:val="00310C78"/>
    <w:rsid w:val="00310D76"/>
    <w:rsid w:val="00311FFE"/>
    <w:rsid w:val="00313AC4"/>
    <w:rsid w:val="003172E8"/>
    <w:rsid w:val="0031734F"/>
    <w:rsid w:val="003208A9"/>
    <w:rsid w:val="003224F2"/>
    <w:rsid w:val="00323610"/>
    <w:rsid w:val="00323676"/>
    <w:rsid w:val="00325529"/>
    <w:rsid w:val="00326B48"/>
    <w:rsid w:val="003270C3"/>
    <w:rsid w:val="003369C8"/>
    <w:rsid w:val="003371DE"/>
    <w:rsid w:val="00337703"/>
    <w:rsid w:val="00337CE9"/>
    <w:rsid w:val="00345452"/>
    <w:rsid w:val="0034725C"/>
    <w:rsid w:val="0035176D"/>
    <w:rsid w:val="00354C8D"/>
    <w:rsid w:val="00363F4E"/>
    <w:rsid w:val="00365282"/>
    <w:rsid w:val="003700AE"/>
    <w:rsid w:val="003709CD"/>
    <w:rsid w:val="00370F8B"/>
    <w:rsid w:val="0037422F"/>
    <w:rsid w:val="00380B7B"/>
    <w:rsid w:val="00383B07"/>
    <w:rsid w:val="003869E0"/>
    <w:rsid w:val="0039022A"/>
    <w:rsid w:val="00391193"/>
    <w:rsid w:val="003A2937"/>
    <w:rsid w:val="003A38FE"/>
    <w:rsid w:val="003A411B"/>
    <w:rsid w:val="003A426E"/>
    <w:rsid w:val="003B1F93"/>
    <w:rsid w:val="003B2F3E"/>
    <w:rsid w:val="003B4363"/>
    <w:rsid w:val="003B56FC"/>
    <w:rsid w:val="003B61D5"/>
    <w:rsid w:val="003C07F0"/>
    <w:rsid w:val="003C0C84"/>
    <w:rsid w:val="003C0EB5"/>
    <w:rsid w:val="003C35B2"/>
    <w:rsid w:val="003C38F0"/>
    <w:rsid w:val="003C502B"/>
    <w:rsid w:val="003C776D"/>
    <w:rsid w:val="003D1891"/>
    <w:rsid w:val="003D4DE8"/>
    <w:rsid w:val="003E0440"/>
    <w:rsid w:val="003E11DD"/>
    <w:rsid w:val="003E3011"/>
    <w:rsid w:val="003E3501"/>
    <w:rsid w:val="003E5091"/>
    <w:rsid w:val="003E6FD5"/>
    <w:rsid w:val="003E7161"/>
    <w:rsid w:val="003F0860"/>
    <w:rsid w:val="003F4A70"/>
    <w:rsid w:val="003F4C5A"/>
    <w:rsid w:val="003F567F"/>
    <w:rsid w:val="003F5AF4"/>
    <w:rsid w:val="003F5F88"/>
    <w:rsid w:val="00401186"/>
    <w:rsid w:val="004068A8"/>
    <w:rsid w:val="00406A61"/>
    <w:rsid w:val="00407D50"/>
    <w:rsid w:val="004102CD"/>
    <w:rsid w:val="00412061"/>
    <w:rsid w:val="004135A6"/>
    <w:rsid w:val="00414B9D"/>
    <w:rsid w:val="00415163"/>
    <w:rsid w:val="0042461C"/>
    <w:rsid w:val="004264D1"/>
    <w:rsid w:val="00430A1B"/>
    <w:rsid w:val="00430CDB"/>
    <w:rsid w:val="00433522"/>
    <w:rsid w:val="00434113"/>
    <w:rsid w:val="00435774"/>
    <w:rsid w:val="004403F9"/>
    <w:rsid w:val="0044248F"/>
    <w:rsid w:val="0044540C"/>
    <w:rsid w:val="00446368"/>
    <w:rsid w:val="00447AF1"/>
    <w:rsid w:val="00460E98"/>
    <w:rsid w:val="00461EA2"/>
    <w:rsid w:val="0046338B"/>
    <w:rsid w:val="004654BF"/>
    <w:rsid w:val="0046605B"/>
    <w:rsid w:val="004662B3"/>
    <w:rsid w:val="004707D9"/>
    <w:rsid w:val="0047344C"/>
    <w:rsid w:val="00474799"/>
    <w:rsid w:val="004770A0"/>
    <w:rsid w:val="00482C55"/>
    <w:rsid w:val="00486C19"/>
    <w:rsid w:val="00487549"/>
    <w:rsid w:val="004910B3"/>
    <w:rsid w:val="00494018"/>
    <w:rsid w:val="00494179"/>
    <w:rsid w:val="00494C3B"/>
    <w:rsid w:val="004977F9"/>
    <w:rsid w:val="004A12F5"/>
    <w:rsid w:val="004A30DB"/>
    <w:rsid w:val="004A4893"/>
    <w:rsid w:val="004A51BA"/>
    <w:rsid w:val="004B32DA"/>
    <w:rsid w:val="004C03DF"/>
    <w:rsid w:val="004C109D"/>
    <w:rsid w:val="004C1B6A"/>
    <w:rsid w:val="004C3982"/>
    <w:rsid w:val="004C43DA"/>
    <w:rsid w:val="004C57C1"/>
    <w:rsid w:val="004D1C07"/>
    <w:rsid w:val="004D2EE7"/>
    <w:rsid w:val="004D6B41"/>
    <w:rsid w:val="004D7F4E"/>
    <w:rsid w:val="004E0B33"/>
    <w:rsid w:val="004E1CC1"/>
    <w:rsid w:val="004E3DF2"/>
    <w:rsid w:val="004E4309"/>
    <w:rsid w:val="004E5C2F"/>
    <w:rsid w:val="004E5D30"/>
    <w:rsid w:val="004E746C"/>
    <w:rsid w:val="004E7D5F"/>
    <w:rsid w:val="004F2312"/>
    <w:rsid w:val="004F3433"/>
    <w:rsid w:val="00500552"/>
    <w:rsid w:val="00502EB6"/>
    <w:rsid w:val="00505729"/>
    <w:rsid w:val="005078EB"/>
    <w:rsid w:val="00511FFE"/>
    <w:rsid w:val="0051580F"/>
    <w:rsid w:val="00516CE0"/>
    <w:rsid w:val="00516D5F"/>
    <w:rsid w:val="0052026F"/>
    <w:rsid w:val="00521C4D"/>
    <w:rsid w:val="00521ECB"/>
    <w:rsid w:val="00523B98"/>
    <w:rsid w:val="005277F8"/>
    <w:rsid w:val="00537B4B"/>
    <w:rsid w:val="0054149B"/>
    <w:rsid w:val="005423A4"/>
    <w:rsid w:val="00542833"/>
    <w:rsid w:val="00542B00"/>
    <w:rsid w:val="00542BDB"/>
    <w:rsid w:val="00545926"/>
    <w:rsid w:val="00550520"/>
    <w:rsid w:val="005534E1"/>
    <w:rsid w:val="00554399"/>
    <w:rsid w:val="00554923"/>
    <w:rsid w:val="005561FC"/>
    <w:rsid w:val="00557632"/>
    <w:rsid w:val="00560D3F"/>
    <w:rsid w:val="00561371"/>
    <w:rsid w:val="005616D6"/>
    <w:rsid w:val="00561814"/>
    <w:rsid w:val="00562282"/>
    <w:rsid w:val="00563058"/>
    <w:rsid w:val="00566057"/>
    <w:rsid w:val="005707BA"/>
    <w:rsid w:val="00571D84"/>
    <w:rsid w:val="00572C81"/>
    <w:rsid w:val="005802DD"/>
    <w:rsid w:val="0059085A"/>
    <w:rsid w:val="00590943"/>
    <w:rsid w:val="00590FAB"/>
    <w:rsid w:val="00593131"/>
    <w:rsid w:val="005954E7"/>
    <w:rsid w:val="005973D6"/>
    <w:rsid w:val="005A321E"/>
    <w:rsid w:val="005A62BC"/>
    <w:rsid w:val="005A7FD0"/>
    <w:rsid w:val="005B299F"/>
    <w:rsid w:val="005B4AD3"/>
    <w:rsid w:val="005B54A0"/>
    <w:rsid w:val="005B5837"/>
    <w:rsid w:val="005C1131"/>
    <w:rsid w:val="005D2DE6"/>
    <w:rsid w:val="005D34E8"/>
    <w:rsid w:val="005D4367"/>
    <w:rsid w:val="005E4E14"/>
    <w:rsid w:val="005F1118"/>
    <w:rsid w:val="005F2346"/>
    <w:rsid w:val="005F6520"/>
    <w:rsid w:val="005F6D2E"/>
    <w:rsid w:val="0060261C"/>
    <w:rsid w:val="00603BF7"/>
    <w:rsid w:val="00604636"/>
    <w:rsid w:val="00604B59"/>
    <w:rsid w:val="00612022"/>
    <w:rsid w:val="00613731"/>
    <w:rsid w:val="00615A5D"/>
    <w:rsid w:val="006175F6"/>
    <w:rsid w:val="00620203"/>
    <w:rsid w:val="00620769"/>
    <w:rsid w:val="00621F2F"/>
    <w:rsid w:val="00622915"/>
    <w:rsid w:val="00625202"/>
    <w:rsid w:val="00625A0E"/>
    <w:rsid w:val="00626359"/>
    <w:rsid w:val="00626FC5"/>
    <w:rsid w:val="006271AC"/>
    <w:rsid w:val="006358E5"/>
    <w:rsid w:val="00635BBA"/>
    <w:rsid w:val="0063678A"/>
    <w:rsid w:val="00644AAB"/>
    <w:rsid w:val="0065025F"/>
    <w:rsid w:val="00650BF5"/>
    <w:rsid w:val="0065443E"/>
    <w:rsid w:val="00655273"/>
    <w:rsid w:val="00655AB2"/>
    <w:rsid w:val="00660A80"/>
    <w:rsid w:val="00661C14"/>
    <w:rsid w:val="0066218C"/>
    <w:rsid w:val="00663533"/>
    <w:rsid w:val="006721ED"/>
    <w:rsid w:val="00672B25"/>
    <w:rsid w:val="00676AF0"/>
    <w:rsid w:val="00676F70"/>
    <w:rsid w:val="00677D6B"/>
    <w:rsid w:val="00683F13"/>
    <w:rsid w:val="00684CF5"/>
    <w:rsid w:val="00685A91"/>
    <w:rsid w:val="006870D3"/>
    <w:rsid w:val="006931D9"/>
    <w:rsid w:val="00694295"/>
    <w:rsid w:val="0069761A"/>
    <w:rsid w:val="006A3ABF"/>
    <w:rsid w:val="006A41F8"/>
    <w:rsid w:val="006B067A"/>
    <w:rsid w:val="006B2F4F"/>
    <w:rsid w:val="006B5440"/>
    <w:rsid w:val="006B6886"/>
    <w:rsid w:val="006B783E"/>
    <w:rsid w:val="006C1D1A"/>
    <w:rsid w:val="006C3D8F"/>
    <w:rsid w:val="006C446F"/>
    <w:rsid w:val="006C5994"/>
    <w:rsid w:val="006D2E88"/>
    <w:rsid w:val="006D50BB"/>
    <w:rsid w:val="006D5254"/>
    <w:rsid w:val="006D6845"/>
    <w:rsid w:val="006E18C6"/>
    <w:rsid w:val="006E276E"/>
    <w:rsid w:val="006E4CDC"/>
    <w:rsid w:val="006E7920"/>
    <w:rsid w:val="006F0964"/>
    <w:rsid w:val="006F1E18"/>
    <w:rsid w:val="006F3BD2"/>
    <w:rsid w:val="006F6F20"/>
    <w:rsid w:val="006F7C6B"/>
    <w:rsid w:val="00700673"/>
    <w:rsid w:val="00703DFA"/>
    <w:rsid w:val="007042B6"/>
    <w:rsid w:val="007058A7"/>
    <w:rsid w:val="00705D9C"/>
    <w:rsid w:val="0070697C"/>
    <w:rsid w:val="00707836"/>
    <w:rsid w:val="00713382"/>
    <w:rsid w:val="0073206D"/>
    <w:rsid w:val="00733A92"/>
    <w:rsid w:val="00735394"/>
    <w:rsid w:val="00736E11"/>
    <w:rsid w:val="00737935"/>
    <w:rsid w:val="00740B16"/>
    <w:rsid w:val="007413E1"/>
    <w:rsid w:val="00743594"/>
    <w:rsid w:val="00752974"/>
    <w:rsid w:val="00752B1A"/>
    <w:rsid w:val="007552EF"/>
    <w:rsid w:val="00756DAD"/>
    <w:rsid w:val="0076002C"/>
    <w:rsid w:val="00760508"/>
    <w:rsid w:val="00760DC2"/>
    <w:rsid w:val="00762AFB"/>
    <w:rsid w:val="007642C9"/>
    <w:rsid w:val="00770225"/>
    <w:rsid w:val="00773D47"/>
    <w:rsid w:val="007750C1"/>
    <w:rsid w:val="007768BC"/>
    <w:rsid w:val="00776C76"/>
    <w:rsid w:val="00776DE0"/>
    <w:rsid w:val="00776E1F"/>
    <w:rsid w:val="007843DE"/>
    <w:rsid w:val="007843F4"/>
    <w:rsid w:val="00784FA5"/>
    <w:rsid w:val="00787C52"/>
    <w:rsid w:val="00787D4A"/>
    <w:rsid w:val="00790148"/>
    <w:rsid w:val="00793173"/>
    <w:rsid w:val="007949FB"/>
    <w:rsid w:val="00796160"/>
    <w:rsid w:val="007A11EE"/>
    <w:rsid w:val="007A1C99"/>
    <w:rsid w:val="007A28A1"/>
    <w:rsid w:val="007A2ECD"/>
    <w:rsid w:val="007A7350"/>
    <w:rsid w:val="007B06C4"/>
    <w:rsid w:val="007B0780"/>
    <w:rsid w:val="007B2E19"/>
    <w:rsid w:val="007B722E"/>
    <w:rsid w:val="007B76A8"/>
    <w:rsid w:val="007C1BA5"/>
    <w:rsid w:val="007C3067"/>
    <w:rsid w:val="007C306A"/>
    <w:rsid w:val="007D140F"/>
    <w:rsid w:val="007D4E82"/>
    <w:rsid w:val="007D637C"/>
    <w:rsid w:val="007D7565"/>
    <w:rsid w:val="007E44FE"/>
    <w:rsid w:val="007E4E6F"/>
    <w:rsid w:val="007F4EBC"/>
    <w:rsid w:val="007F5E2E"/>
    <w:rsid w:val="007F7A14"/>
    <w:rsid w:val="00802554"/>
    <w:rsid w:val="00806126"/>
    <w:rsid w:val="00806CD6"/>
    <w:rsid w:val="00806E10"/>
    <w:rsid w:val="008105FE"/>
    <w:rsid w:val="008169D9"/>
    <w:rsid w:val="008217F6"/>
    <w:rsid w:val="00821A19"/>
    <w:rsid w:val="00824550"/>
    <w:rsid w:val="00827386"/>
    <w:rsid w:val="00827C98"/>
    <w:rsid w:val="008325BA"/>
    <w:rsid w:val="00834C53"/>
    <w:rsid w:val="00834EBB"/>
    <w:rsid w:val="00836088"/>
    <w:rsid w:val="008377B6"/>
    <w:rsid w:val="00842950"/>
    <w:rsid w:val="00851995"/>
    <w:rsid w:val="008547D1"/>
    <w:rsid w:val="008549F3"/>
    <w:rsid w:val="0085523E"/>
    <w:rsid w:val="00855522"/>
    <w:rsid w:val="00856C6F"/>
    <w:rsid w:val="00857DB5"/>
    <w:rsid w:val="00862144"/>
    <w:rsid w:val="00862EAF"/>
    <w:rsid w:val="00863DC7"/>
    <w:rsid w:val="0086403F"/>
    <w:rsid w:val="008644BD"/>
    <w:rsid w:val="0086527A"/>
    <w:rsid w:val="00865EB3"/>
    <w:rsid w:val="008666EC"/>
    <w:rsid w:val="00873BFF"/>
    <w:rsid w:val="0087445D"/>
    <w:rsid w:val="008758A8"/>
    <w:rsid w:val="008770FA"/>
    <w:rsid w:val="008867DF"/>
    <w:rsid w:val="00886F66"/>
    <w:rsid w:val="00886F9A"/>
    <w:rsid w:val="008916A1"/>
    <w:rsid w:val="00891DE2"/>
    <w:rsid w:val="00896B1D"/>
    <w:rsid w:val="00896E59"/>
    <w:rsid w:val="008975A4"/>
    <w:rsid w:val="008A1EC6"/>
    <w:rsid w:val="008A2769"/>
    <w:rsid w:val="008A28BC"/>
    <w:rsid w:val="008A5CD1"/>
    <w:rsid w:val="008A6075"/>
    <w:rsid w:val="008A6230"/>
    <w:rsid w:val="008B2ADB"/>
    <w:rsid w:val="008C6D41"/>
    <w:rsid w:val="008C75BF"/>
    <w:rsid w:val="008C7B92"/>
    <w:rsid w:val="008D226F"/>
    <w:rsid w:val="008D4EAD"/>
    <w:rsid w:val="008E0D49"/>
    <w:rsid w:val="008E0E75"/>
    <w:rsid w:val="008E760D"/>
    <w:rsid w:val="008E7AC1"/>
    <w:rsid w:val="008F04A1"/>
    <w:rsid w:val="008F0E5F"/>
    <w:rsid w:val="008F15DA"/>
    <w:rsid w:val="008F33DB"/>
    <w:rsid w:val="008F38FB"/>
    <w:rsid w:val="008F5DCF"/>
    <w:rsid w:val="008F7334"/>
    <w:rsid w:val="00906793"/>
    <w:rsid w:val="0090698D"/>
    <w:rsid w:val="00907CA0"/>
    <w:rsid w:val="00911F86"/>
    <w:rsid w:val="0091396E"/>
    <w:rsid w:val="00915373"/>
    <w:rsid w:val="009157D6"/>
    <w:rsid w:val="00915D3F"/>
    <w:rsid w:val="009173A0"/>
    <w:rsid w:val="0092181F"/>
    <w:rsid w:val="009219C3"/>
    <w:rsid w:val="00925B5E"/>
    <w:rsid w:val="0092610C"/>
    <w:rsid w:val="0092683D"/>
    <w:rsid w:val="00937577"/>
    <w:rsid w:val="00937BDD"/>
    <w:rsid w:val="0094099A"/>
    <w:rsid w:val="009419F1"/>
    <w:rsid w:val="0094285E"/>
    <w:rsid w:val="009431C6"/>
    <w:rsid w:val="00943B17"/>
    <w:rsid w:val="00943B2E"/>
    <w:rsid w:val="00944450"/>
    <w:rsid w:val="00946D79"/>
    <w:rsid w:val="00950AA7"/>
    <w:rsid w:val="00954A35"/>
    <w:rsid w:val="009551EE"/>
    <w:rsid w:val="0095683C"/>
    <w:rsid w:val="00966DD3"/>
    <w:rsid w:val="00967C82"/>
    <w:rsid w:val="00974BCC"/>
    <w:rsid w:val="00981FE4"/>
    <w:rsid w:val="0098222E"/>
    <w:rsid w:val="009834DB"/>
    <w:rsid w:val="00985AC6"/>
    <w:rsid w:val="00991ADD"/>
    <w:rsid w:val="00995453"/>
    <w:rsid w:val="009A079C"/>
    <w:rsid w:val="009A0AAE"/>
    <w:rsid w:val="009A3F34"/>
    <w:rsid w:val="009A4930"/>
    <w:rsid w:val="009A7111"/>
    <w:rsid w:val="009B0D34"/>
    <w:rsid w:val="009B17FE"/>
    <w:rsid w:val="009B61CF"/>
    <w:rsid w:val="009B6DD4"/>
    <w:rsid w:val="009B70E0"/>
    <w:rsid w:val="009C0C44"/>
    <w:rsid w:val="009C119B"/>
    <w:rsid w:val="009C1E11"/>
    <w:rsid w:val="009C6E3D"/>
    <w:rsid w:val="009C6F06"/>
    <w:rsid w:val="009C77FF"/>
    <w:rsid w:val="009C791B"/>
    <w:rsid w:val="009D25B1"/>
    <w:rsid w:val="009D26D1"/>
    <w:rsid w:val="009D4DBD"/>
    <w:rsid w:val="009D6508"/>
    <w:rsid w:val="009D651F"/>
    <w:rsid w:val="009E4A1B"/>
    <w:rsid w:val="009E7855"/>
    <w:rsid w:val="009F7AD4"/>
    <w:rsid w:val="009F7FB1"/>
    <w:rsid w:val="00A01767"/>
    <w:rsid w:val="00A02A08"/>
    <w:rsid w:val="00A0694B"/>
    <w:rsid w:val="00A14B72"/>
    <w:rsid w:val="00A16E21"/>
    <w:rsid w:val="00A17492"/>
    <w:rsid w:val="00A17D92"/>
    <w:rsid w:val="00A201FA"/>
    <w:rsid w:val="00A2066E"/>
    <w:rsid w:val="00A22B41"/>
    <w:rsid w:val="00A26C90"/>
    <w:rsid w:val="00A272FA"/>
    <w:rsid w:val="00A33678"/>
    <w:rsid w:val="00A33AF5"/>
    <w:rsid w:val="00A406BC"/>
    <w:rsid w:val="00A41BCC"/>
    <w:rsid w:val="00A4404E"/>
    <w:rsid w:val="00A45BA6"/>
    <w:rsid w:val="00A5153F"/>
    <w:rsid w:val="00A5468B"/>
    <w:rsid w:val="00A555EE"/>
    <w:rsid w:val="00A5611C"/>
    <w:rsid w:val="00A56500"/>
    <w:rsid w:val="00A64693"/>
    <w:rsid w:val="00A710C3"/>
    <w:rsid w:val="00A74EAC"/>
    <w:rsid w:val="00A80346"/>
    <w:rsid w:val="00A81B58"/>
    <w:rsid w:val="00A85285"/>
    <w:rsid w:val="00A9247B"/>
    <w:rsid w:val="00A94DEE"/>
    <w:rsid w:val="00A96B9C"/>
    <w:rsid w:val="00A97A19"/>
    <w:rsid w:val="00AA3CE9"/>
    <w:rsid w:val="00AA3E1E"/>
    <w:rsid w:val="00AB2F1D"/>
    <w:rsid w:val="00AB5E59"/>
    <w:rsid w:val="00AB6D64"/>
    <w:rsid w:val="00AB7D92"/>
    <w:rsid w:val="00AC09F9"/>
    <w:rsid w:val="00AC2F04"/>
    <w:rsid w:val="00AC5151"/>
    <w:rsid w:val="00AC62EF"/>
    <w:rsid w:val="00AC6E3F"/>
    <w:rsid w:val="00AD1C19"/>
    <w:rsid w:val="00AD25F8"/>
    <w:rsid w:val="00AD3F9A"/>
    <w:rsid w:val="00AD456A"/>
    <w:rsid w:val="00AD602C"/>
    <w:rsid w:val="00AE11D9"/>
    <w:rsid w:val="00AE32D1"/>
    <w:rsid w:val="00AE4F7C"/>
    <w:rsid w:val="00AE52FB"/>
    <w:rsid w:val="00AE5CC8"/>
    <w:rsid w:val="00AE5EA7"/>
    <w:rsid w:val="00AE60FD"/>
    <w:rsid w:val="00AE730A"/>
    <w:rsid w:val="00AE7FD0"/>
    <w:rsid w:val="00AF19E7"/>
    <w:rsid w:val="00AF1DF9"/>
    <w:rsid w:val="00AF2BCD"/>
    <w:rsid w:val="00AF56BB"/>
    <w:rsid w:val="00AF66D4"/>
    <w:rsid w:val="00B02C32"/>
    <w:rsid w:val="00B02C4C"/>
    <w:rsid w:val="00B04666"/>
    <w:rsid w:val="00B071E1"/>
    <w:rsid w:val="00B07615"/>
    <w:rsid w:val="00B1656A"/>
    <w:rsid w:val="00B22E70"/>
    <w:rsid w:val="00B23EA1"/>
    <w:rsid w:val="00B24E23"/>
    <w:rsid w:val="00B2675C"/>
    <w:rsid w:val="00B2767B"/>
    <w:rsid w:val="00B31176"/>
    <w:rsid w:val="00B3120C"/>
    <w:rsid w:val="00B34107"/>
    <w:rsid w:val="00B36987"/>
    <w:rsid w:val="00B36B26"/>
    <w:rsid w:val="00B37CFB"/>
    <w:rsid w:val="00B40B73"/>
    <w:rsid w:val="00B42C06"/>
    <w:rsid w:val="00B42E49"/>
    <w:rsid w:val="00B430DC"/>
    <w:rsid w:val="00B45FDD"/>
    <w:rsid w:val="00B46C30"/>
    <w:rsid w:val="00B51670"/>
    <w:rsid w:val="00B519BE"/>
    <w:rsid w:val="00B520A5"/>
    <w:rsid w:val="00B524FF"/>
    <w:rsid w:val="00B54FEE"/>
    <w:rsid w:val="00B64935"/>
    <w:rsid w:val="00B64D4E"/>
    <w:rsid w:val="00B7159C"/>
    <w:rsid w:val="00B7765B"/>
    <w:rsid w:val="00B80DC8"/>
    <w:rsid w:val="00B81019"/>
    <w:rsid w:val="00B820FE"/>
    <w:rsid w:val="00B90379"/>
    <w:rsid w:val="00B90577"/>
    <w:rsid w:val="00B91151"/>
    <w:rsid w:val="00B911CE"/>
    <w:rsid w:val="00B941DA"/>
    <w:rsid w:val="00B97325"/>
    <w:rsid w:val="00B97481"/>
    <w:rsid w:val="00B974B4"/>
    <w:rsid w:val="00BA0A75"/>
    <w:rsid w:val="00BA3159"/>
    <w:rsid w:val="00BB013C"/>
    <w:rsid w:val="00BB18A2"/>
    <w:rsid w:val="00BB477B"/>
    <w:rsid w:val="00BB639D"/>
    <w:rsid w:val="00BC2115"/>
    <w:rsid w:val="00BC22D5"/>
    <w:rsid w:val="00BC3D25"/>
    <w:rsid w:val="00BC3D66"/>
    <w:rsid w:val="00BC4F39"/>
    <w:rsid w:val="00BC622D"/>
    <w:rsid w:val="00BC67F8"/>
    <w:rsid w:val="00BC6A20"/>
    <w:rsid w:val="00BC6E41"/>
    <w:rsid w:val="00BD105F"/>
    <w:rsid w:val="00BD28BB"/>
    <w:rsid w:val="00BD7CC9"/>
    <w:rsid w:val="00BE278B"/>
    <w:rsid w:val="00BE29B6"/>
    <w:rsid w:val="00BE3131"/>
    <w:rsid w:val="00BE38D7"/>
    <w:rsid w:val="00BE50FE"/>
    <w:rsid w:val="00BE7683"/>
    <w:rsid w:val="00BF16B6"/>
    <w:rsid w:val="00BF2599"/>
    <w:rsid w:val="00BF3B5E"/>
    <w:rsid w:val="00BF6FE4"/>
    <w:rsid w:val="00BF77E4"/>
    <w:rsid w:val="00C01AC6"/>
    <w:rsid w:val="00C01E8A"/>
    <w:rsid w:val="00C01F21"/>
    <w:rsid w:val="00C02509"/>
    <w:rsid w:val="00C031C2"/>
    <w:rsid w:val="00C03F5B"/>
    <w:rsid w:val="00C042D5"/>
    <w:rsid w:val="00C1520E"/>
    <w:rsid w:val="00C1559F"/>
    <w:rsid w:val="00C15E46"/>
    <w:rsid w:val="00C15F03"/>
    <w:rsid w:val="00C178D8"/>
    <w:rsid w:val="00C204DE"/>
    <w:rsid w:val="00C20F31"/>
    <w:rsid w:val="00C22F0D"/>
    <w:rsid w:val="00C23072"/>
    <w:rsid w:val="00C305C7"/>
    <w:rsid w:val="00C37A31"/>
    <w:rsid w:val="00C406CA"/>
    <w:rsid w:val="00C5040F"/>
    <w:rsid w:val="00C5046D"/>
    <w:rsid w:val="00C5404E"/>
    <w:rsid w:val="00C5640B"/>
    <w:rsid w:val="00C57C31"/>
    <w:rsid w:val="00C60C29"/>
    <w:rsid w:val="00C61FA7"/>
    <w:rsid w:val="00C62815"/>
    <w:rsid w:val="00C63808"/>
    <w:rsid w:val="00C70EA1"/>
    <w:rsid w:val="00C81367"/>
    <w:rsid w:val="00C8412E"/>
    <w:rsid w:val="00C84523"/>
    <w:rsid w:val="00C8498B"/>
    <w:rsid w:val="00C87177"/>
    <w:rsid w:val="00C91340"/>
    <w:rsid w:val="00C93B9D"/>
    <w:rsid w:val="00C96018"/>
    <w:rsid w:val="00CA45F9"/>
    <w:rsid w:val="00CA4E31"/>
    <w:rsid w:val="00CA5E9D"/>
    <w:rsid w:val="00CA663F"/>
    <w:rsid w:val="00CA7718"/>
    <w:rsid w:val="00CB2CEE"/>
    <w:rsid w:val="00CB382A"/>
    <w:rsid w:val="00CB6CF2"/>
    <w:rsid w:val="00CC1901"/>
    <w:rsid w:val="00CC1D4E"/>
    <w:rsid w:val="00CC44E7"/>
    <w:rsid w:val="00CC5712"/>
    <w:rsid w:val="00CC5844"/>
    <w:rsid w:val="00CD3157"/>
    <w:rsid w:val="00CD3560"/>
    <w:rsid w:val="00CD3D34"/>
    <w:rsid w:val="00CD79AB"/>
    <w:rsid w:val="00CE4014"/>
    <w:rsid w:val="00CE4255"/>
    <w:rsid w:val="00CE4D76"/>
    <w:rsid w:val="00CE5566"/>
    <w:rsid w:val="00CE73E3"/>
    <w:rsid w:val="00CE7E60"/>
    <w:rsid w:val="00D00331"/>
    <w:rsid w:val="00D016EE"/>
    <w:rsid w:val="00D0189E"/>
    <w:rsid w:val="00D02EEE"/>
    <w:rsid w:val="00D101AA"/>
    <w:rsid w:val="00D11850"/>
    <w:rsid w:val="00D11C34"/>
    <w:rsid w:val="00D122FD"/>
    <w:rsid w:val="00D22488"/>
    <w:rsid w:val="00D2305C"/>
    <w:rsid w:val="00D24275"/>
    <w:rsid w:val="00D24957"/>
    <w:rsid w:val="00D2538C"/>
    <w:rsid w:val="00D315DF"/>
    <w:rsid w:val="00D31778"/>
    <w:rsid w:val="00D34DC7"/>
    <w:rsid w:val="00D37541"/>
    <w:rsid w:val="00D40802"/>
    <w:rsid w:val="00D43D0A"/>
    <w:rsid w:val="00D44C5D"/>
    <w:rsid w:val="00D46F3F"/>
    <w:rsid w:val="00D46FB9"/>
    <w:rsid w:val="00D50B89"/>
    <w:rsid w:val="00D52E55"/>
    <w:rsid w:val="00D54444"/>
    <w:rsid w:val="00D567A0"/>
    <w:rsid w:val="00D634D5"/>
    <w:rsid w:val="00D64D16"/>
    <w:rsid w:val="00D65CFB"/>
    <w:rsid w:val="00D66981"/>
    <w:rsid w:val="00D71203"/>
    <w:rsid w:val="00D71387"/>
    <w:rsid w:val="00D72BE1"/>
    <w:rsid w:val="00D73CFC"/>
    <w:rsid w:val="00D7473C"/>
    <w:rsid w:val="00D8113B"/>
    <w:rsid w:val="00D828F8"/>
    <w:rsid w:val="00D91A2C"/>
    <w:rsid w:val="00DA1066"/>
    <w:rsid w:val="00DA34D8"/>
    <w:rsid w:val="00DA4514"/>
    <w:rsid w:val="00DA6478"/>
    <w:rsid w:val="00DA7DBC"/>
    <w:rsid w:val="00DB0968"/>
    <w:rsid w:val="00DB17C8"/>
    <w:rsid w:val="00DB183C"/>
    <w:rsid w:val="00DB4FD5"/>
    <w:rsid w:val="00DB5D81"/>
    <w:rsid w:val="00DB619E"/>
    <w:rsid w:val="00DC482E"/>
    <w:rsid w:val="00DD2A11"/>
    <w:rsid w:val="00DD42A6"/>
    <w:rsid w:val="00DD6096"/>
    <w:rsid w:val="00DD628E"/>
    <w:rsid w:val="00DD6F34"/>
    <w:rsid w:val="00DE06DB"/>
    <w:rsid w:val="00DE3FB6"/>
    <w:rsid w:val="00DE4E95"/>
    <w:rsid w:val="00DE54AC"/>
    <w:rsid w:val="00DE54B2"/>
    <w:rsid w:val="00DE5DC5"/>
    <w:rsid w:val="00DF2D7D"/>
    <w:rsid w:val="00DF3D79"/>
    <w:rsid w:val="00DF440E"/>
    <w:rsid w:val="00DF4E32"/>
    <w:rsid w:val="00DF5032"/>
    <w:rsid w:val="00DF6356"/>
    <w:rsid w:val="00DF70D2"/>
    <w:rsid w:val="00E01E10"/>
    <w:rsid w:val="00E07E87"/>
    <w:rsid w:val="00E111B0"/>
    <w:rsid w:val="00E1262A"/>
    <w:rsid w:val="00E15016"/>
    <w:rsid w:val="00E15102"/>
    <w:rsid w:val="00E176F0"/>
    <w:rsid w:val="00E2156F"/>
    <w:rsid w:val="00E2296B"/>
    <w:rsid w:val="00E259E0"/>
    <w:rsid w:val="00E3174E"/>
    <w:rsid w:val="00E33A77"/>
    <w:rsid w:val="00E35E4D"/>
    <w:rsid w:val="00E369DD"/>
    <w:rsid w:val="00E37BC7"/>
    <w:rsid w:val="00E454CC"/>
    <w:rsid w:val="00E46193"/>
    <w:rsid w:val="00E47A3D"/>
    <w:rsid w:val="00E47BB6"/>
    <w:rsid w:val="00E51F3F"/>
    <w:rsid w:val="00E535D0"/>
    <w:rsid w:val="00E553B6"/>
    <w:rsid w:val="00E57D48"/>
    <w:rsid w:val="00E616BB"/>
    <w:rsid w:val="00E62D89"/>
    <w:rsid w:val="00E63403"/>
    <w:rsid w:val="00E63E76"/>
    <w:rsid w:val="00E64EC6"/>
    <w:rsid w:val="00E64F53"/>
    <w:rsid w:val="00E65D0F"/>
    <w:rsid w:val="00E70090"/>
    <w:rsid w:val="00E70BC2"/>
    <w:rsid w:val="00E72A0F"/>
    <w:rsid w:val="00E72FEB"/>
    <w:rsid w:val="00E75EAE"/>
    <w:rsid w:val="00E81E0C"/>
    <w:rsid w:val="00E82044"/>
    <w:rsid w:val="00E82783"/>
    <w:rsid w:val="00E85A35"/>
    <w:rsid w:val="00E868E4"/>
    <w:rsid w:val="00E94432"/>
    <w:rsid w:val="00E95BB2"/>
    <w:rsid w:val="00E95FC8"/>
    <w:rsid w:val="00E97B12"/>
    <w:rsid w:val="00EA069D"/>
    <w:rsid w:val="00EA1573"/>
    <w:rsid w:val="00EA3E82"/>
    <w:rsid w:val="00EA4076"/>
    <w:rsid w:val="00EA4FF5"/>
    <w:rsid w:val="00EA72BC"/>
    <w:rsid w:val="00EB0BE4"/>
    <w:rsid w:val="00EB17A5"/>
    <w:rsid w:val="00EB30FD"/>
    <w:rsid w:val="00EB48CC"/>
    <w:rsid w:val="00EB7945"/>
    <w:rsid w:val="00EC161F"/>
    <w:rsid w:val="00EC2159"/>
    <w:rsid w:val="00EC5CFB"/>
    <w:rsid w:val="00EC6540"/>
    <w:rsid w:val="00ED1189"/>
    <w:rsid w:val="00ED3B48"/>
    <w:rsid w:val="00ED5450"/>
    <w:rsid w:val="00ED5D78"/>
    <w:rsid w:val="00ED6A13"/>
    <w:rsid w:val="00ED7766"/>
    <w:rsid w:val="00ED7774"/>
    <w:rsid w:val="00EF63B9"/>
    <w:rsid w:val="00EF7513"/>
    <w:rsid w:val="00F03258"/>
    <w:rsid w:val="00F03402"/>
    <w:rsid w:val="00F03B2F"/>
    <w:rsid w:val="00F04025"/>
    <w:rsid w:val="00F04990"/>
    <w:rsid w:val="00F053C3"/>
    <w:rsid w:val="00F0765B"/>
    <w:rsid w:val="00F1280D"/>
    <w:rsid w:val="00F13DEA"/>
    <w:rsid w:val="00F14889"/>
    <w:rsid w:val="00F16159"/>
    <w:rsid w:val="00F218F9"/>
    <w:rsid w:val="00F21E6F"/>
    <w:rsid w:val="00F22350"/>
    <w:rsid w:val="00F2280A"/>
    <w:rsid w:val="00F24516"/>
    <w:rsid w:val="00F267D4"/>
    <w:rsid w:val="00F27DA8"/>
    <w:rsid w:val="00F3056D"/>
    <w:rsid w:val="00F306EA"/>
    <w:rsid w:val="00F3223D"/>
    <w:rsid w:val="00F40140"/>
    <w:rsid w:val="00F414C0"/>
    <w:rsid w:val="00F43764"/>
    <w:rsid w:val="00F437C0"/>
    <w:rsid w:val="00F471C6"/>
    <w:rsid w:val="00F51AD0"/>
    <w:rsid w:val="00F521F0"/>
    <w:rsid w:val="00F53232"/>
    <w:rsid w:val="00F563B5"/>
    <w:rsid w:val="00F56474"/>
    <w:rsid w:val="00F56907"/>
    <w:rsid w:val="00F56B49"/>
    <w:rsid w:val="00F600BD"/>
    <w:rsid w:val="00F6031A"/>
    <w:rsid w:val="00F633D1"/>
    <w:rsid w:val="00F65172"/>
    <w:rsid w:val="00F70FEB"/>
    <w:rsid w:val="00F72F50"/>
    <w:rsid w:val="00F73EA9"/>
    <w:rsid w:val="00F76B8B"/>
    <w:rsid w:val="00F76EAD"/>
    <w:rsid w:val="00F81FBB"/>
    <w:rsid w:val="00F82B32"/>
    <w:rsid w:val="00F82FE8"/>
    <w:rsid w:val="00F8694E"/>
    <w:rsid w:val="00F86E77"/>
    <w:rsid w:val="00F915DC"/>
    <w:rsid w:val="00F91758"/>
    <w:rsid w:val="00F9356F"/>
    <w:rsid w:val="00F93FB7"/>
    <w:rsid w:val="00F945DD"/>
    <w:rsid w:val="00F963F8"/>
    <w:rsid w:val="00F971C1"/>
    <w:rsid w:val="00FA2B86"/>
    <w:rsid w:val="00FA5D1D"/>
    <w:rsid w:val="00FA6661"/>
    <w:rsid w:val="00FB4B81"/>
    <w:rsid w:val="00FC35A7"/>
    <w:rsid w:val="00FD3C30"/>
    <w:rsid w:val="00FD531D"/>
    <w:rsid w:val="00FD54BB"/>
    <w:rsid w:val="00FE0136"/>
    <w:rsid w:val="00FE0180"/>
    <w:rsid w:val="00FE01C5"/>
    <w:rsid w:val="00FE0579"/>
    <w:rsid w:val="00FE3771"/>
    <w:rsid w:val="00FE3A1E"/>
    <w:rsid w:val="00FE53C6"/>
    <w:rsid w:val="00FF0D3D"/>
    <w:rsid w:val="00FF2893"/>
    <w:rsid w:val="00FF72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13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E7"/>
    <w:pPr>
      <w:ind w:left="720"/>
      <w:contextualSpacing/>
    </w:pPr>
  </w:style>
  <w:style w:type="table" w:styleId="TableGrid">
    <w:name w:val="Table Grid"/>
    <w:basedOn w:val="TableNormal"/>
    <w:rsid w:val="007C1B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67CEC"/>
    <w:pPr>
      <w:tabs>
        <w:tab w:val="center" w:pos="4320"/>
        <w:tab w:val="right" w:pos="8640"/>
      </w:tabs>
    </w:pPr>
  </w:style>
  <w:style w:type="character" w:customStyle="1" w:styleId="HeaderChar">
    <w:name w:val="Header Char"/>
    <w:basedOn w:val="DefaultParagraphFont"/>
    <w:link w:val="Header"/>
    <w:rsid w:val="00167CEC"/>
  </w:style>
  <w:style w:type="paragraph" w:styleId="Footer">
    <w:name w:val="footer"/>
    <w:basedOn w:val="Normal"/>
    <w:link w:val="FooterChar"/>
    <w:rsid w:val="00167CEC"/>
    <w:pPr>
      <w:tabs>
        <w:tab w:val="center" w:pos="4320"/>
        <w:tab w:val="right" w:pos="8640"/>
      </w:tabs>
    </w:pPr>
  </w:style>
  <w:style w:type="character" w:customStyle="1" w:styleId="FooterChar">
    <w:name w:val="Footer Char"/>
    <w:basedOn w:val="DefaultParagraphFont"/>
    <w:link w:val="Footer"/>
    <w:rsid w:val="00167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713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E7"/>
    <w:pPr>
      <w:ind w:left="720"/>
      <w:contextualSpacing/>
    </w:pPr>
  </w:style>
  <w:style w:type="table" w:styleId="TableGrid">
    <w:name w:val="Table Grid"/>
    <w:basedOn w:val="TableNormal"/>
    <w:rsid w:val="007C1B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67CEC"/>
    <w:pPr>
      <w:tabs>
        <w:tab w:val="center" w:pos="4320"/>
        <w:tab w:val="right" w:pos="8640"/>
      </w:tabs>
    </w:pPr>
  </w:style>
  <w:style w:type="character" w:customStyle="1" w:styleId="HeaderChar">
    <w:name w:val="Header Char"/>
    <w:basedOn w:val="DefaultParagraphFont"/>
    <w:link w:val="Header"/>
    <w:rsid w:val="00167CEC"/>
  </w:style>
  <w:style w:type="paragraph" w:styleId="Footer">
    <w:name w:val="footer"/>
    <w:basedOn w:val="Normal"/>
    <w:link w:val="FooterChar"/>
    <w:rsid w:val="00167CEC"/>
    <w:pPr>
      <w:tabs>
        <w:tab w:val="center" w:pos="4320"/>
        <w:tab w:val="right" w:pos="8640"/>
      </w:tabs>
    </w:pPr>
  </w:style>
  <w:style w:type="character" w:customStyle="1" w:styleId="FooterChar">
    <w:name w:val="Footer Char"/>
    <w:basedOn w:val="DefaultParagraphFont"/>
    <w:link w:val="Footer"/>
    <w:rsid w:val="0016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21574</Words>
  <Characters>122973</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Indiana University Maurer School of Law</Company>
  <LinksUpToDate>false</LinksUpToDate>
  <CharactersWithSpaces>144259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Whang</dc:creator>
  <cp:lastModifiedBy>Ryan</cp:lastModifiedBy>
  <cp:revision>2</cp:revision>
  <dcterms:created xsi:type="dcterms:W3CDTF">2012-09-20T19:48:00Z</dcterms:created>
  <dcterms:modified xsi:type="dcterms:W3CDTF">2012-09-20T19:48:00Z</dcterms:modified>
</cp:coreProperties>
</file>